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 Narrow" w:hAnsi="Arial Narrow"/>
          <w:sz w:val="40"/>
          <w:szCs w:val="40"/>
        </w:rPr>
      </w:pPr>
      <w:r>
        <w:rPr>
          <w:rFonts w:cs="Arial" w:ascii="Arial Narrow" w:hAnsi="Arial Narrow"/>
          <w:b/>
          <w:bCs/>
          <w:sz w:val="40"/>
          <w:szCs w:val="40"/>
        </w:rPr>
        <w:t xml:space="preserve">La alcaldesa tiende la mano a Cedown para establecer líneas de colaboración que favorezcan la inclusión social </w:t>
      </w:r>
    </w:p>
    <w:p>
      <w:pPr>
        <w:pStyle w:val="Normal"/>
        <w:rPr>
          <w:rFonts w:ascii="Arial Narrow" w:hAnsi="Arial Narrow" w:cs="Arial"/>
          <w:b/>
          <w:b/>
          <w:bCs/>
          <w:sz w:val="36"/>
          <w:szCs w:val="36"/>
        </w:rPr>
      </w:pPr>
      <w:r>
        <w:rPr>
          <w:rFonts w:cs="Arial" w:ascii="Arial Narrow" w:hAnsi="Arial Narrow"/>
          <w:b/>
          <w:bCs/>
          <w:sz w:val="36"/>
          <w:szCs w:val="3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/>
          <w:bCs/>
          <w:sz w:val="26"/>
          <w:szCs w:val="26"/>
        </w:rPr>
        <w:t>28</w:t>
      </w:r>
      <w:r>
        <w:rPr>
          <w:rFonts w:eastAsia="Tahoma" w:cs="Arial" w:ascii="Arial Narrow" w:hAnsi="Arial Narrow"/>
          <w:b/>
          <w:bCs/>
          <w:sz w:val="26"/>
          <w:szCs w:val="26"/>
        </w:rPr>
        <w:t xml:space="preserve"> de julio de 2023</w:t>
      </w:r>
      <w:r>
        <w:rPr>
          <w:rFonts w:eastAsia="Tahoma" w:cs="Arial" w:ascii="Arial Narrow" w:hAnsi="Arial Narrow"/>
          <w:sz w:val="26"/>
          <w:szCs w:val="26"/>
        </w:rPr>
        <w:t>. La alcaldesa, María José García-Pelayo, ha mantenido una primera toma de contacto oficial con el presidente de Cedown Jerez, Francisco Cáliz. En este encuentro, la regidora ha destacado el compromiso municipal con el respaldo a una entidad histórica en la ciudad, así como con la colaboración con todas las líneas de trabajo del colectivo destinadas a favorecer la inclusión social y laboral de sus usuarios y la atención a sus familias.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sz w:val="26"/>
          <w:szCs w:val="26"/>
        </w:rPr>
        <w:t>La reunión, celebrada en el Ayuntamiento, ha contado con la presencia de la teniente de alcaldesa responsable del Área de Inclusión Social, Susana Sánchez, y la delegada Yessika Quintero. Ambas representantes municipales se han puesto a disposición de Cedown Jerez para mantener un contacto estrecho y enriquecedor para ambas partes, agradeciendo a la entidad su trabajo y su labor de apoyo a las familias, los servicios que prestan a chicos y chicas con Síndrome de Down, y muy especialmente la sensibilización que realizan de forma permanente para construir una sociedad más inclusiva, diversa, y libre de barreras hacia las personas con diversidad funcional.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sz w:val="26"/>
          <w:szCs w:val="26"/>
        </w:rPr>
        <w:t xml:space="preserve">Cedown Jerez ha superado los veinticinco años de trayectoria trabajando para visibilizar la realidad de las personas con Síndrome de Down, y promover proyectos y líneas de trabajo para su integración escolar, laboral y social. 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Arial"/>
          <w:sz w:val="26"/>
          <w:szCs w:val="26"/>
        </w:rPr>
      </w:pPr>
      <w:r>
        <w:rPr>
          <w:rFonts w:cs="Arial" w:ascii="Arial Narrow" w:hAnsi="Arial Narrow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/>
            <w:shd w:color="auto" w:fill="EEEEEE" w:val="clear"/>
          </w:tcPr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cs="Arial" w:ascii="Arial Narrow" w:hAnsi="Arial Narrow"/>
                <w:sz w:val="22"/>
                <w:szCs w:val="22"/>
              </w:rPr>
              <w:t>Se adjunta fotografía.</w:t>
            </w:r>
          </w:p>
        </w:tc>
      </w:tr>
    </w:tbl>
    <w:p>
      <w:pPr>
        <w:pStyle w:val="Normal"/>
        <w:rPr>
          <w:rFonts w:ascii="Arial Narrow" w:hAnsi="Arial Narrow" w:cs="Arial"/>
          <w:b/>
          <w:b/>
          <w:sz w:val="36"/>
        </w:rPr>
      </w:pPr>
      <w:r>
        <w:rPr>
          <w:rFonts w:cs="Arial" w:ascii="Arial Narrow" w:hAnsi="Arial Narrow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 w:customStyle="1">
    <w:name w:val="Destaque mayo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LibreOffice/7.3.7.2$Windows_X86_64 LibreOffice_project/e114eadc50a9ff8d8c8a0567d6da8f454beeb84f</Application>
  <AppVersion>15.0000</AppVersion>
  <Pages>1</Pages>
  <Words>234</Words>
  <Characters>1248</Characters>
  <CharactersWithSpaces>1479</CharactersWithSpaces>
  <Paragraphs>5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2023-07-28T06:30:00Z</dcterms:created>
  <dc:creator>ADELIFL</dc:creator>
  <dc:description/>
  <dc:language>es-ES</dc:language>
  <cp:lastModifiedBy/>
  <dcterms:modified xsi:type="dcterms:W3CDTF">2023-07-28T11:15:57Z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