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40"/>
          <w:szCs w:val="40"/>
        </w:rPr>
      </w:pPr>
      <w:r>
        <w:rPr>
          <w:rFonts w:ascii="Arial Narrow" w:hAnsi="Arial Narrow"/>
          <w:b/>
          <w:bCs/>
          <w:sz w:val="40"/>
          <w:szCs w:val="40"/>
        </w:rPr>
        <w:t xml:space="preserve">Ayuntamiento, Junta y Dorna firman la continuidad del Gran Premio de España de Moto GP de 2024 y 2025 </w:t>
      </w:r>
    </w:p>
    <w:p>
      <w:pPr>
        <w:pStyle w:val="Normal"/>
        <w:rPr>
          <w:rFonts w:ascii="Arial Narrow" w:hAnsi="Arial Narrow"/>
          <w:sz w:val="36"/>
          <w:szCs w:val="36"/>
        </w:rPr>
      </w:pPr>
      <w:r>
        <w:rPr>
          <w:rFonts w:ascii="Arial Narrow" w:hAnsi="Arial Narrow"/>
          <w:sz w:val="36"/>
          <w:szCs w:val="36"/>
        </w:rPr>
      </w:r>
    </w:p>
    <w:p>
      <w:pPr>
        <w:pStyle w:val="Normal"/>
        <w:rPr>
          <w:rFonts w:ascii="Arial Narrow" w:hAnsi="Arial Narrow"/>
          <w:sz w:val="36"/>
          <w:szCs w:val="36"/>
        </w:rPr>
      </w:pPr>
      <w:r>
        <w:rPr>
          <w:rFonts w:ascii="Arial Narrow" w:hAnsi="Arial Narrow"/>
          <w:sz w:val="36"/>
          <w:szCs w:val="36"/>
        </w:rPr>
        <w:t xml:space="preserve">García-Pelayo agradece a la Junta de Andalucía y a Dorna la apuesta por Jerez como referente mundial del motor y anuncia buenas noticias e importantes novedades en relación al Circuito </w:t>
      </w:r>
    </w:p>
    <w:p>
      <w:pPr>
        <w:pStyle w:val="Normal"/>
        <w:rPr>
          <w:rFonts w:ascii="Arial Narrow" w:hAnsi="Arial Narrow"/>
          <w:sz w:val="36"/>
          <w:szCs w:val="36"/>
        </w:rPr>
      </w:pPr>
      <w:r>
        <w:rPr>
          <w:rFonts w:ascii="Arial Narrow" w:hAnsi="Arial Narrow"/>
          <w:sz w:val="36"/>
          <w:szCs w:val="36"/>
        </w:rPr>
      </w:r>
    </w:p>
    <w:p>
      <w:pPr>
        <w:pStyle w:val="Normal"/>
        <w:jc w:val="both"/>
        <w:rPr>
          <w:rFonts w:ascii="Arial Narrow" w:hAnsi="Arial Narrow"/>
          <w:sz w:val="26"/>
          <w:szCs w:val="26"/>
        </w:rPr>
      </w:pPr>
      <w:r>
        <w:rPr>
          <w:rFonts w:ascii="Arial Narrow" w:hAnsi="Arial Narrow"/>
          <w:b/>
          <w:bCs/>
          <w:sz w:val="26"/>
          <w:szCs w:val="26"/>
        </w:rPr>
        <w:t xml:space="preserve">28 de julio de 2023. </w:t>
      </w:r>
      <w:r>
        <w:rPr>
          <w:rFonts w:ascii="Arial Narrow" w:hAnsi="Arial Narrow"/>
          <w:sz w:val="26"/>
          <w:szCs w:val="26"/>
        </w:rPr>
        <w:t>La alcaldesa de Jerez, María José García-Pelayo, junto al consejero de Turismo, Cultura y Deporte, Arturo Bernal, y el consejero delegado de Dorna Sports, Carmelo Ezpeleta, empresa propietaria de los derechos del Gran Premio de España de Motociclismo, ha firmado el protocolo para la celebración del Gran Premio de España de Motociclismo en 2024 y 2025, avanzado importantes novedades relacionadas con la optimización y rentabilidad de las instalaciones de primer orden que suponen el Circuito de Jerez-Ángel Nieto para la ciudad y para el conjunto de la Comunidad Autónoma.</w:t>
      </w:r>
    </w:p>
    <w:p>
      <w:pPr>
        <w:pStyle w:val="Normal"/>
        <w:jc w:val="both"/>
        <w:rPr>
          <w:rFonts w:ascii="Arial Narrow" w:hAnsi="Arial Narrow"/>
          <w:sz w:val="26"/>
          <w:szCs w:val="26"/>
        </w:rPr>
      </w:pPr>
      <w:r>
        <w:rPr>
          <w:rFonts w:ascii="Arial Narrow" w:hAnsi="Arial Narrow"/>
          <w:sz w:val="26"/>
          <w:szCs w:val="26"/>
        </w:rPr>
      </w:r>
    </w:p>
    <w:p>
      <w:pPr>
        <w:pStyle w:val="Normal"/>
        <w:jc w:val="both"/>
        <w:rPr/>
      </w:pPr>
      <w:r>
        <w:rPr>
          <w:rFonts w:ascii="Arial Narrow" w:hAnsi="Arial Narrow"/>
          <w:sz w:val="26"/>
          <w:szCs w:val="26"/>
        </w:rPr>
        <w:t>García-Pelayo ha agradecido al consejero todo el apoyo institucional del Gobierno de Juanma Moreno, y de Dorna, en la figura de Carmelo Ezpeleta, para que Jerez siga siendo referente mundial del motor año tras año y que pueda ser sede fija en la celebración de los grandes premios anuales a pesar del sistema rotatorio establecido por la FIM, además de la acogida del evento deportivo en los dos próximos años.</w:t>
      </w:r>
    </w:p>
    <w:p>
      <w:pPr>
        <w:pStyle w:val="Normal"/>
        <w:jc w:val="both"/>
        <w:rPr>
          <w:rFonts w:ascii="Arial Narrow" w:hAnsi="Arial Narrow"/>
          <w:sz w:val="26"/>
          <w:szCs w:val="26"/>
        </w:rPr>
      </w:pPr>
      <w:r>
        <w:rPr>
          <w:rFonts w:ascii="Arial Narrow" w:hAnsi="Arial Narrow"/>
          <w:sz w:val="26"/>
          <w:szCs w:val="26"/>
        </w:rPr>
      </w:r>
    </w:p>
    <w:p>
      <w:pPr>
        <w:pStyle w:val="Normal"/>
        <w:jc w:val="both"/>
        <w:rPr/>
      </w:pPr>
      <w:r>
        <w:rPr>
          <w:rFonts w:ascii="Arial Narrow" w:hAnsi="Arial Narrow"/>
          <w:sz w:val="26"/>
          <w:szCs w:val="26"/>
        </w:rPr>
        <w:t>La alcaldesa de Jerez, María José García-Pelayo, ha agradecido la colaboración de la Junta de Andalucía y de Dorna “para hacer posible que Jerez siga manteniéndose como sede de los Grandes Premios” y ha anunciado que el Ayuntamiento “va a preparar un gran acontecimiento con motivo de los 40 años del circuito en 2025” para el que ha pedido el apoyo el Gobierno de España por ser un acontecimiento de interés público.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La firma de este protocolo es "un acto que consolida a Jerez como sede del Gran Premio de España de MotoGP", porque Jerez se garantiza la celebración del Gran Premio de España de MotoGP durante los años 2024 y 2025, algo que no estaba asegurado con el anterior Gobierno municipal. No obstante, el Ayuntamiento, la Junta y Dorna desean que Jerez sea sede permanente del GP de España Moto GP.</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La alcaldesa ha recordado que el logro de este acuerdo permite a Jerez continuar como eje tractor de la economía provincial y regional, además de consolidarse como catedral del mundo del motor. También ha trasladado su agradecimiento, por el apoyo recibido, a la presidenta del Diputación, Almudena Martínez, al secretario general de Deportes, José María Arrabal, al delegado territorial Jorge Vázquez, al Consejo Local del Motor, a los representantes del turismo, la hostelería y comercio, a los trabajadores del circuito o medios de comunicación, todos ellos presentes en el acto.</w:t>
      </w:r>
    </w:p>
    <w:p>
      <w:pPr>
        <w:pStyle w:val="Normal"/>
        <w:jc w:val="both"/>
        <w:rPr>
          <w:rFonts w:ascii="Arial Narrow" w:hAnsi="Arial Narrow"/>
          <w:b/>
          <w:b/>
          <w:bCs/>
          <w:sz w:val="26"/>
          <w:szCs w:val="26"/>
        </w:rPr>
      </w:pPr>
      <w:r>
        <w:rPr>
          <w:rFonts w:ascii="Arial Narrow" w:hAnsi="Arial Narrow"/>
          <w:b/>
          <w:bCs/>
          <w:sz w:val="26"/>
          <w:szCs w:val="26"/>
        </w:rPr>
      </w:r>
    </w:p>
    <w:p>
      <w:pPr>
        <w:pStyle w:val="Normal"/>
        <w:jc w:val="both"/>
        <w:rPr>
          <w:rFonts w:ascii="Arial Narrow" w:hAnsi="Arial Narrow"/>
          <w:sz w:val="26"/>
          <w:szCs w:val="26"/>
        </w:rPr>
      </w:pPr>
      <w:r>
        <w:rPr>
          <w:rFonts w:ascii="Arial Narrow" w:hAnsi="Arial Narrow"/>
          <w:sz w:val="26"/>
          <w:szCs w:val="26"/>
        </w:rPr>
        <w:t>Pelayo ha anunciado que, en breve, va a haber “buenas noticias para el Circuito de Jerez-Ángel Nieto” a la vez que añadía que la participación de la Junta va a ser más activa e intensa en Cirjesa para generar más movimiento económico.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El consejero de Turismo ha señalado que “Jerez no podía faltar a una cita en un circuito que tantas alegrías ha dado a los pilotos españoles y a todos los aficionados que vibramos con este deporte”. “Cuesta pensar en un Mundial de Motociclismo sin el trazado jerezano entre sus pruebas. Desde 1987 es escenario de grandes citas y ese vínculo no debe romperse. La voluntad del Gobierno andaluz es que Jerez sea la sede fija cada año del Gran Premio de España”.</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w:t>
      </w:r>
      <w:r>
        <w:rPr>
          <w:rFonts w:ascii="Arial Narrow" w:hAnsi="Arial Narrow"/>
          <w:sz w:val="26"/>
          <w:szCs w:val="26"/>
        </w:rPr>
        <w:t>De hecho, la Junta de Andalucía ha conseguido asegurar la celebración en este trazado del Gran Premio de España en 2024 y 2025, pese a la gran competencia de otros países que presionan para entrar dentro del calendario del mundial de Moto GP. La competencia es muy grande entre los circuitos, dentro y fuera de España: saben que en nuestro país se disputan otros grandes premios y en principio se planteó desde la organización una rotación de las sedes, pero hemos conseguido que Jerez no entre en esa rotación, debido a su estatus dentro del motociclismo mundial”, ha destacado igualmente Arturo Bernal.</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Por último, el consejero ha resaltado que “Jerez y las motos son un binomio inseparable: no es solo el día de la carrera, es el ambiente que se vive en toda la ciudad durante ese fin de semana. Este año durante la jornada del domingo 80.000 espectadores siguieron in situ la carrera”.</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Por su parte, el consejero delegado de Dorna Sports, Carmelo Ezpeleta, ha destacado “el esfuerzo del Ayuntamiento de Jerez y de la Junta de Andalucía por mejorar las instalaciones y el trazado del circuito”. Y ha abierto la posibilidad de que Jerez albergue una prueba del mundial de Superbikes en este 2023”.</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El Gran Premio de España de Moto GP permite unir la marca Andalucía con uno de los acontecimientos deportivos más relevantes a nivel mundial, por lo que es una excelente plataforma para proyectar la imagen del destino y la capacidad organizativa de la comunidad en eventos de estas características.</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tbl>
      <w:tblPr>
        <w:tblW w:w="5000" w:type="pct"/>
        <w:jc w:val="left"/>
        <w:tblInd w:w="0" w:type="dxa"/>
        <w:tblLayout w:type="fixed"/>
        <w:tblCellMar>
          <w:top w:w="0" w:type="dxa"/>
          <w:left w:w="0" w:type="dxa"/>
          <w:bottom w:w="0" w:type="dxa"/>
          <w:right w:w="0" w:type="dxa"/>
        </w:tblCellMar>
      </w:tblPr>
      <w:tblGrid>
        <w:gridCol w:w="7653"/>
      </w:tblGrid>
      <w:tr>
        <w:trPr/>
        <w:tc>
          <w:tcPr>
            <w:tcW w:w="7653" w:type="dxa"/>
            <w:tcBorders/>
            <w:shd w:fill="EEEEEE" w:val="clear"/>
          </w:tcPr>
          <w:p>
            <w:pPr>
              <w:pStyle w:val="Contenidodelatabla"/>
              <w:widowControl w:val="false"/>
              <w:rPr>
                <w:rFonts w:ascii="Arial" w:hAnsi="Arial"/>
                <w:sz w:val="24"/>
                <w:szCs w:val="24"/>
              </w:rPr>
            </w:pPr>
            <w:r>
              <w:rPr>
                <w:rFonts w:ascii="Arial" w:hAnsi="Arial"/>
                <w:sz w:val="24"/>
                <w:szCs w:val="24"/>
              </w:rPr>
              <w:t>E</w:t>
            </w:r>
            <w:r>
              <w:rPr>
                <w:rFonts w:ascii="Arial" w:hAnsi="Arial"/>
                <w:sz w:val="24"/>
                <w:szCs w:val="24"/>
              </w:rPr>
              <w:t>nlace para descaga de audios:</w:t>
            </w:r>
          </w:p>
          <w:p>
            <w:pPr>
              <w:pStyle w:val="Ttulo4"/>
              <w:widowControl w:val="false"/>
              <w:numPr>
                <w:ilvl w:val="3"/>
                <w:numId w:val="1"/>
              </w:numPr>
              <w:bidi w:val="0"/>
              <w:spacing w:beforeAutospacing="1" w:afterAutospacing="1"/>
              <w:ind w:left="0" w:right="0" w:hanging="0"/>
              <w:rPr/>
            </w:pPr>
            <w:hyperlink r:id="rId2">
              <w:r>
                <w:rPr>
                  <w:rFonts w:cs="Arial" w:ascii="Arial" w:hAnsi="Arial"/>
                  <w:color w:val="349CCC"/>
                  <w:sz w:val="24"/>
                  <w:szCs w:val="24"/>
                  <w:u w:val="single"/>
                  <w:lang w:val="en-US"/>
                </w:rPr>
                <w:t>https://ssweb.seap.minhap.es/almacen/descarga/envio/29ebd04d427d187eb70d79ecf7f6b1bd49510c58</w:t>
              </w:r>
            </w:hyperlink>
          </w:p>
        </w:tc>
      </w:tr>
    </w:tbl>
    <w:p>
      <w:pPr>
        <w:pStyle w:val="Normal"/>
        <w:jc w:val="both"/>
        <w:rPr>
          <w:rFonts w:ascii="Arial Narrow" w:hAnsi="Arial Narrow"/>
          <w:sz w:val="26"/>
          <w:szCs w:val="26"/>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02665" cy="9175115"/>
          <wp:effectExtent l="0" t="0" r="0" b="0"/>
          <wp:wrapNone/>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27380" cy="897890"/>
          <wp:effectExtent l="0" t="0" r="0" b="0"/>
          <wp:wrapSquare wrapText="bothSides"/>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Ari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Tablanormal1" w:customStyle="1">
    <w:name w:val="Tabla normal1"/>
    <w:qFormat/>
    <w:pPr>
      <w:widowControl/>
      <w:suppressAutoHyphens w:val="true"/>
      <w:bidi w:val="0"/>
      <w:spacing w:before="0" w:after="0"/>
      <w:jc w:val="left"/>
    </w:pPr>
    <w:rPr>
      <w:rFonts w:ascii="Times New Roman" w:hAnsi="Times New Roman" w:eastAsia="Arial Narrow" w:cs="Times New Roman"/>
      <w:color w:val="auto"/>
      <w:kern w:val="0"/>
      <w:sz w:val="20"/>
      <w:szCs w:val="20"/>
      <w:lang w:val="es-ES" w:eastAsia="es-ES" w:bidi="ar-SA"/>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Times New Roman"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29ebd04d427d187eb70d79ecf7f6b1bd49510c58"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LibreOffice/7.3.7.2$Windows_X86_64 LibreOffice_project/e114eadc50a9ff8d8c8a0567d6da8f454beeb84f</Application>
  <AppVersion>15.0000</AppVersion>
  <Pages>3</Pages>
  <Words>830</Words>
  <Characters>4175</Characters>
  <CharactersWithSpaces>4992</CharactersWithSpaces>
  <Paragraphs>15</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2023-07-28T10:39:00Z</dcterms:created>
  <dc:creator>ADELIFL</dc:creator>
  <dc:description/>
  <dc:language>es-ES</dc:language>
  <cp:lastModifiedBy/>
  <dcterms:modified xsi:type="dcterms:W3CDTF">2023-07-28T13:03:57Z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