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1B28" w:rsidRDefault="00A54155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III Ciclo de Música de Cámara ‘Jerez suena joven’ comienza este sábado en los Claustros</w:t>
      </w:r>
    </w:p>
    <w:p w:rsidR="008E1B28" w:rsidRDefault="008E1B28">
      <w:pPr>
        <w:rPr>
          <w:rFonts w:ascii="Arial Narrow" w:hAnsi="Arial Narrow" w:cs="Arial"/>
          <w:b/>
          <w:bCs/>
          <w:sz w:val="26"/>
          <w:szCs w:val="26"/>
        </w:rPr>
      </w:pPr>
    </w:p>
    <w:p w:rsidR="008E1B28" w:rsidRDefault="00A54155">
      <w:pPr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24 de agosto de 2023</w:t>
      </w:r>
      <w:r>
        <w:rPr>
          <w:rFonts w:ascii="Arial Narrow" w:eastAsia="Tahoma" w:hAnsi="Arial Narrow" w:cs="Arial"/>
          <w:sz w:val="26"/>
          <w:szCs w:val="26"/>
        </w:rPr>
        <w:t xml:space="preserve">. El patio de los Claustros de Santo Domingo acoge a partir de este sábado, 26 de agosto, el III Ciclo de Música de Cámara ‘Jerez suena joven’, coorganizado por la Delegación de Cultura,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Fiestas, Patrimonio Histórico y Capitalidad Cultural</w:t>
      </w:r>
      <w:r>
        <w:rPr>
          <w:rFonts w:ascii="Arial Narrow" w:eastAsia="Tahoma" w:hAnsi="Arial Narrow" w:cs="Arial"/>
          <w:sz w:val="26"/>
          <w:szCs w:val="26"/>
        </w:rPr>
        <w:t xml:space="preserve"> junto a la Funda</w:t>
      </w:r>
      <w:r>
        <w:rPr>
          <w:rFonts w:ascii="Arial Narrow" w:eastAsia="Tahoma" w:hAnsi="Arial Narrow" w:cs="Arial"/>
          <w:sz w:val="26"/>
          <w:szCs w:val="26"/>
        </w:rPr>
        <w:t xml:space="preserve">ción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Piu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Mosso</w:t>
      </w:r>
      <w:proofErr w:type="spellEnd"/>
      <w:r>
        <w:rPr>
          <w:rFonts w:ascii="Arial Narrow" w:eastAsia="Tahoma" w:hAnsi="Arial Narrow" w:cs="Arial"/>
          <w:sz w:val="26"/>
          <w:szCs w:val="26"/>
        </w:rPr>
        <w:t>. En este primer espectáculo musical, el público asistente disfrutará de un trío muy especial, con Irene Ortega al piano, Pablo Linares al violonchelo, y Alicia Suárez al violín, con Ignacio Castaño como artista invitado. Interpre</w:t>
      </w:r>
      <w:r>
        <w:rPr>
          <w:rFonts w:ascii="Arial Narrow" w:eastAsia="Tahoma" w:hAnsi="Arial Narrow" w:cs="Arial"/>
          <w:sz w:val="26"/>
          <w:szCs w:val="26"/>
        </w:rPr>
        <w:t>tarán obras</w:t>
      </w:r>
      <w:r>
        <w:rPr>
          <w:rFonts w:ascii="Arial Narrow" w:eastAsia="Tahoma" w:hAnsi="Arial Narrow" w:cs="Arial"/>
          <w:sz w:val="26"/>
          <w:szCs w:val="26"/>
        </w:rPr>
        <w:t xml:space="preserve"> de Ravel, Debussy,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Rachmaninoff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Liszt,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Bartok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Falla.</w:t>
      </w:r>
    </w:p>
    <w:p w:rsidR="008E1B28" w:rsidRDefault="008E1B28">
      <w:pPr>
        <w:jc w:val="both"/>
        <w:rPr>
          <w:rFonts w:ascii="Arial Narrow" w:hAnsi="Arial Narrow"/>
          <w:sz w:val="26"/>
          <w:szCs w:val="26"/>
        </w:rPr>
      </w:pPr>
    </w:p>
    <w:p w:rsidR="008E1B28" w:rsidRDefault="00A54155">
      <w:pPr>
        <w:jc w:val="both"/>
      </w:pPr>
      <w:r>
        <w:rPr>
          <w:rFonts w:ascii="Arial Narrow" w:eastAsia="Tahoma" w:hAnsi="Arial Narrow" w:cs="Arial"/>
          <w:sz w:val="26"/>
          <w:szCs w:val="26"/>
        </w:rPr>
        <w:t>La cita será a las 21 horas</w:t>
      </w:r>
      <w:r>
        <w:rPr>
          <w:rFonts w:ascii="Arial Narrow" w:eastAsia="Tahoma" w:hAnsi="Arial Narrow" w:cs="Arial"/>
          <w:sz w:val="26"/>
          <w:szCs w:val="26"/>
        </w:rPr>
        <w:t>. El donativo general será de 10 euros,  con un abono de 20 euros para los tres conciertos. En el caso de menores de 18 años, el donativo será de 5 euros, y el abono para</w:t>
      </w:r>
      <w:r>
        <w:rPr>
          <w:rFonts w:ascii="Arial Narrow" w:eastAsia="Tahoma" w:hAnsi="Arial Narrow" w:cs="Arial"/>
          <w:sz w:val="26"/>
          <w:szCs w:val="26"/>
        </w:rPr>
        <w:t xml:space="preserve"> las tres citas, de 10 euros.</w:t>
      </w:r>
      <w:r>
        <w:rPr>
          <w:rStyle w:val="nfasis1"/>
          <w:rFonts w:ascii="Arial Narrow" w:eastAsia="Tahoma" w:hAnsi="Arial Narrow" w:cs="Arial"/>
          <w:i w:val="0"/>
          <w:iCs w:val="0"/>
          <w:sz w:val="26"/>
          <w:szCs w:val="26"/>
        </w:rPr>
        <w:t xml:space="preserve"> Los donativos estarán disponibles desde una hora antes del espectáculo en la recepción de los Claustros, y también es posible hacer reserva previa de donativo en el teléfono </w:t>
      </w:r>
      <w:r>
        <w:rPr>
          <w:rFonts w:ascii="Arial Narrow" w:hAnsi="Arial Narrow"/>
          <w:sz w:val="26"/>
          <w:szCs w:val="26"/>
        </w:rPr>
        <w:t>673 53 00 48.</w:t>
      </w:r>
    </w:p>
    <w:p w:rsidR="008E1B28" w:rsidRDefault="008E1B28">
      <w:pPr>
        <w:jc w:val="both"/>
        <w:rPr>
          <w:rFonts w:ascii="Arial Narrow" w:hAnsi="Arial Narrow"/>
          <w:sz w:val="26"/>
          <w:szCs w:val="26"/>
        </w:rPr>
      </w:pPr>
    </w:p>
    <w:p w:rsidR="008E1B28" w:rsidRDefault="00A541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Ciclo de Música de Cámara ‘Jerez s</w:t>
      </w:r>
      <w:r>
        <w:rPr>
          <w:rFonts w:ascii="Arial Narrow" w:eastAsia="Tahoma" w:hAnsi="Arial Narrow" w:cs="Arial"/>
          <w:sz w:val="26"/>
          <w:szCs w:val="26"/>
        </w:rPr>
        <w:t>uena joven’ continuará con un nuevo encuentro musical el domingo 3 de septiembre, y culminará el sábado 23 de septiembre, consolidando una propuesta musical de primer nivel, que alcanza su tercera edición reivindicando el talento joven y la calidad artísti</w:t>
      </w:r>
      <w:r>
        <w:rPr>
          <w:rFonts w:ascii="Arial Narrow" w:eastAsia="Tahoma" w:hAnsi="Arial Narrow" w:cs="Arial"/>
          <w:sz w:val="26"/>
          <w:szCs w:val="26"/>
        </w:rPr>
        <w:t>ca de sus participantes.</w:t>
      </w:r>
    </w:p>
    <w:p w:rsidR="008E1B28" w:rsidRDefault="008E1B28">
      <w:pPr>
        <w:jc w:val="both"/>
        <w:rPr>
          <w:rFonts w:eastAsia="Tahoma" w:cs="Arial"/>
        </w:rPr>
      </w:pPr>
    </w:p>
    <w:p w:rsidR="008E1B28" w:rsidRDefault="00A54155">
      <w:pPr>
        <w:jc w:val="both"/>
      </w:pPr>
      <w:r>
        <w:rPr>
          <w:rFonts w:ascii="Arial Narrow" w:eastAsia="Tahoma" w:hAnsi="Arial Narrow" w:cs="Arial"/>
          <w:sz w:val="26"/>
          <w:szCs w:val="26"/>
        </w:rPr>
        <w:t>El espectáculo del 3 de septiembre, contará con un trío de intérpretes conformado por Irene Ortega al violín, Paula González al clarinete, y Matías Blanco al piano, junto a jóvenes ganadores del ‘Concurso de Música de Cámara Joaqu</w:t>
      </w:r>
      <w:r>
        <w:rPr>
          <w:rFonts w:ascii="Arial Narrow" w:eastAsia="Tahoma" w:hAnsi="Arial Narrow" w:cs="Arial"/>
          <w:sz w:val="26"/>
          <w:szCs w:val="26"/>
        </w:rPr>
        <w:t xml:space="preserve">ín Villatoro: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Sergio Adrián Hernández</w:t>
      </w:r>
      <w:r>
        <w:rPr>
          <w:rFonts w:ascii="Arial Narrow" w:eastAsia="Tahoma" w:hAnsi="Arial Narrow" w:cs="Arial"/>
          <w:sz w:val="26"/>
          <w:szCs w:val="26"/>
        </w:rPr>
        <w:t xml:space="preserve"> (violín);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Bruno Jiménez</w:t>
      </w:r>
      <w:r>
        <w:rPr>
          <w:rFonts w:ascii="Arial Narrow" w:hAnsi="Arial Narrow"/>
          <w:sz w:val="26"/>
          <w:szCs w:val="26"/>
        </w:rPr>
        <w:t xml:space="preserve"> (viola);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Lucio Hermes Salgado</w:t>
      </w:r>
      <w:r>
        <w:rPr>
          <w:rFonts w:ascii="Arial Narrow" w:hAnsi="Arial Narrow"/>
          <w:sz w:val="26"/>
          <w:szCs w:val="26"/>
        </w:rPr>
        <w:t xml:space="preserve"> (violonchelo);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Pablo López</w:t>
      </w:r>
      <w:r>
        <w:rPr>
          <w:rFonts w:ascii="Arial Narrow" w:hAnsi="Arial Narrow"/>
          <w:sz w:val="26"/>
          <w:szCs w:val="26"/>
        </w:rPr>
        <w:t xml:space="preserve"> (contrabajo);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Adrián Blanco</w:t>
      </w:r>
      <w:r>
        <w:rPr>
          <w:rFonts w:ascii="Arial Narrow" w:hAnsi="Arial Narrow"/>
          <w:sz w:val="26"/>
          <w:szCs w:val="26"/>
        </w:rPr>
        <w:t xml:space="preserve"> (trompa);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Esperanza Romero</w:t>
      </w:r>
      <w:r>
        <w:rPr>
          <w:rFonts w:ascii="Arial Narrow" w:hAnsi="Arial Narrow"/>
          <w:sz w:val="26"/>
          <w:szCs w:val="26"/>
        </w:rPr>
        <w:t xml:space="preserve"> (fagot);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Miguel Marín</w:t>
      </w:r>
      <w:r>
        <w:rPr>
          <w:rFonts w:ascii="Arial Narrow" w:eastAsia="Tahoma" w:hAnsi="Arial Narrow" w:cs="Arial"/>
          <w:sz w:val="26"/>
          <w:szCs w:val="26"/>
        </w:rPr>
        <w:t xml:space="preserve"> (clarinete). El público disfrutará de una noche muy especial con obras de </w:t>
      </w:r>
      <w:r>
        <w:rPr>
          <w:rFonts w:ascii="Arial Narrow" w:hAnsi="Arial Narrow"/>
          <w:sz w:val="26"/>
          <w:szCs w:val="26"/>
        </w:rPr>
        <w:t xml:space="preserve">Beethoven, </w:t>
      </w:r>
      <w:proofErr w:type="spellStart"/>
      <w:r>
        <w:rPr>
          <w:rFonts w:ascii="Arial Narrow" w:hAnsi="Arial Narrow"/>
          <w:sz w:val="26"/>
          <w:szCs w:val="26"/>
        </w:rPr>
        <w:t>Milhaud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Khatchaturian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Amargós</w:t>
      </w:r>
      <w:proofErr w:type="spellEnd"/>
      <w:r>
        <w:rPr>
          <w:rFonts w:ascii="Arial Narrow" w:hAnsi="Arial Narrow"/>
          <w:sz w:val="26"/>
          <w:szCs w:val="26"/>
        </w:rPr>
        <w:t xml:space="preserve">, y </w:t>
      </w:r>
      <w:proofErr w:type="spellStart"/>
      <w:r>
        <w:rPr>
          <w:rFonts w:ascii="Arial Narrow" w:hAnsi="Arial Narrow"/>
          <w:sz w:val="26"/>
          <w:szCs w:val="26"/>
        </w:rPr>
        <w:t>Schoenfield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8E1B28" w:rsidRDefault="008E1B28">
      <w:pPr>
        <w:jc w:val="both"/>
        <w:rPr>
          <w:rFonts w:ascii="Arial Narrow" w:hAnsi="Arial Narrow"/>
          <w:sz w:val="26"/>
          <w:szCs w:val="26"/>
        </w:rPr>
      </w:pPr>
    </w:p>
    <w:p w:rsidR="008E1B28" w:rsidRDefault="00A541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Finalmente, el patio de los Claustros de Santo Domingo acogerá el 23 de septiembre un dúo de violín y piano entre Irene Ortega y Francisco Pier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o, homenaje al 150º aniversario de Sergei </w:t>
      </w:r>
      <w:proofErr w:type="spellStart"/>
      <w:r>
        <w:rPr>
          <w:rFonts w:ascii="Arial Narrow" w:hAnsi="Arial Narrow"/>
          <w:sz w:val="26"/>
          <w:szCs w:val="26"/>
        </w:rPr>
        <w:t>Rachmaninoff</w:t>
      </w:r>
      <w:proofErr w:type="spellEnd"/>
      <w:r>
        <w:rPr>
          <w:rFonts w:ascii="Arial Narrow" w:hAnsi="Arial Narrow"/>
          <w:sz w:val="26"/>
          <w:szCs w:val="26"/>
        </w:rPr>
        <w:t>. Como artista invitada, actuará en esta noche la soprano Maribel Ortega, en un recital que pondrá el mejor broche de oro a un ciclo plenamente consolidado, y con el que los Claus</w:t>
      </w:r>
      <w:r>
        <w:rPr>
          <w:rFonts w:ascii="Arial Narrow" w:hAnsi="Arial Narrow"/>
          <w:sz w:val="26"/>
          <w:szCs w:val="26"/>
        </w:rPr>
        <w:t>tros de Santo Domingo se abren a una cita muy atractiva para alcanzar el final del verano disfrutando del ambiente y belleza de su patio.</w:t>
      </w:r>
    </w:p>
    <w:p w:rsidR="008E1B28" w:rsidRDefault="008E1B28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8E1B28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B28" w:rsidRDefault="00A54155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cartel:</w:t>
            </w:r>
          </w:p>
        </w:tc>
      </w:tr>
    </w:tbl>
    <w:p w:rsidR="008E1B28" w:rsidRDefault="008E1B28">
      <w:pPr>
        <w:rPr>
          <w:rFonts w:ascii="Arial" w:hAnsi="Arial" w:cs="Arial"/>
          <w:b/>
          <w:sz w:val="36"/>
        </w:rPr>
      </w:pPr>
    </w:p>
    <w:sectPr w:rsidR="008E1B2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4155">
      <w:r>
        <w:separator/>
      </w:r>
    </w:p>
  </w:endnote>
  <w:endnote w:type="continuationSeparator" w:id="0">
    <w:p w:rsidR="00000000" w:rsidRDefault="00A5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28" w:rsidRDefault="008E1B28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4155">
      <w:r>
        <w:separator/>
      </w:r>
    </w:p>
  </w:footnote>
  <w:footnote w:type="continuationSeparator" w:id="0">
    <w:p w:rsidR="00000000" w:rsidRDefault="00A54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28" w:rsidRDefault="008E1B28">
    <w:pPr>
      <w:pStyle w:val="Encabezado"/>
      <w:rPr>
        <w:sz w:val="26"/>
        <w:szCs w:val="26"/>
        <w:u w:val="single"/>
        <w:lang w:val="x-none" w:eastAsia="x-none"/>
      </w:rPr>
    </w:pPr>
  </w:p>
  <w:p w:rsidR="008E1B28" w:rsidRDefault="00A54155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DEE"/>
    <w:multiLevelType w:val="multilevel"/>
    <w:tmpl w:val="8D50D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931BD4"/>
    <w:multiLevelType w:val="multilevel"/>
    <w:tmpl w:val="72BAC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B28"/>
    <w:rsid w:val="008E1B28"/>
    <w:rsid w:val="00A5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7240-3D5E-4B49-BFAB-2F671065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386</Words>
  <Characters>2126</Characters>
  <Application>Microsoft Office Word</Application>
  <DocSecurity>0</DocSecurity>
  <Lines>17</Lines>
  <Paragraphs>5</Paragraphs>
  <ScaleCrop>false</ScaleCrop>
  <Company>Aytojerez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29</cp:revision>
  <dcterms:created xsi:type="dcterms:W3CDTF">2023-08-24T09:52:00Z</dcterms:created>
  <dcterms:modified xsi:type="dcterms:W3CDTF">2023-08-24T09:55:00Z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