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06F22" w:rsidRDefault="004078AA">
      <w:pPr>
        <w:rPr>
          <w:rFonts w:ascii="Arial" w:hAnsi="Arial"/>
          <w:color w:val="CCCCCC"/>
          <w:sz w:val="28"/>
          <w:szCs w:val="28"/>
        </w:rPr>
      </w:pPr>
      <w:r>
        <w:rPr>
          <w:rFonts w:ascii="Arial" w:hAnsi="Arial" w:cs="Arial"/>
          <w:color w:val="CCCCCC"/>
          <w:sz w:val="28"/>
          <w:szCs w:val="28"/>
        </w:rPr>
        <w:t>PLAN ESPECIAL DE LIMPIEZA</w:t>
      </w:r>
    </w:p>
    <w:p w:rsidR="00306F22" w:rsidRDefault="00306F22">
      <w:pPr>
        <w:rPr>
          <w:sz w:val="40"/>
          <w:szCs w:val="40"/>
        </w:rPr>
      </w:pPr>
    </w:p>
    <w:p w:rsidR="00306F22" w:rsidRDefault="004078AA">
      <w:pPr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El Plan Especial de Limpieza del Gobierno de Jerez cumple dos meses </w:t>
      </w:r>
    </w:p>
    <w:p w:rsidR="00306F22" w:rsidRDefault="00306F22">
      <w:pPr>
        <w:rPr>
          <w:rFonts w:ascii="Arial Narrow" w:hAnsi="Arial Narrow" w:cs="Arial"/>
          <w:sz w:val="32"/>
          <w:szCs w:val="32"/>
        </w:rPr>
      </w:pPr>
    </w:p>
    <w:p w:rsidR="00306F22" w:rsidRDefault="004078AA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Las últimas actuaciones han abarcado la limpieza específica del Polígono San Benito, San Miguel, </w:t>
      </w:r>
      <w:proofErr w:type="spellStart"/>
      <w:r>
        <w:rPr>
          <w:rFonts w:ascii="Arial Narrow" w:hAnsi="Arial Narrow" w:cs="Arial"/>
          <w:sz w:val="32"/>
          <w:szCs w:val="32"/>
        </w:rPr>
        <w:t>Vallesequillo</w:t>
      </w:r>
      <w:proofErr w:type="spellEnd"/>
      <w:r>
        <w:rPr>
          <w:rFonts w:ascii="Arial Narrow" w:hAnsi="Arial Narrow" w:cs="Arial"/>
          <w:sz w:val="32"/>
          <w:szCs w:val="32"/>
        </w:rPr>
        <w:t xml:space="preserve"> II, el entorno de la Constitución, Torres del Sur, Puertas del Sur, la Liberación y en entorno de Sherry Golf</w:t>
      </w:r>
    </w:p>
    <w:p w:rsidR="00306F22" w:rsidRDefault="00306F22">
      <w:pPr>
        <w:rPr>
          <w:rFonts w:ascii="Arial Narrow" w:hAnsi="Arial Narrow" w:cs="Arial"/>
          <w:sz w:val="32"/>
          <w:szCs w:val="32"/>
        </w:rPr>
      </w:pPr>
    </w:p>
    <w:p w:rsidR="00306F22" w:rsidRDefault="004078AA">
      <w:pPr>
        <w:spacing w:after="142"/>
        <w:jc w:val="both"/>
        <w:rPr>
          <w:sz w:val="26"/>
          <w:szCs w:val="26"/>
        </w:rPr>
      </w:pPr>
      <w:bookmarkStart w:id="0" w:name="_GoBack"/>
      <w:bookmarkEnd w:id="0"/>
      <w:r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30 de agosto de 2023. </w:t>
      </w:r>
      <w:r>
        <w:rPr>
          <w:rFonts w:ascii="Arial Narrow" w:eastAsia="Tahoma" w:hAnsi="Arial Narrow" w:cs="Arial"/>
          <w:color w:val="000000"/>
          <w:sz w:val="26"/>
          <w:szCs w:val="26"/>
        </w:rPr>
        <w:t>El Plan Especial de Limpieza puesto en marcha por el Gobierno de Jerez en junio como una de las primeras medidas prioritarias tras la investidura de María José García-Pelayo como alcaldesa cumple dos meses de ejecución “y sus resultados ya se empiezan a notar en las distintas barriadas y sectores de la ciudad en la que se está actuando”, ha afirmado el teniente de alcaldesa de Servicios Públicos y Medio Ambiente, Jaime Espinar.</w:t>
      </w:r>
    </w:p>
    <w:p w:rsidR="00306F22" w:rsidRDefault="004078AA">
      <w:pPr>
        <w:spacing w:after="142"/>
        <w:jc w:val="both"/>
        <w:rPr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“Queda mucha tarea por delante, Jerez estaba muy sucia y este plan especial está cumpliendo su función en zonas como marquesinas o del propio centro en las que se acumulaba suciedad de meses que ha costado mucho quitar” ha explicado Jaime Espinar.</w:t>
      </w:r>
    </w:p>
    <w:p w:rsidR="00306F22" w:rsidRDefault="004078AA">
      <w:pPr>
        <w:spacing w:after="142"/>
        <w:jc w:val="both"/>
        <w:rPr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El objetivo prioritario del Gobierno en materia de limpieza viaria y recogida de residuos es que Jerez “sea una ciudad limpia, en la que la limpieza no sea un problema para los jerezanos y para los visitantes. Por ello hemos puesto en marcha este plan especial que complementa el servicio ordinario, con el objetivo de contribuir a una ciudad más sostenible, atractiva y sostenible”.</w:t>
      </w:r>
    </w:p>
    <w:p w:rsidR="00306F22" w:rsidRDefault="004078AA">
      <w:pPr>
        <w:spacing w:after="142"/>
        <w:jc w:val="both"/>
        <w:rPr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Las últimas zonas de actuación del referido plan han abarcado el Polígono San Benito (San Ginés de la Jara, La Unión, El Cuco y Marianistas); San Miguel y zona centro (plaza Silos, Alameda Vieja y Arroyo, José Luis Díez, plaza Belén y alrededores);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Vallesequillo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II (calle Libertad); La Constitución (calle Solidaridad); Torres del Sur (avenida Reino Unido y calles Grecia, Bélgica, Charles Darwin, Ben Johnson, Dickens, Shakespeare, Ramón y Cajal, Carmen Hombre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Ponzoa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, Ginebra y Aquisgrán), Puertas del Sur (calles María Luisa Cobo Peña, Grecia, Juana Aguilar Pazos, Arquitecto Hernández Rubio, Federico de la Vega, Antonio Quintero y Ramírez, Historiador Trillo y Borbón, Rodrigo de Jerez); barriada La Liberación (Antonio Vico, Pérez Galdós, Chacón Ferrol, Hernández Rubio, García Caparrós,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Serratosa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Luque, avenida Blas Infante, Poeta Miguel Ramos y plaza Santo Tomás de Aquino); Sherry Golf Jerez (avenida Croacia, calles Alemania, Dinamarca, Malta, Rumanía, Suiza, Polonia, Bulgaria, Eslovenia, Ucrania, Islandia, Albania, Irlanda, Reino Unido, Libertad e Íñigo López de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Carrizosa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>).</w:t>
      </w:r>
    </w:p>
    <w:p w:rsidR="00306F22" w:rsidRDefault="004078AA">
      <w:pPr>
        <w:spacing w:after="142"/>
        <w:jc w:val="both"/>
        <w:rPr>
          <w:b/>
          <w:bCs/>
          <w:szCs w:val="24"/>
        </w:rPr>
      </w:pPr>
      <w:r>
        <w:rPr>
          <w:rFonts w:ascii="Arial Narrow" w:eastAsia="Tahoma" w:hAnsi="Arial Narrow" w:cs="Arial"/>
          <w:b/>
          <w:bCs/>
          <w:color w:val="000000"/>
          <w:szCs w:val="24"/>
        </w:rPr>
        <w:lastRenderedPageBreak/>
        <w:t>Agradecimiento a los operarios y a los colectivos vecinales por sus propuestas</w:t>
      </w:r>
    </w:p>
    <w:p w:rsidR="00306F22" w:rsidRDefault="004078AA">
      <w:pPr>
        <w:spacing w:after="142"/>
        <w:jc w:val="both"/>
        <w:rPr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En este sentido, el Gobierno agradece la labor que están realizando los operarios de Jerez UTE y los operarios municipales que están coordinando tales labores. De igual manera, Espinar ha agradecido a la Federación de AAV ‘Solidaridad’ y a la Federación ‘La Plazoleta 2.0’ sus propuestas para optimizar la programación de trabajo del plan especial, actuando con prioridad en las barriadas que presentaban peor situación.</w:t>
      </w:r>
    </w:p>
    <w:p w:rsidR="00306F22" w:rsidRDefault="004078AA">
      <w:pPr>
        <w:spacing w:after="142"/>
        <w:jc w:val="both"/>
        <w:rPr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El Plan Especial de Limpieza viaria se compone de 33 operarios y es complemento del servicio ordinario. Fue trabajado tras distintas reuniones entre el Gobierno de Jerez y Jerez UTE, con la participación de su comité de empresa. En tales encuentros se definieron los objetivos y la necesidad de los recursos humanos y técnicos para poder ejecutarlo con la mayor celeridad. </w:t>
      </w:r>
    </w:p>
    <w:p w:rsidR="00306F22" w:rsidRDefault="004078AA">
      <w:pPr>
        <w:spacing w:after="142"/>
        <w:jc w:val="both"/>
        <w:rPr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El Plan Especial de Limpieza se ha venido ejecutando en jornada de tarde. Se recuerda que para ello se emplean en tal turno una máquina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hidrolimpiadora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de agua caliente; un camión cisterna; una máquina ‘fregadora-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decapadora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>’ de aceras; un vehículo auxiliar de limpieza (decapante y desengrasante) y una barredora ‘RAVO 5’. Las principales labores consisten en el barrido mecánico mixto, baldeo mecánico mixto, fregado y limpieza viaria a presión, recogida de enseres y muebles depositados en la vía pública, así como micro-limpieza y limpieza exhaustiva de las marquesinas del servicio público de autobuses urbanos.</w:t>
      </w:r>
    </w:p>
    <w:p w:rsidR="00306F22" w:rsidRDefault="00306F22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</w:p>
    <w:tbl>
      <w:tblPr>
        <w:tblW w:w="7663" w:type="dxa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63"/>
      </w:tblGrid>
      <w:tr w:rsidR="00306F22"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06F22" w:rsidRDefault="004078AA">
            <w:pPr>
              <w:pStyle w:val="Contenidodelatabla"/>
              <w:widowControl w:val="0"/>
              <w:jc w:val="both"/>
              <w:rPr>
                <w:rFonts w:ascii="Arial Narrow" w:hAnsi="Arial Narrow" w:cs="Arial Narrow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sz w:val="26"/>
                <w:szCs w:val="26"/>
              </w:rPr>
              <w:t>Se adjunta fotografía.</w:t>
            </w:r>
          </w:p>
        </w:tc>
      </w:tr>
    </w:tbl>
    <w:p w:rsidR="00306F22" w:rsidRDefault="00306F22">
      <w:pPr>
        <w:spacing w:after="142"/>
        <w:jc w:val="both"/>
        <w:rPr>
          <w:sz w:val="26"/>
          <w:szCs w:val="26"/>
        </w:rPr>
      </w:pPr>
    </w:p>
    <w:sectPr w:rsidR="00306F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007" w:rsidRDefault="004078AA">
      <w:r>
        <w:separator/>
      </w:r>
    </w:p>
  </w:endnote>
  <w:endnote w:type="continuationSeparator" w:id="0">
    <w:p w:rsidR="000B2007" w:rsidRDefault="0040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Calibri"/>
    <w:charset w:val="00"/>
    <w:family w:val="auto"/>
    <w:pitch w:val="variable"/>
  </w:font>
  <w:font w:name="Helvetica Neue"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F22" w:rsidRDefault="00306F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F22" w:rsidRDefault="00306F22">
    <w:pPr>
      <w:pStyle w:val="Piedepgina"/>
      <w:rPr>
        <w:lang w:eastAsia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F22" w:rsidRDefault="00306F22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007" w:rsidRDefault="004078AA">
      <w:r>
        <w:separator/>
      </w:r>
    </w:p>
  </w:footnote>
  <w:footnote w:type="continuationSeparator" w:id="0">
    <w:p w:rsidR="000B2007" w:rsidRDefault="00407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F22" w:rsidRDefault="00306F2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F22" w:rsidRDefault="004078AA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251658240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91" t="-2488" r="-5291" b="-2488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F22" w:rsidRDefault="004078AA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251659264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91" t="-2488" r="-5291" b="-2488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22"/>
    <w:rsid w:val="000B2007"/>
    <w:rsid w:val="00306F22"/>
    <w:rsid w:val="004078AA"/>
    <w:rsid w:val="005B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5AAFA-016E-4720-9287-37CFEC38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rPr>
      <w:color w:val="0563C1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Contenidodelmarco">
    <w:name w:val="Contenido del marco"/>
    <w:basedOn w:val="Normal"/>
    <w:qFormat/>
  </w:style>
  <w:style w:type="paragraph" w:customStyle="1" w:styleId="m8516018867838116265msobodytext">
    <w:name w:val="m_8516018867838116265msobodytext"/>
    <w:basedOn w:val="Normal"/>
    <w:qFormat/>
    <w:rsid w:val="00F113CE"/>
    <w:pPr>
      <w:suppressAutoHyphens w:val="0"/>
      <w:overflowPunct w:val="0"/>
      <w:spacing w:beforeAutospacing="1" w:afterAutospacing="1"/>
    </w:pPr>
    <w:rPr>
      <w:rFonts w:ascii="Times New Roman" w:hAnsi="Times New Roman" w:cs="Times New Roman"/>
      <w:kern w:val="0"/>
      <w:szCs w:val="24"/>
      <w:lang w:eastAsia="es-ES"/>
    </w:rPr>
  </w:style>
  <w:style w:type="paragraph" w:customStyle="1" w:styleId="lead">
    <w:name w:val="lead"/>
    <w:basedOn w:val="Normal"/>
    <w:qFormat/>
    <w:rsid w:val="00922CAA"/>
    <w:pPr>
      <w:suppressAutoHyphens w:val="0"/>
      <w:overflowPunct w:val="0"/>
      <w:spacing w:beforeAutospacing="1" w:afterAutospacing="1"/>
    </w:pPr>
    <w:rPr>
      <w:rFonts w:ascii="Times New Roman" w:hAnsi="Times New Roman" w:cs="Times New Roman"/>
      <w:kern w:val="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617</Words>
  <Characters>3394</Characters>
  <Application>Microsoft Office Word</Application>
  <DocSecurity>0</DocSecurity>
  <Lines>28</Lines>
  <Paragraphs>8</Paragraphs>
  <ScaleCrop>false</ScaleCrop>
  <Company>HP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12</cp:revision>
  <cp:lastPrinted>2023-05-05T13:26:00Z</cp:lastPrinted>
  <dcterms:created xsi:type="dcterms:W3CDTF">2023-07-17T11:47:00Z</dcterms:created>
  <dcterms:modified xsi:type="dcterms:W3CDTF">2023-08-30T11:43:00Z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