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3418" w:rsidRDefault="007333D2" w:rsidP="00723418">
      <w:pPr>
        <w:rPr>
          <w:rFonts w:ascii="Arial Narrow" w:hAnsi="Arial Narrow" w:cs="Arial"/>
          <w:b/>
          <w:sz w:val="40"/>
          <w:szCs w:val="40"/>
        </w:rPr>
      </w:pPr>
      <w:r>
        <w:rPr>
          <w:rFonts w:ascii="Arial Narrow" w:hAnsi="Arial Narrow" w:cs="Arial"/>
          <w:b/>
          <w:sz w:val="40"/>
          <w:szCs w:val="40"/>
        </w:rPr>
        <w:t xml:space="preserve">Comienzan los trabajos </w:t>
      </w:r>
      <w:r w:rsidR="00723418">
        <w:rPr>
          <w:rFonts w:ascii="Arial Narrow" w:hAnsi="Arial Narrow" w:cs="Arial"/>
          <w:b/>
          <w:sz w:val="40"/>
          <w:szCs w:val="40"/>
        </w:rPr>
        <w:t>de preparación del arbolado del entorno de Chapín para su traslado a otras zonas verdes de la ciudad</w:t>
      </w:r>
    </w:p>
    <w:p w:rsidR="00723418" w:rsidRDefault="00723418">
      <w:pPr>
        <w:jc w:val="both"/>
      </w:pPr>
    </w:p>
    <w:p w:rsidR="008F4DD0" w:rsidRPr="00723418" w:rsidRDefault="00723418">
      <w:pPr>
        <w:rPr>
          <w:rFonts w:ascii="Arial Narrow" w:hAnsi="Arial Narrow"/>
          <w:sz w:val="36"/>
          <w:szCs w:val="36"/>
        </w:rPr>
      </w:pPr>
      <w:r>
        <w:rPr>
          <w:rFonts w:ascii="Arial Narrow" w:hAnsi="Arial Narrow"/>
          <w:sz w:val="36"/>
          <w:szCs w:val="36"/>
        </w:rPr>
        <w:t>Jaime Espinar</w:t>
      </w:r>
      <w:r w:rsidR="007333D2" w:rsidRPr="00723418">
        <w:rPr>
          <w:rFonts w:ascii="Arial Narrow" w:hAnsi="Arial Narrow"/>
          <w:sz w:val="36"/>
          <w:szCs w:val="36"/>
        </w:rPr>
        <w:t xml:space="preserve"> destaca que 153 árboles serán salvados de la tala, que estaba </w:t>
      </w:r>
      <w:r w:rsidR="007333D2" w:rsidRPr="00723418">
        <w:rPr>
          <w:rFonts w:ascii="Arial Narrow" w:hAnsi="Arial Narrow"/>
          <w:sz w:val="36"/>
          <w:szCs w:val="36"/>
        </w:rPr>
        <w:t xml:space="preserve">prevista en el proyecto aprobado por el Gobierno </w:t>
      </w:r>
      <w:r>
        <w:rPr>
          <w:rFonts w:ascii="Arial Narrow" w:hAnsi="Arial Narrow"/>
          <w:sz w:val="36"/>
          <w:szCs w:val="36"/>
        </w:rPr>
        <w:t xml:space="preserve">socialista </w:t>
      </w:r>
      <w:r w:rsidR="007333D2" w:rsidRPr="00723418">
        <w:rPr>
          <w:rFonts w:ascii="Arial Narrow" w:hAnsi="Arial Narrow"/>
          <w:sz w:val="36"/>
          <w:szCs w:val="36"/>
        </w:rPr>
        <w:t>anterior</w:t>
      </w:r>
    </w:p>
    <w:p w:rsidR="008F4DD0" w:rsidRDefault="008F4DD0">
      <w:pPr>
        <w:jc w:val="both"/>
      </w:pPr>
    </w:p>
    <w:p w:rsidR="008F4DD0" w:rsidRPr="00723418" w:rsidRDefault="007333D2">
      <w:pPr>
        <w:jc w:val="both"/>
        <w:rPr>
          <w:rFonts w:ascii="Arial Narrow" w:hAnsi="Arial Narrow"/>
          <w:sz w:val="26"/>
          <w:szCs w:val="26"/>
        </w:rPr>
      </w:pPr>
      <w:r w:rsidRPr="00723418">
        <w:rPr>
          <w:rFonts w:ascii="Arial Narrow" w:hAnsi="Arial Narrow"/>
          <w:b/>
          <w:bCs/>
          <w:sz w:val="26"/>
          <w:szCs w:val="26"/>
        </w:rPr>
        <w:t xml:space="preserve">14 de septiembre de 2023. </w:t>
      </w:r>
      <w:r w:rsidRPr="00723418">
        <w:rPr>
          <w:rFonts w:ascii="Arial Narrow" w:hAnsi="Arial Narrow"/>
          <w:sz w:val="26"/>
          <w:szCs w:val="26"/>
        </w:rPr>
        <w:t xml:space="preserve">Ante el comienzo de las obras de mejora del área perimetral del Estadio </w:t>
      </w:r>
      <w:r w:rsidR="00723418">
        <w:rPr>
          <w:rFonts w:ascii="Arial Narrow" w:hAnsi="Arial Narrow"/>
          <w:sz w:val="26"/>
          <w:szCs w:val="26"/>
        </w:rPr>
        <w:t xml:space="preserve">de Chapín, se está procediendo </w:t>
      </w:r>
      <w:r w:rsidRPr="00723418">
        <w:rPr>
          <w:rFonts w:ascii="Arial Narrow" w:hAnsi="Arial Narrow"/>
          <w:sz w:val="26"/>
          <w:szCs w:val="26"/>
        </w:rPr>
        <w:t>a los trabajos de preparación del arbolado allí e</w:t>
      </w:r>
      <w:r w:rsidR="00723418">
        <w:rPr>
          <w:rFonts w:ascii="Arial Narrow" w:hAnsi="Arial Narrow"/>
          <w:sz w:val="26"/>
          <w:szCs w:val="26"/>
        </w:rPr>
        <w:t>xistente</w:t>
      </w:r>
      <w:r w:rsidRPr="00723418">
        <w:rPr>
          <w:rFonts w:ascii="Arial Narrow" w:hAnsi="Arial Narrow"/>
          <w:sz w:val="26"/>
          <w:szCs w:val="26"/>
        </w:rPr>
        <w:t xml:space="preserve"> para </w:t>
      </w:r>
      <w:r w:rsidR="00723418">
        <w:rPr>
          <w:rFonts w:ascii="Arial Narrow" w:hAnsi="Arial Narrow"/>
          <w:sz w:val="26"/>
          <w:szCs w:val="26"/>
        </w:rPr>
        <w:t>su traslado y trasplante en otra</w:t>
      </w:r>
      <w:r w:rsidRPr="00723418">
        <w:rPr>
          <w:rFonts w:ascii="Arial Narrow" w:hAnsi="Arial Narrow"/>
          <w:sz w:val="26"/>
          <w:szCs w:val="26"/>
        </w:rPr>
        <w:t xml:space="preserve">s zonas </w:t>
      </w:r>
      <w:r w:rsidRPr="00723418">
        <w:rPr>
          <w:rFonts w:ascii="Arial Narrow" w:hAnsi="Arial Narrow"/>
          <w:sz w:val="26"/>
          <w:szCs w:val="26"/>
        </w:rPr>
        <w:t xml:space="preserve">verdes de la ciudad. “De esta manera se salvan 153 árboles que en </w:t>
      </w:r>
      <w:r w:rsidR="00723418">
        <w:rPr>
          <w:rFonts w:ascii="Arial Narrow" w:hAnsi="Arial Narrow"/>
          <w:sz w:val="26"/>
          <w:szCs w:val="26"/>
        </w:rPr>
        <w:t>el</w:t>
      </w:r>
      <w:r w:rsidRPr="00723418">
        <w:rPr>
          <w:rFonts w:ascii="Arial Narrow" w:hAnsi="Arial Narrow"/>
          <w:sz w:val="26"/>
          <w:szCs w:val="26"/>
        </w:rPr>
        <w:t xml:space="preserve"> proyecto </w:t>
      </w:r>
      <w:r w:rsidRPr="00723418">
        <w:rPr>
          <w:rFonts w:ascii="Arial Narrow" w:hAnsi="Arial Narrow"/>
          <w:sz w:val="26"/>
          <w:szCs w:val="26"/>
        </w:rPr>
        <w:t>del Gobierno</w:t>
      </w:r>
      <w:r w:rsidR="00723418">
        <w:rPr>
          <w:rFonts w:ascii="Arial Narrow" w:hAnsi="Arial Narrow"/>
          <w:sz w:val="26"/>
          <w:szCs w:val="26"/>
        </w:rPr>
        <w:t xml:space="preserve"> socialista anterior se iban a talar y</w:t>
      </w:r>
      <w:r w:rsidRPr="00723418">
        <w:rPr>
          <w:rFonts w:ascii="Arial Narrow" w:hAnsi="Arial Narrow"/>
          <w:sz w:val="26"/>
          <w:szCs w:val="26"/>
        </w:rPr>
        <w:t xml:space="preserve"> que nosotros vamos a salvar y conservar en otras zonas verdes cump</w:t>
      </w:r>
      <w:r w:rsidRPr="00723418">
        <w:rPr>
          <w:rFonts w:ascii="Arial Narrow" w:hAnsi="Arial Narrow"/>
          <w:sz w:val="26"/>
          <w:szCs w:val="26"/>
        </w:rPr>
        <w:t>liendo nuestro compromiso de no talar más árboles”, ha destacado el teniente de a</w:t>
      </w:r>
      <w:r w:rsidR="00723418">
        <w:rPr>
          <w:rFonts w:ascii="Arial Narrow" w:hAnsi="Arial Narrow"/>
          <w:sz w:val="26"/>
          <w:szCs w:val="26"/>
        </w:rPr>
        <w:t>lcaldesa de Servicios Públicos</w:t>
      </w:r>
      <w:r w:rsidRPr="00723418">
        <w:rPr>
          <w:rFonts w:ascii="Arial Narrow" w:hAnsi="Arial Narrow"/>
          <w:sz w:val="26"/>
          <w:szCs w:val="26"/>
        </w:rPr>
        <w:t>, Jaime Espinar.</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t>También ha hecho hincapié Jaime Espinar e</w:t>
      </w:r>
      <w:r w:rsidR="00723418">
        <w:rPr>
          <w:rFonts w:ascii="Arial Narrow" w:hAnsi="Arial Narrow"/>
          <w:sz w:val="26"/>
          <w:szCs w:val="26"/>
        </w:rPr>
        <w:t>n que “</w:t>
      </w:r>
      <w:r w:rsidRPr="00723418">
        <w:rPr>
          <w:rFonts w:ascii="Arial Narrow" w:hAnsi="Arial Narrow"/>
          <w:sz w:val="26"/>
          <w:szCs w:val="26"/>
        </w:rPr>
        <w:t>afortunadamente el cambio ha llegado al Ayuntamiento de Jerez. Este cambio ha supuesto una mayor sensibilización para con la masa arbórea de la ciudad y su conservación”.</w:t>
      </w:r>
    </w:p>
    <w:p w:rsidR="008F4DD0" w:rsidRPr="00723418" w:rsidRDefault="008F4DD0">
      <w:pPr>
        <w:jc w:val="both"/>
        <w:rPr>
          <w:rFonts w:ascii="Arial Narrow" w:hAnsi="Arial Narrow"/>
          <w:sz w:val="26"/>
          <w:szCs w:val="26"/>
        </w:rPr>
      </w:pPr>
    </w:p>
    <w:p w:rsidR="008F4DD0" w:rsidRPr="00723418" w:rsidRDefault="00723418">
      <w:pPr>
        <w:jc w:val="both"/>
        <w:rPr>
          <w:rFonts w:ascii="Arial Narrow" w:hAnsi="Arial Narrow"/>
          <w:sz w:val="26"/>
          <w:szCs w:val="26"/>
        </w:rPr>
      </w:pPr>
      <w:r>
        <w:rPr>
          <w:rFonts w:ascii="Arial Narrow" w:hAnsi="Arial Narrow"/>
          <w:sz w:val="26"/>
          <w:szCs w:val="26"/>
        </w:rPr>
        <w:t>El teniente de alcaldesa</w:t>
      </w:r>
      <w:r w:rsidR="007333D2" w:rsidRPr="00723418">
        <w:rPr>
          <w:rFonts w:ascii="Arial Narrow" w:hAnsi="Arial Narrow"/>
          <w:sz w:val="26"/>
          <w:szCs w:val="26"/>
        </w:rPr>
        <w:t xml:space="preserve"> ha precisado que de los 153 árboles, “unos 50 será</w:t>
      </w:r>
      <w:r w:rsidR="007333D2" w:rsidRPr="00723418">
        <w:rPr>
          <w:rFonts w:ascii="Arial Narrow" w:hAnsi="Arial Narrow"/>
          <w:sz w:val="26"/>
          <w:szCs w:val="26"/>
        </w:rPr>
        <w:t>n trasladados y trasplantados</w:t>
      </w:r>
      <w:r>
        <w:rPr>
          <w:rFonts w:ascii="Arial Narrow" w:hAnsi="Arial Narrow"/>
          <w:sz w:val="26"/>
          <w:szCs w:val="26"/>
        </w:rPr>
        <w:t xml:space="preserve"> en</w:t>
      </w:r>
      <w:r w:rsidR="007333D2" w:rsidRPr="00723418">
        <w:rPr>
          <w:rFonts w:ascii="Arial Narrow" w:hAnsi="Arial Narrow"/>
          <w:sz w:val="26"/>
          <w:szCs w:val="26"/>
        </w:rPr>
        <w:t xml:space="preserve"> </w:t>
      </w:r>
      <w:r>
        <w:rPr>
          <w:rFonts w:ascii="Arial Narrow" w:hAnsi="Arial Narrow"/>
          <w:sz w:val="26"/>
          <w:szCs w:val="26"/>
        </w:rPr>
        <w:t>otras zonas verdes de la ciudad</w:t>
      </w:r>
      <w:r w:rsidR="007333D2" w:rsidRPr="00723418">
        <w:rPr>
          <w:rFonts w:ascii="Arial Narrow" w:hAnsi="Arial Narrow"/>
          <w:sz w:val="26"/>
          <w:szCs w:val="26"/>
        </w:rPr>
        <w:t xml:space="preserve"> y el resto recibirá un mantenimiento más cont</w:t>
      </w:r>
      <w:r>
        <w:rPr>
          <w:rFonts w:ascii="Arial Narrow" w:hAnsi="Arial Narrow"/>
          <w:sz w:val="26"/>
          <w:szCs w:val="26"/>
        </w:rPr>
        <w:t>inuado por recomendaciones del M</w:t>
      </w:r>
      <w:r w:rsidR="007333D2" w:rsidRPr="00723418">
        <w:rPr>
          <w:rFonts w:ascii="Arial Narrow" w:hAnsi="Arial Narrow"/>
          <w:sz w:val="26"/>
          <w:szCs w:val="26"/>
        </w:rPr>
        <w:t>inisterio del Interior, ya que las cámaras no tenían visibilidad de la zona. Nosotros hemos aunado la salvación de e</w:t>
      </w:r>
      <w:r w:rsidR="007333D2" w:rsidRPr="00723418">
        <w:rPr>
          <w:rFonts w:ascii="Arial Narrow" w:hAnsi="Arial Narrow"/>
          <w:sz w:val="26"/>
          <w:szCs w:val="26"/>
        </w:rPr>
        <w:t>sos árboles, q</w:t>
      </w:r>
      <w:r>
        <w:rPr>
          <w:rFonts w:ascii="Arial Narrow" w:hAnsi="Arial Narrow"/>
          <w:sz w:val="26"/>
          <w:szCs w:val="26"/>
        </w:rPr>
        <w:t>ue van a tener una segunda vida</w:t>
      </w:r>
      <w:r w:rsidR="007333D2" w:rsidRPr="00723418">
        <w:rPr>
          <w:rFonts w:ascii="Arial Narrow" w:hAnsi="Arial Narrow"/>
          <w:sz w:val="26"/>
          <w:szCs w:val="26"/>
        </w:rPr>
        <w:t xml:space="preserve"> y</w:t>
      </w:r>
      <w:r>
        <w:rPr>
          <w:rFonts w:ascii="Arial Narrow" w:hAnsi="Arial Narrow"/>
          <w:sz w:val="26"/>
          <w:szCs w:val="26"/>
        </w:rPr>
        <w:t>,</w:t>
      </w:r>
      <w:r w:rsidR="007333D2" w:rsidRPr="00723418">
        <w:rPr>
          <w:rFonts w:ascii="Arial Narrow" w:hAnsi="Arial Narrow"/>
          <w:sz w:val="26"/>
          <w:szCs w:val="26"/>
        </w:rPr>
        <w:t xml:space="preserve"> al mismo tiempo, mejoramos la seguridad </w:t>
      </w:r>
      <w:r>
        <w:rPr>
          <w:rFonts w:ascii="Arial Narrow" w:hAnsi="Arial Narrow"/>
          <w:sz w:val="26"/>
          <w:szCs w:val="26"/>
        </w:rPr>
        <w:t>vial de la zona</w:t>
      </w:r>
      <w:r w:rsidR="007333D2" w:rsidRPr="00723418">
        <w:rPr>
          <w:rFonts w:ascii="Arial Narrow" w:hAnsi="Arial Narrow"/>
          <w:sz w:val="26"/>
          <w:szCs w:val="26"/>
        </w:rPr>
        <w:t>“.</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t xml:space="preserve">La densidad del arbolado </w:t>
      </w:r>
      <w:r w:rsidRPr="00723418">
        <w:rPr>
          <w:rFonts w:ascii="Arial Narrow" w:hAnsi="Arial Narrow"/>
          <w:sz w:val="26"/>
          <w:szCs w:val="26"/>
        </w:rPr>
        <w:t>impide o dificulta la vigilancia y grabación mediante el uso de cámaras</w:t>
      </w:r>
      <w:r>
        <w:rPr>
          <w:rFonts w:ascii="Arial Narrow" w:hAnsi="Arial Narrow"/>
          <w:sz w:val="26"/>
          <w:szCs w:val="26"/>
        </w:rPr>
        <w:t xml:space="preserve"> durante los eventos deportivos</w:t>
      </w:r>
      <w:r w:rsidRPr="00723418">
        <w:rPr>
          <w:rFonts w:ascii="Arial Narrow" w:hAnsi="Arial Narrow"/>
          <w:sz w:val="26"/>
          <w:szCs w:val="26"/>
        </w:rPr>
        <w:t>, además de imp</w:t>
      </w:r>
      <w:r w:rsidRPr="00723418">
        <w:rPr>
          <w:rFonts w:ascii="Arial Narrow" w:hAnsi="Arial Narrow"/>
          <w:sz w:val="26"/>
          <w:szCs w:val="26"/>
        </w:rPr>
        <w:t>edir la actuación de los cuerpos de seguridad en caso de emergencia o altercado. Por ello, siguiendo las instrucciones del Ministerio del Interior y con el objetivo de garantizar la seguridad de los usuarios, se va a proceder a la remodelación del arbolado</w:t>
      </w:r>
      <w:r w:rsidRPr="00723418">
        <w:rPr>
          <w:rFonts w:ascii="Arial Narrow" w:hAnsi="Arial Narrow"/>
          <w:sz w:val="26"/>
          <w:szCs w:val="26"/>
        </w:rPr>
        <w:t xml:space="preserve"> en cuestión. A diferencia de la</w:t>
      </w:r>
      <w:r>
        <w:rPr>
          <w:rFonts w:ascii="Arial Narrow" w:hAnsi="Arial Narrow"/>
          <w:sz w:val="26"/>
          <w:szCs w:val="26"/>
        </w:rPr>
        <w:t xml:space="preserve"> propuesta anterior, el actual G</w:t>
      </w:r>
      <w:r w:rsidRPr="00723418">
        <w:rPr>
          <w:rFonts w:ascii="Arial Narrow" w:hAnsi="Arial Narrow"/>
          <w:sz w:val="26"/>
          <w:szCs w:val="26"/>
        </w:rPr>
        <w:t>obierno compatibiliza la seguridad de los ciudadanos con la supervivencia y el respeto al arbolado de la ciudad.</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t>Jaime Espinar se ha dirigido a los vecinos y a la ciudadanía para decirles que</w:t>
      </w:r>
      <w:r w:rsidRPr="00723418">
        <w:rPr>
          <w:rFonts w:ascii="Arial Narrow" w:hAnsi="Arial Narrow"/>
          <w:sz w:val="26"/>
          <w:szCs w:val="26"/>
        </w:rPr>
        <w:t xml:space="preserve"> los trabajos que est</w:t>
      </w:r>
      <w:r>
        <w:rPr>
          <w:rFonts w:ascii="Arial Narrow" w:hAnsi="Arial Narrow"/>
          <w:sz w:val="26"/>
          <w:szCs w:val="26"/>
        </w:rPr>
        <w:t>án viendo son los preparatorios</w:t>
      </w:r>
      <w:r w:rsidRPr="00723418">
        <w:rPr>
          <w:rFonts w:ascii="Arial Narrow" w:hAnsi="Arial Narrow"/>
          <w:sz w:val="26"/>
          <w:szCs w:val="26"/>
        </w:rPr>
        <w:t xml:space="preserve"> que hay llevar a cabo para realizar esos trasplantes, traslados y mantenimiento.</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lastRenderedPageBreak/>
        <w:t>De hecho para impedir la tala prevista en el proyecto inicial se realizará un modificado que frena la tala prevista de 1</w:t>
      </w:r>
      <w:r>
        <w:rPr>
          <w:rFonts w:ascii="Arial Narrow" w:hAnsi="Arial Narrow"/>
          <w:sz w:val="26"/>
          <w:szCs w:val="26"/>
        </w:rPr>
        <w:t>53 árboles y</w:t>
      </w:r>
      <w:r w:rsidRPr="00723418">
        <w:rPr>
          <w:rFonts w:ascii="Arial Narrow" w:hAnsi="Arial Narrow"/>
          <w:sz w:val="26"/>
          <w:szCs w:val="26"/>
        </w:rPr>
        <w:t xml:space="preserve"> define las labores de trasplante y conservación que se van a llevar a cabo para salvarla</w:t>
      </w:r>
      <w:r>
        <w:rPr>
          <w:rFonts w:ascii="Arial Narrow" w:hAnsi="Arial Narrow"/>
          <w:sz w:val="26"/>
          <w:szCs w:val="26"/>
        </w:rPr>
        <w:t>. Igualmente,</w:t>
      </w:r>
      <w:r w:rsidRPr="00723418">
        <w:rPr>
          <w:rFonts w:ascii="Arial Narrow" w:hAnsi="Arial Narrow"/>
          <w:sz w:val="26"/>
          <w:szCs w:val="26"/>
        </w:rPr>
        <w:t xml:space="preserve"> </w:t>
      </w:r>
      <w:r w:rsidRPr="00723418">
        <w:rPr>
          <w:rFonts w:ascii="Arial Narrow" w:hAnsi="Arial Narrow"/>
          <w:sz w:val="26"/>
          <w:szCs w:val="26"/>
        </w:rPr>
        <w:t>supondrá la reducción de pavimentación en adoquines para mantener las zonas de parterres existentes a fin de que el crecimiento vegetativo</w:t>
      </w:r>
      <w:r w:rsidRPr="00723418">
        <w:rPr>
          <w:rFonts w:ascii="Arial Narrow" w:hAnsi="Arial Narrow"/>
          <w:sz w:val="26"/>
          <w:szCs w:val="26"/>
        </w:rPr>
        <w:t xml:space="preserve"> de las especies arbustivas a conservar no </w:t>
      </w:r>
      <w:proofErr w:type="gramStart"/>
      <w:r w:rsidRPr="00723418">
        <w:rPr>
          <w:rFonts w:ascii="Arial Narrow" w:hAnsi="Arial Narrow"/>
          <w:sz w:val="26"/>
          <w:szCs w:val="26"/>
        </w:rPr>
        <w:t>levanten</w:t>
      </w:r>
      <w:proofErr w:type="gramEnd"/>
      <w:r w:rsidRPr="00723418">
        <w:rPr>
          <w:rFonts w:ascii="Arial Narrow" w:hAnsi="Arial Narrow"/>
          <w:sz w:val="26"/>
          <w:szCs w:val="26"/>
        </w:rPr>
        <w:t xml:space="preserve"> el pavimento.</w:t>
      </w:r>
    </w:p>
    <w:p w:rsidR="007333D2" w:rsidRDefault="007333D2">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t>La modificación además no supone elevar el presupuesto</w:t>
      </w:r>
      <w:r>
        <w:rPr>
          <w:rFonts w:ascii="Arial Narrow" w:hAnsi="Arial Narrow"/>
          <w:sz w:val="26"/>
          <w:szCs w:val="26"/>
        </w:rPr>
        <w:t>,</w:t>
      </w:r>
      <w:r w:rsidRPr="00723418">
        <w:rPr>
          <w:rFonts w:ascii="Arial Narrow" w:hAnsi="Arial Narrow"/>
          <w:sz w:val="26"/>
          <w:szCs w:val="26"/>
        </w:rPr>
        <w:t xml:space="preserve"> aunque el plazo de ejecución previsto inici</w:t>
      </w:r>
      <w:r>
        <w:rPr>
          <w:rFonts w:ascii="Arial Narrow" w:hAnsi="Arial Narrow"/>
          <w:sz w:val="26"/>
          <w:szCs w:val="26"/>
        </w:rPr>
        <w:t>almente de cinco meses se amplía en dos meses “</w:t>
      </w:r>
      <w:r w:rsidRPr="00723418">
        <w:rPr>
          <w:rFonts w:ascii="Arial Narrow" w:hAnsi="Arial Narrow"/>
          <w:sz w:val="26"/>
          <w:szCs w:val="26"/>
        </w:rPr>
        <w:t>pero no se tala ningún árbol”.</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sidRPr="00723418">
        <w:rPr>
          <w:rFonts w:ascii="Arial Narrow" w:hAnsi="Arial Narrow"/>
          <w:sz w:val="26"/>
          <w:szCs w:val="26"/>
        </w:rPr>
        <w:t xml:space="preserve">En cuanto a </w:t>
      </w:r>
      <w:r w:rsidRPr="00723418">
        <w:rPr>
          <w:rFonts w:ascii="Arial Narrow" w:hAnsi="Arial Narrow"/>
          <w:sz w:val="26"/>
          <w:szCs w:val="26"/>
        </w:rPr>
        <w:t>las cuestiones planteadas por varios colectivos</w:t>
      </w:r>
      <w:r>
        <w:rPr>
          <w:rFonts w:ascii="Arial Narrow" w:hAnsi="Arial Narrow"/>
          <w:sz w:val="26"/>
          <w:szCs w:val="26"/>
        </w:rPr>
        <w:t>,</w:t>
      </w:r>
      <w:r w:rsidRPr="00723418">
        <w:rPr>
          <w:rFonts w:ascii="Arial Narrow" w:hAnsi="Arial Narrow"/>
          <w:sz w:val="26"/>
          <w:szCs w:val="26"/>
        </w:rPr>
        <w:t xml:space="preserve"> desde el Gobierno Municipal se ha explicado desde un punto de vista técnico que “para proceder al trasplante de los árboles es necesario despojarlos de la mayor parte de las ramas. Ello es debido a que durant</w:t>
      </w:r>
      <w:r w:rsidRPr="00723418">
        <w:rPr>
          <w:rFonts w:ascii="Arial Narrow" w:hAnsi="Arial Narrow"/>
          <w:sz w:val="26"/>
          <w:szCs w:val="26"/>
        </w:rPr>
        <w:t>e la extracción inevitablemente se perderá una parte importante del sistema radicular por lo que el árbol, durante un tiempo, no podría obtener los nutrientes necesarios para mantener todas las ramas y hojas con las que c</w:t>
      </w:r>
      <w:r>
        <w:rPr>
          <w:rFonts w:ascii="Arial Narrow" w:hAnsi="Arial Narrow"/>
          <w:sz w:val="26"/>
          <w:szCs w:val="26"/>
        </w:rPr>
        <w:t>uenta. Reduciendo el número de é</w:t>
      </w:r>
      <w:r w:rsidRPr="00723418">
        <w:rPr>
          <w:rFonts w:ascii="Arial Narrow" w:hAnsi="Arial Narrow"/>
          <w:sz w:val="26"/>
          <w:szCs w:val="26"/>
        </w:rPr>
        <w:t>sta</w:t>
      </w:r>
      <w:r w:rsidRPr="00723418">
        <w:rPr>
          <w:rFonts w:ascii="Arial Narrow" w:hAnsi="Arial Narrow"/>
          <w:sz w:val="26"/>
          <w:szCs w:val="26"/>
        </w:rPr>
        <w:t>s se garantiza un mayor éxito en el trasplante. Una vez plantado en su nuevo emplazamiento irá regenerando el sistema radicular y recuperando el porte de forma paulatina. Lamentablemente, durante un tiempo los ejemplares objeto de extracción presentarán un</w:t>
      </w:r>
      <w:r w:rsidRPr="00723418">
        <w:rPr>
          <w:rFonts w:ascii="Arial Narrow" w:hAnsi="Arial Narrow"/>
          <w:sz w:val="26"/>
          <w:szCs w:val="26"/>
        </w:rPr>
        <w:t xml:space="preserve"> aspecto que dista mucho del ideal de cualquier amante de los árboles, pero que es necesario para aumentar el éxito del trasplante”.</w:t>
      </w:r>
    </w:p>
    <w:p w:rsidR="008F4DD0" w:rsidRPr="00723418" w:rsidRDefault="008F4DD0">
      <w:pPr>
        <w:jc w:val="both"/>
        <w:rPr>
          <w:rFonts w:ascii="Arial Narrow" w:hAnsi="Arial Narrow"/>
          <w:sz w:val="26"/>
          <w:szCs w:val="26"/>
        </w:rPr>
      </w:pPr>
    </w:p>
    <w:p w:rsidR="008F4DD0" w:rsidRPr="00723418" w:rsidRDefault="007333D2">
      <w:pPr>
        <w:jc w:val="both"/>
        <w:rPr>
          <w:rFonts w:ascii="Arial Narrow" w:hAnsi="Arial Narrow"/>
          <w:sz w:val="26"/>
          <w:szCs w:val="26"/>
        </w:rPr>
      </w:pPr>
      <w:r>
        <w:rPr>
          <w:rFonts w:ascii="Arial Narrow" w:hAnsi="Arial Narrow"/>
          <w:sz w:val="26"/>
          <w:szCs w:val="26"/>
        </w:rPr>
        <w:t>Asi</w:t>
      </w:r>
      <w:bookmarkStart w:id="0" w:name="_GoBack"/>
      <w:bookmarkEnd w:id="0"/>
      <w:r>
        <w:rPr>
          <w:rFonts w:ascii="Arial Narrow" w:hAnsi="Arial Narrow"/>
          <w:sz w:val="26"/>
          <w:szCs w:val="26"/>
        </w:rPr>
        <w:t>mismo se recalca que desde la D</w:t>
      </w:r>
      <w:r w:rsidRPr="00723418">
        <w:rPr>
          <w:rFonts w:ascii="Arial Narrow" w:hAnsi="Arial Narrow"/>
          <w:sz w:val="26"/>
          <w:szCs w:val="26"/>
        </w:rPr>
        <w:t>elegación de Medio Ambiente se ha establecido un plan para el seguimiento de los árbole</w:t>
      </w:r>
      <w:r w:rsidRPr="00723418">
        <w:rPr>
          <w:rFonts w:ascii="Arial Narrow" w:hAnsi="Arial Narrow"/>
          <w:sz w:val="26"/>
          <w:szCs w:val="26"/>
        </w:rPr>
        <w:t>s trasplantados, para asegurar la correcta evolución de los ejemplares y garantizar la mayor tasa de supervivencia posible.</w:t>
      </w:r>
    </w:p>
    <w:p w:rsidR="008F4DD0" w:rsidRPr="00723418" w:rsidRDefault="008F4DD0">
      <w:pPr>
        <w:jc w:val="both"/>
        <w:rPr>
          <w:rFonts w:ascii="Arial Narrow" w:hAnsi="Arial Narrow"/>
          <w:sz w:val="26"/>
          <w:szCs w:val="26"/>
        </w:rPr>
      </w:pPr>
    </w:p>
    <w:sectPr w:rsidR="008F4DD0" w:rsidRPr="00723418">
      <w:headerReference w:type="even" r:id="rId6"/>
      <w:headerReference w:type="default" r:id="rId7"/>
      <w:footerReference w:type="even" r:id="rId8"/>
      <w:footerReference w:type="default" r:id="rId9"/>
      <w:headerReference w:type="first" r:id="rId10"/>
      <w:footerReference w:type="first" r:id="rId11"/>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333D2">
      <w:r>
        <w:separator/>
      </w:r>
    </w:p>
  </w:endnote>
  <w:endnote w:type="continuationSeparator" w:id="0">
    <w:p w:rsidR="00000000" w:rsidRDefault="0073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8F4D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8F4DD0">
    <w:pPr>
      <w:pStyle w:val="Piedepgina"/>
      <w:rPr>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8F4DD0">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333D2">
      <w:r>
        <w:separator/>
      </w:r>
    </w:p>
  </w:footnote>
  <w:footnote w:type="continuationSeparator" w:id="0">
    <w:p w:rsidR="00000000" w:rsidRDefault="00733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8F4D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7333D2">
    <w:pPr>
      <w:pStyle w:val="Encabezado"/>
      <w:rPr>
        <w:lang w:eastAsia="es-ES"/>
      </w:rPr>
    </w:pPr>
    <w:r>
      <w:rPr>
        <w:noProof/>
        <w:lang w:eastAsia="es-ES"/>
      </w:rPr>
      <w:drawing>
        <wp:anchor distT="0" distB="0" distL="0" distR="0" simplePos="0" relativeHeight="251656192"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251658240" behindDoc="1"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91" t="-2488" r="-5291" b="-2488"/>
                  <a:stretch>
                    <a:fillRect/>
                  </a:stretch>
                </pic:blipFill>
                <pic:spPr bwMode="auto">
                  <a:xfrm>
                    <a:off x="0" y="0"/>
                    <a:ext cx="682625" cy="95313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DD0" w:rsidRDefault="007333D2">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251659264" behindDoc="1"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2"/>
                  <a:srcRect l="-5291" t="-2488" r="-5291" b="-2488"/>
                  <a:stretch>
                    <a:fillRect/>
                  </a:stretch>
                </pic:blipFill>
                <pic:spPr bwMode="auto">
                  <a:xfrm>
                    <a:off x="0" y="0"/>
                    <a:ext cx="682625" cy="953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D0"/>
    <w:rsid w:val="00723418"/>
    <w:rsid w:val="007333D2"/>
    <w:rsid w:val="008F4D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D0AAB-8187-4DCF-A2B5-52A95E21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qFormat/>
    <w:pPr>
      <w:widowControl w:val="0"/>
      <w:overflowPunct w:val="0"/>
      <w:spacing w:before="200"/>
      <w:outlineLvl w:val="1"/>
    </w:pPr>
    <w:rPr>
      <w:rFonts w:ascii="Liberation Serif" w:eastAsia="Segoe UI" w:hAnsi="Liberation Serif" w:cs="Tahoma"/>
      <w:b/>
      <w:bCs/>
      <w:sz w:val="36"/>
      <w:szCs w:val="36"/>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qFormat/>
    <w:pPr>
      <w:widowControl w:val="0"/>
      <w:overflowPunct w:val="0"/>
      <w:spacing w:before="120" w:after="60"/>
      <w:outlineLvl w:val="4"/>
    </w:pPr>
    <w:rPr>
      <w:rFonts w:ascii="Liberation Serif" w:eastAsia="SimSun" w:hAnsi="Liberation Serif"/>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basedOn w:val="Fuentedeprrafopredeter"/>
    <w:rPr>
      <w:color w:val="0563C1"/>
      <w:u w:val="single"/>
    </w:rPr>
  </w:style>
  <w:style w:type="character" w:customStyle="1" w:styleId="Textoennegrita1">
    <w:name w:val="Texto en negrita1"/>
    <w:qFormat/>
    <w:rPr>
      <w:b/>
      <w:bCs/>
    </w:rPr>
  </w:style>
  <w:style w:type="character" w:customStyle="1" w:styleId="Hipervnculovisitado1">
    <w:name w:val="Hipervínculo visitado1"/>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pPr>
      <w:overflowPunct w:val="0"/>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overflowPunct w:val="0"/>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pPr>
      <w:overflowPunct w:val="0"/>
    </w:pPr>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overflowPunct w:val="0"/>
      <w:jc w:val="both"/>
    </w:pPr>
    <w:rPr>
      <w:rFonts w:ascii="Calibri" w:eastAsia="Calibri" w:hAnsi="Calibri" w:cs="Calibri"/>
      <w:kern w:val="2"/>
      <w:sz w:val="24"/>
      <w:szCs w:val="24"/>
      <w:lang w:eastAsia="zh-CN" w:bidi="hi-IN"/>
    </w:rPr>
  </w:style>
  <w:style w:type="paragraph" w:customStyle="1" w:styleId="CuerpoA">
    <w:name w:val="Cuerpo A"/>
    <w:qFormat/>
    <w:pPr>
      <w:overflowPunct w:val="0"/>
    </w:pPr>
    <w:rPr>
      <w:rFonts w:ascii="Helvetica Neue" w:eastAsia="Arial Unicode MS" w:hAnsi="Helvetica Neue" w:cs="Arial Unicode MS"/>
      <w:color w:val="000000"/>
      <w:kern w:val="2"/>
      <w:sz w:val="22"/>
      <w:szCs w:val="22"/>
      <w:lang w:eastAsia="zh-CN" w:bidi="hi-IN"/>
    </w:rPr>
  </w:style>
  <w:style w:type="paragraph" w:styleId="Sinespaciado">
    <w:name w:val="No Spacing"/>
    <w:qFormat/>
    <w:pPr>
      <w:overflowPunct w:val="0"/>
    </w:pPr>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overflowPunct w:val="0"/>
      <w:jc w:val="center"/>
    </w:pPr>
    <w:rPr>
      <w:rFonts w:ascii="Arial" w:eastAsia="Arial" w:hAnsi="Arial" w:cs="Courier New"/>
      <w:vanish/>
      <w:sz w:val="16"/>
      <w:szCs w:val="24"/>
    </w:rPr>
  </w:style>
  <w:style w:type="paragraph" w:customStyle="1" w:styleId="Contenidodelmarco">
    <w:name w:val="Contenido del marco"/>
    <w:basedOn w:val="Normal"/>
    <w:qFormat/>
  </w:style>
  <w:style w:type="paragraph" w:customStyle="1" w:styleId="m8516018867838116265msobodytext">
    <w:name w:val="m_8516018867838116265msobodytext"/>
    <w:basedOn w:val="Normal"/>
    <w:qFormat/>
    <w:rsid w:val="00F113CE"/>
    <w:pPr>
      <w:suppressAutoHyphens w:val="0"/>
      <w:overflowPunct/>
      <w:spacing w:beforeAutospacing="1" w:afterAutospacing="1"/>
    </w:pPr>
    <w:rPr>
      <w:rFonts w:ascii="Times New Roman" w:hAnsi="Times New Roman" w:cs="Times New Roman"/>
      <w:kern w:val="0"/>
      <w:szCs w:val="24"/>
      <w:lang w:eastAsia="es-ES"/>
    </w:rPr>
  </w:style>
  <w:style w:type="paragraph" w:customStyle="1" w:styleId="lead">
    <w:name w:val="lead"/>
    <w:basedOn w:val="Normal"/>
    <w:qFormat/>
    <w:rsid w:val="00922CAA"/>
    <w:pPr>
      <w:suppressAutoHyphens w:val="0"/>
      <w:overflowPunct/>
      <w:spacing w:beforeAutospacing="1" w:afterAutospacing="1"/>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624</Words>
  <Characters>3432</Characters>
  <Application>Microsoft Office Word</Application>
  <DocSecurity>0</DocSecurity>
  <Lines>28</Lines>
  <Paragraphs>8</Paragraphs>
  <ScaleCrop>false</ScaleCrop>
  <Company>HP</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16</cp:revision>
  <cp:lastPrinted>2023-05-05T13:26:00Z</cp:lastPrinted>
  <dcterms:created xsi:type="dcterms:W3CDTF">2023-07-03T11:51:00Z</dcterms:created>
  <dcterms:modified xsi:type="dcterms:W3CDTF">2023-09-14T09:44:00Z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