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2362" w:rsidRDefault="00607305">
      <w:r>
        <w:rPr>
          <w:rFonts w:ascii="Arial Narrow" w:hAnsi="Arial Narrow" w:cs="Arial"/>
          <w:b/>
          <w:bCs/>
          <w:sz w:val="36"/>
          <w:szCs w:val="36"/>
        </w:rPr>
        <w:t>El Pleno felicita a 18 agentes de Policía Local por actuaciones destacadas y meritorias en el cumplimiento de sus funciones</w:t>
      </w:r>
    </w:p>
    <w:p w:rsidR="00DE2362" w:rsidRDefault="00DE2362">
      <w:pPr>
        <w:rPr>
          <w:rFonts w:ascii="Arial Narrow" w:hAnsi="Arial Narrow"/>
        </w:rPr>
      </w:pPr>
    </w:p>
    <w:p w:rsidR="00DE2362" w:rsidRDefault="00DE2362">
      <w:pPr>
        <w:rPr>
          <w:sz w:val="32"/>
          <w:szCs w:val="32"/>
        </w:rPr>
      </w:pPr>
    </w:p>
    <w:p w:rsidR="00DE2362" w:rsidRDefault="00607305">
      <w:pPr>
        <w:jc w:val="both"/>
      </w:pPr>
      <w:r>
        <w:rPr>
          <w:rFonts w:ascii="Arial Narrow" w:eastAsia="Tahoma" w:hAnsi="Arial Narrow" w:cs="Arial"/>
          <w:b/>
          <w:bCs/>
          <w:sz w:val="26"/>
          <w:szCs w:val="26"/>
        </w:rPr>
        <w:t>29 de septiembre de 2023.</w:t>
      </w:r>
      <w:r>
        <w:rPr>
          <w:rFonts w:ascii="Arial Narrow" w:eastAsia="Tahoma" w:hAnsi="Arial Narrow" w:cs="Arial"/>
          <w:sz w:val="26"/>
          <w:szCs w:val="26"/>
        </w:rPr>
        <w:t xml:space="preserve"> </w:t>
      </w:r>
      <w:r>
        <w:rPr>
          <w:rFonts w:ascii="Arial Narrow" w:hAnsi="Arial Narrow" w:cs="Times New Roman"/>
          <w:bCs/>
          <w:spacing w:val="-4"/>
          <w:kern w:val="0"/>
          <w:sz w:val="26"/>
          <w:szCs w:val="26"/>
          <w:lang w:eastAsia="es-ES"/>
        </w:rPr>
        <w:t>El Pleno ha aprobado varias propuestas de felicitación en las que se reconoce la labor de 18 agentes de la Policía Local por diversas actuaciones que han destacado dentro del cumplimiento de sus funciones, y que, en algunos casos, han supuesto riesgo que c</w:t>
      </w:r>
      <w:r>
        <w:rPr>
          <w:rFonts w:ascii="Arial Narrow" w:hAnsi="Arial Narrow" w:cs="Times New Roman"/>
          <w:bCs/>
          <w:spacing w:val="-4"/>
          <w:kern w:val="0"/>
          <w:sz w:val="26"/>
          <w:szCs w:val="26"/>
          <w:lang w:eastAsia="es-ES"/>
        </w:rPr>
        <w:t xml:space="preserve">omporten o por la eficacia de los resultados se consideren meritorias. </w:t>
      </w:r>
    </w:p>
    <w:p w:rsidR="00DE2362" w:rsidRDefault="00DE2362">
      <w:pPr>
        <w:jc w:val="both"/>
        <w:rPr>
          <w:rFonts w:ascii="Arial Narrow" w:hAnsi="Arial Narrow" w:cs="Times New Roman"/>
          <w:bCs/>
          <w:spacing w:val="-4"/>
          <w:kern w:val="0"/>
          <w:sz w:val="26"/>
          <w:szCs w:val="26"/>
          <w:lang w:eastAsia="es-ES"/>
        </w:rPr>
      </w:pPr>
    </w:p>
    <w:p w:rsidR="00DE2362" w:rsidRDefault="00607305">
      <w:pPr>
        <w:jc w:val="both"/>
      </w:pPr>
      <w:r>
        <w:rPr>
          <w:rFonts w:ascii="Arial Narrow" w:hAnsi="Arial Narrow" w:cs="Times New Roman"/>
          <w:bCs/>
          <w:spacing w:val="-4"/>
          <w:kern w:val="0"/>
          <w:sz w:val="26"/>
          <w:szCs w:val="26"/>
          <w:lang w:eastAsia="es-ES"/>
        </w:rPr>
        <w:t xml:space="preserve">La alcaldesa, María José García-Pelayo ha recordado que el Pleno se inició con palabras de reconocimiento a este cuerpo policial por el trabajo de colaboración desarrollado </w:t>
      </w:r>
      <w:bookmarkStart w:id="0" w:name="_GoBack"/>
      <w:bookmarkEnd w:id="0"/>
      <w:r>
        <w:rPr>
          <w:rFonts w:ascii="Arial Narrow" w:hAnsi="Arial Narrow" w:cs="Times New Roman"/>
          <w:bCs/>
          <w:spacing w:val="-4"/>
          <w:kern w:val="0"/>
          <w:sz w:val="26"/>
          <w:szCs w:val="26"/>
          <w:lang w:eastAsia="es-ES"/>
        </w:rPr>
        <w:t>con P</w:t>
      </w:r>
      <w:r>
        <w:rPr>
          <w:rFonts w:ascii="Arial Narrow" w:hAnsi="Arial Narrow" w:cs="Times New Roman"/>
          <w:bCs/>
          <w:spacing w:val="-4"/>
          <w:kern w:val="0"/>
          <w:sz w:val="26"/>
          <w:szCs w:val="26"/>
          <w:lang w:eastAsia="es-ES"/>
        </w:rPr>
        <w:t xml:space="preserve">olicía Nacional en los hechos ocurridos en el IES Elena García Armada, subrayando “el honor que supone para nosotros contar con una Policía Local de la que nos podemos sentir muy orgullosos”. </w:t>
      </w:r>
    </w:p>
    <w:p w:rsidR="00DE2362" w:rsidRDefault="00607305">
      <w:pPr>
        <w:spacing w:before="100"/>
        <w:jc w:val="both"/>
      </w:pPr>
      <w:r>
        <w:rPr>
          <w:rFonts w:ascii="Arial Narrow" w:hAnsi="Arial Narrow" w:cs="Times New Roman"/>
          <w:bCs/>
          <w:spacing w:val="-4"/>
          <w:kern w:val="0"/>
          <w:sz w:val="26"/>
          <w:szCs w:val="26"/>
          <w:lang w:eastAsia="es-ES"/>
        </w:rPr>
        <w:t>Las felicitaciones van dirigidas a Javier Saavedra de la Peña y</w:t>
      </w:r>
      <w:r>
        <w:rPr>
          <w:rFonts w:ascii="Arial Narrow" w:hAnsi="Arial Narrow" w:cs="Times New Roman"/>
          <w:bCs/>
          <w:spacing w:val="-4"/>
          <w:kern w:val="0"/>
          <w:sz w:val="26"/>
          <w:szCs w:val="26"/>
          <w:lang w:eastAsia="es-ES"/>
        </w:rPr>
        <w:t xml:space="preserve"> a Antonio Vázquez Martín, por su decidida intervención en un incendio producido en una vivienda de Nuestra Señora de Loreto, al personarse de forma inmediata en el lugar de los hechos, y socorrer a los afectados, uno de ellos con movilidad reducida, inclu</w:t>
      </w:r>
      <w:r>
        <w:rPr>
          <w:rFonts w:ascii="Arial Narrow" w:hAnsi="Arial Narrow" w:cs="Times New Roman"/>
          <w:bCs/>
          <w:spacing w:val="-4"/>
          <w:kern w:val="0"/>
          <w:sz w:val="26"/>
          <w:szCs w:val="26"/>
          <w:lang w:eastAsia="es-ES"/>
        </w:rPr>
        <w:t xml:space="preserve">so antes de la llegada del Cuerpo de Bomberos. </w:t>
      </w:r>
    </w:p>
    <w:p w:rsidR="00DE2362" w:rsidRDefault="00607305">
      <w:pPr>
        <w:spacing w:before="100"/>
        <w:jc w:val="both"/>
      </w:pPr>
      <w:r>
        <w:rPr>
          <w:rFonts w:ascii="Arial Narrow" w:hAnsi="Arial Narrow" w:cs="Times New Roman"/>
          <w:bCs/>
          <w:spacing w:val="-4"/>
          <w:kern w:val="0"/>
          <w:sz w:val="26"/>
          <w:szCs w:val="26"/>
          <w:lang w:eastAsia="es-ES"/>
        </w:rPr>
        <w:t>También se han destacado las actuaciones realizadas por los agentes José Carlos Merchán Díaz y José Luis Fernández Álvarez, que, junto con un ciudadano consiguieron evitar el suicidio de una persona en la vía</w:t>
      </w:r>
      <w:r>
        <w:rPr>
          <w:rFonts w:ascii="Arial Narrow" w:hAnsi="Arial Narrow" w:cs="Times New Roman"/>
          <w:bCs/>
          <w:spacing w:val="-4"/>
          <w:kern w:val="0"/>
          <w:sz w:val="26"/>
          <w:szCs w:val="26"/>
          <w:lang w:eastAsia="es-ES"/>
        </w:rPr>
        <w:t xml:space="preserve"> pública, procurándole la asistencia sanitaria necesaria .En tercer lugar, se ha reconocido la actuación desarrollada por los policías Pedro </w:t>
      </w:r>
      <w:r>
        <w:rPr>
          <w:rFonts w:ascii="Arial Narrow" w:hAnsi="Arial Narrow"/>
          <w:sz w:val="26"/>
          <w:szCs w:val="26"/>
        </w:rPr>
        <w:t xml:space="preserve">Jiménez Barea y Manuel </w:t>
      </w:r>
      <w:proofErr w:type="spellStart"/>
      <w:r>
        <w:rPr>
          <w:rFonts w:ascii="Arial Narrow" w:hAnsi="Arial Narrow"/>
          <w:sz w:val="26"/>
          <w:szCs w:val="26"/>
        </w:rPr>
        <w:t>Baizán</w:t>
      </w:r>
      <w:proofErr w:type="spellEnd"/>
      <w:r>
        <w:rPr>
          <w:rFonts w:ascii="Arial Narrow" w:hAnsi="Arial Narrow"/>
          <w:sz w:val="26"/>
          <w:szCs w:val="26"/>
        </w:rPr>
        <w:t xml:space="preserve"> Montiel, que atendieron de forma rápida y diligente a una persona que estaba sufriend</w:t>
      </w:r>
      <w:r>
        <w:rPr>
          <w:rFonts w:ascii="Arial Narrow" w:hAnsi="Arial Narrow"/>
          <w:sz w:val="26"/>
          <w:szCs w:val="26"/>
        </w:rPr>
        <w:t xml:space="preserve">o un infarto de miocardio, consiguiendo estabilizarla antes de la llegada de los servicios sanitarios. </w:t>
      </w:r>
    </w:p>
    <w:p w:rsidR="00DE2362" w:rsidRDefault="00607305">
      <w:pPr>
        <w:spacing w:before="100"/>
        <w:jc w:val="both"/>
      </w:pPr>
      <w:r>
        <w:rPr>
          <w:rFonts w:ascii="Arial Narrow" w:hAnsi="Arial Narrow"/>
          <w:sz w:val="26"/>
          <w:szCs w:val="26"/>
        </w:rPr>
        <w:t xml:space="preserve">Igualmente, han recibido el reconocimiento público los policías Julio Fernández González, Francisco Javier Martín </w:t>
      </w:r>
      <w:proofErr w:type="spellStart"/>
      <w:r>
        <w:rPr>
          <w:rFonts w:ascii="Arial Narrow" w:hAnsi="Arial Narrow"/>
          <w:sz w:val="26"/>
          <w:szCs w:val="26"/>
        </w:rPr>
        <w:t>Martín</w:t>
      </w:r>
      <w:proofErr w:type="spellEnd"/>
      <w:r>
        <w:rPr>
          <w:rFonts w:ascii="Arial Narrow" w:hAnsi="Arial Narrow"/>
          <w:sz w:val="26"/>
          <w:szCs w:val="26"/>
        </w:rPr>
        <w:t xml:space="preserve">, Ildefonso Rubio Frías, Adolfo </w:t>
      </w:r>
      <w:r>
        <w:rPr>
          <w:rFonts w:ascii="Arial Narrow" w:hAnsi="Arial Narrow"/>
          <w:sz w:val="26"/>
          <w:szCs w:val="26"/>
        </w:rPr>
        <w:t xml:space="preserve">Diezma Gago, Ángel Luis Escalona Román y Juan Manuel </w:t>
      </w:r>
      <w:proofErr w:type="spellStart"/>
      <w:r>
        <w:rPr>
          <w:rFonts w:ascii="Arial Narrow" w:hAnsi="Arial Narrow"/>
          <w:sz w:val="26"/>
          <w:szCs w:val="26"/>
        </w:rPr>
        <w:t>Triano</w:t>
      </w:r>
      <w:proofErr w:type="spellEnd"/>
      <w:r>
        <w:rPr>
          <w:rFonts w:ascii="Arial Narrow" w:hAnsi="Arial Narrow"/>
          <w:sz w:val="26"/>
          <w:szCs w:val="26"/>
        </w:rPr>
        <w:t xml:space="preserve"> Castellano por su eficaz y decidida actuación en un caso de apuñalamiento ocurrido en mayo y  por el trabajo de coordinación con otras unidades policiales, logrando poner a salvo a las personas ag</w:t>
      </w:r>
      <w:r>
        <w:rPr>
          <w:rFonts w:ascii="Arial Narrow" w:hAnsi="Arial Narrow"/>
          <w:sz w:val="26"/>
          <w:szCs w:val="26"/>
        </w:rPr>
        <w:t>redidas de forma grave con arma blanca, proporcionándoles la atención médica inmediata, así como la rápida detención de los agresores.</w:t>
      </w:r>
    </w:p>
    <w:p w:rsidR="00DE2362" w:rsidRDefault="00607305">
      <w:pPr>
        <w:spacing w:before="100"/>
        <w:jc w:val="both"/>
      </w:pPr>
      <w:r>
        <w:rPr>
          <w:rFonts w:ascii="Arial Narrow" w:hAnsi="Arial Narrow"/>
          <w:sz w:val="26"/>
          <w:szCs w:val="26"/>
        </w:rPr>
        <w:t xml:space="preserve">Por último, el Pleno ha reconocido el trabajo de los agentes Fernando </w:t>
      </w:r>
      <w:proofErr w:type="spellStart"/>
      <w:r>
        <w:rPr>
          <w:rFonts w:ascii="Arial Narrow" w:hAnsi="Arial Narrow"/>
          <w:sz w:val="26"/>
          <w:szCs w:val="26"/>
        </w:rPr>
        <w:t>Calvente</w:t>
      </w:r>
      <w:proofErr w:type="spellEnd"/>
      <w:r>
        <w:rPr>
          <w:rFonts w:ascii="Arial Narrow" w:hAnsi="Arial Narrow"/>
          <w:sz w:val="26"/>
          <w:szCs w:val="26"/>
        </w:rPr>
        <w:t xml:space="preserve"> Ceballos, Miguel Ángel Soto Cubiles, José </w:t>
      </w:r>
      <w:r>
        <w:rPr>
          <w:rFonts w:ascii="Arial Narrow" w:hAnsi="Arial Narrow"/>
          <w:sz w:val="26"/>
          <w:szCs w:val="26"/>
        </w:rPr>
        <w:t xml:space="preserve">Manuel Navarro López,  José Maldonado Espinosa, Juan José Fernández Tamayo y Moisés Gálvez Márquez, por la prontitud y asistencia con las que atendieron a tres menores que habían </w:t>
      </w:r>
      <w:r>
        <w:rPr>
          <w:rFonts w:ascii="Arial Narrow" w:hAnsi="Arial Narrow"/>
          <w:sz w:val="26"/>
          <w:szCs w:val="26"/>
        </w:rPr>
        <w:lastRenderedPageBreak/>
        <w:t xml:space="preserve">sido víctimas de agresión sexual, así como a la localización y detención del </w:t>
      </w:r>
      <w:r>
        <w:rPr>
          <w:rFonts w:ascii="Arial Narrow" w:hAnsi="Arial Narrow"/>
          <w:sz w:val="26"/>
          <w:szCs w:val="26"/>
        </w:rPr>
        <w:t>agresor.</w:t>
      </w:r>
    </w:p>
    <w:p w:rsidR="00DE2362" w:rsidRDefault="00607305">
      <w:pPr>
        <w:spacing w:before="100"/>
        <w:jc w:val="both"/>
        <w:rPr>
          <w:rFonts w:ascii="Arial Narrow" w:hAnsi="Arial Narrow"/>
          <w:sz w:val="26"/>
          <w:szCs w:val="26"/>
        </w:rPr>
      </w:pPr>
      <w:r>
        <w:rPr>
          <w:rFonts w:ascii="Arial Narrow" w:hAnsi="Arial Narrow"/>
          <w:sz w:val="26"/>
          <w:szCs w:val="26"/>
        </w:rPr>
        <w:t xml:space="preserve">La alcaldesa ha </w:t>
      </w:r>
      <w:r w:rsidR="00D02052">
        <w:rPr>
          <w:rFonts w:ascii="Arial Narrow" w:hAnsi="Arial Narrow"/>
          <w:sz w:val="26"/>
          <w:szCs w:val="26"/>
        </w:rPr>
        <w:t xml:space="preserve">destacado la importante labor que realiza toda la plantilla de la Policía Local y ha vuelto a reiterar que la seguridad de todo el término municipal es una de las máximas prioridades para el Gobierno municipal. “Estamos trabajando en un Plan de Seguridad </w:t>
      </w:r>
      <w:r>
        <w:rPr>
          <w:rFonts w:ascii="Arial Narrow" w:hAnsi="Arial Narrow"/>
          <w:sz w:val="26"/>
          <w:szCs w:val="26"/>
        </w:rPr>
        <w:t xml:space="preserve">que no existía.  Queremos que el ciudadano sienta que la </w:t>
      </w:r>
      <w:r w:rsidR="00D02052">
        <w:rPr>
          <w:rFonts w:ascii="Arial Narrow" w:hAnsi="Arial Narrow"/>
          <w:sz w:val="26"/>
          <w:szCs w:val="26"/>
        </w:rPr>
        <w:t>Poli</w:t>
      </w:r>
      <w:r>
        <w:rPr>
          <w:rFonts w:ascii="Arial Narrow" w:hAnsi="Arial Narrow"/>
          <w:sz w:val="26"/>
          <w:szCs w:val="26"/>
        </w:rPr>
        <w:t>cía está en la calle, queremos p</w:t>
      </w:r>
      <w:r w:rsidR="00D02052">
        <w:rPr>
          <w:rFonts w:ascii="Arial Narrow" w:hAnsi="Arial Narrow"/>
          <w:sz w:val="26"/>
          <w:szCs w:val="26"/>
        </w:rPr>
        <w:t>olicías uniformados en la calle</w:t>
      </w:r>
      <w:r>
        <w:rPr>
          <w:rFonts w:ascii="Arial Narrow" w:hAnsi="Arial Narrow"/>
          <w:sz w:val="26"/>
          <w:szCs w:val="26"/>
        </w:rPr>
        <w:t xml:space="preserve"> y creemos en la labor p</w:t>
      </w:r>
      <w:r w:rsidR="00D02052">
        <w:rPr>
          <w:rFonts w:ascii="Arial Narrow" w:hAnsi="Arial Narrow"/>
          <w:sz w:val="26"/>
          <w:szCs w:val="26"/>
        </w:rPr>
        <w:t>reventiva de la Policía Local”.</w:t>
      </w:r>
    </w:p>
    <w:p w:rsidR="00DE2362" w:rsidRDefault="00DE2362">
      <w:pPr>
        <w:jc w:val="both"/>
        <w:rPr>
          <w:rFonts w:ascii="Arial Narrow" w:hAnsi="Arial Narrow" w:cs="Times New Roman"/>
          <w:bCs/>
          <w:spacing w:val="-4"/>
          <w:kern w:val="0"/>
          <w:sz w:val="26"/>
          <w:szCs w:val="26"/>
          <w:lang w:eastAsia="es-ES"/>
        </w:rPr>
      </w:pPr>
    </w:p>
    <w:p w:rsidR="00DE2362" w:rsidRDefault="00DE2362">
      <w:pPr>
        <w:jc w:val="both"/>
        <w:rPr>
          <w:rFonts w:ascii="Arial Narrow" w:hAnsi="Arial Narrow"/>
          <w:sz w:val="26"/>
          <w:szCs w:val="26"/>
        </w:rPr>
      </w:pPr>
    </w:p>
    <w:p w:rsidR="00DE2362" w:rsidRDefault="00DE2362">
      <w:pPr>
        <w:jc w:val="both"/>
        <w:rPr>
          <w:rFonts w:ascii="Arial Narrow" w:hAnsi="Arial Narrow"/>
          <w:sz w:val="26"/>
          <w:szCs w:val="26"/>
        </w:rPr>
      </w:pPr>
    </w:p>
    <w:p w:rsidR="00DE2362" w:rsidRDefault="00DE2362">
      <w:pPr>
        <w:jc w:val="both"/>
        <w:rPr>
          <w:rFonts w:ascii="Arial Narrow" w:hAnsi="Arial Narrow"/>
        </w:rPr>
      </w:pPr>
    </w:p>
    <w:sectPr w:rsidR="00DE2362">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07305">
      <w:r>
        <w:separator/>
      </w:r>
    </w:p>
  </w:endnote>
  <w:endnote w:type="continuationSeparator" w:id="0">
    <w:p w:rsidR="00000000" w:rsidRDefault="0060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362" w:rsidRDefault="00DE2362">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07305">
      <w:r>
        <w:separator/>
      </w:r>
    </w:p>
  </w:footnote>
  <w:footnote w:type="continuationSeparator" w:id="0">
    <w:p w:rsidR="00000000" w:rsidRDefault="00607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362" w:rsidRDefault="00DE2362">
    <w:pPr>
      <w:pStyle w:val="Encabezado"/>
      <w:rPr>
        <w:sz w:val="26"/>
        <w:szCs w:val="26"/>
        <w:u w:val="single"/>
        <w:lang w:val="x-none" w:eastAsia="x-none"/>
      </w:rPr>
    </w:pPr>
  </w:p>
  <w:p w:rsidR="00DE2362" w:rsidRDefault="00607305">
    <w:pPr>
      <w:pStyle w:val="Encabezado"/>
      <w:rPr>
        <w:sz w:val="26"/>
        <w:szCs w:val="26"/>
        <w:lang w:val="x-none" w:eastAsia="x-none"/>
      </w:rPr>
    </w:pPr>
    <w:r>
      <w:rPr>
        <w:noProof/>
        <w:sz w:val="26"/>
        <w:szCs w:val="26"/>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550C8"/>
    <w:multiLevelType w:val="multilevel"/>
    <w:tmpl w:val="8EC0EC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0EE2E67"/>
    <w:multiLevelType w:val="multilevel"/>
    <w:tmpl w:val="9D7401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E2362"/>
    <w:rsid w:val="00607305"/>
    <w:rsid w:val="00D02052"/>
    <w:rsid w:val="00DE236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6D3F2-FAF9-4B44-A8FA-06F854AF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2</Pages>
  <Words>487</Words>
  <Characters>2684</Characters>
  <Application>Microsoft Office Word</Application>
  <DocSecurity>0</DocSecurity>
  <Lines>22</Lines>
  <Paragraphs>6</Paragraphs>
  <ScaleCrop>false</ScaleCrop>
  <Company>Aytojerez</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52</cp:revision>
  <dcterms:created xsi:type="dcterms:W3CDTF">2023-09-29T06:25:00Z</dcterms:created>
  <dcterms:modified xsi:type="dcterms:W3CDTF">2023-09-29T08:39:00Z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