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7412" w:rsidRDefault="001C7412">
      <w:pPr>
        <w:rPr>
          <w:rFonts w:ascii="Arial Narrow" w:hAnsi="Arial Narrow" w:cs="Arial"/>
          <w:b/>
          <w:sz w:val="40"/>
          <w:szCs w:val="40"/>
        </w:rPr>
      </w:pPr>
    </w:p>
    <w:p w:rsidR="001C7412" w:rsidRDefault="0036537F">
      <w:pPr>
        <w:rPr>
          <w:rFonts w:ascii="Arial Narrow" w:hAnsi="Arial Narrow" w:cs="Arial"/>
          <w:b/>
          <w:sz w:val="40"/>
          <w:szCs w:val="40"/>
        </w:rPr>
      </w:pPr>
      <w:r>
        <w:rPr>
          <w:rFonts w:ascii="Arial Narrow" w:hAnsi="Arial Narrow" w:cs="Arial"/>
          <w:b/>
          <w:sz w:val="40"/>
          <w:szCs w:val="40"/>
        </w:rPr>
        <w:t xml:space="preserve">El cedro del Himalaya  del </w:t>
      </w:r>
      <w:proofErr w:type="spellStart"/>
      <w:r>
        <w:rPr>
          <w:rFonts w:ascii="Arial Narrow" w:hAnsi="Arial Narrow" w:cs="Arial"/>
          <w:b/>
          <w:sz w:val="40"/>
          <w:szCs w:val="40"/>
        </w:rPr>
        <w:t>Zoobotánico</w:t>
      </w:r>
      <w:proofErr w:type="spellEnd"/>
      <w:r>
        <w:rPr>
          <w:rFonts w:ascii="Arial Narrow" w:hAnsi="Arial Narrow" w:cs="Arial"/>
          <w:b/>
          <w:sz w:val="40"/>
          <w:szCs w:val="40"/>
        </w:rPr>
        <w:t xml:space="preserve">, nominado a Árbol Español del Año 2024 </w:t>
      </w:r>
    </w:p>
    <w:p w:rsidR="001C7412" w:rsidRDefault="001C7412">
      <w:pPr>
        <w:rPr>
          <w:rFonts w:ascii="Arial Narrow" w:hAnsi="Arial Narrow"/>
          <w:sz w:val="36"/>
          <w:szCs w:val="36"/>
        </w:rPr>
      </w:pPr>
    </w:p>
    <w:p w:rsidR="001C7412" w:rsidRDefault="0036537F">
      <w:pPr>
        <w:rPr>
          <w:rFonts w:ascii="Arial Narrow" w:hAnsi="Arial Narrow" w:cs="Arial"/>
          <w:sz w:val="36"/>
          <w:szCs w:val="36"/>
        </w:rPr>
      </w:pPr>
      <w:r>
        <w:rPr>
          <w:rFonts w:ascii="Arial Narrow" w:hAnsi="Arial Narrow" w:cs="Arial"/>
          <w:sz w:val="36"/>
          <w:szCs w:val="36"/>
        </w:rPr>
        <w:t>Jaime Espinar solicita la colaboración ciudadana y asociativa para conseguir con sus votos que este centenario ejemplar sea declarado ganador</w:t>
      </w:r>
    </w:p>
    <w:p w:rsidR="001C7412" w:rsidRDefault="001C7412">
      <w:pPr>
        <w:rPr>
          <w:rFonts w:ascii="Arial Narrow" w:hAnsi="Arial Narrow" w:cs="Arial"/>
          <w:sz w:val="36"/>
          <w:szCs w:val="36"/>
        </w:rPr>
      </w:pPr>
    </w:p>
    <w:p w:rsidR="001C7412" w:rsidRDefault="0036537F">
      <w:pPr>
        <w:rPr>
          <w:rFonts w:ascii="Arial Narrow" w:hAnsi="Arial Narrow" w:cs="Arial"/>
          <w:sz w:val="36"/>
          <w:szCs w:val="36"/>
        </w:rPr>
      </w:pPr>
      <w:r>
        <w:rPr>
          <w:rFonts w:ascii="Arial Narrow" w:hAnsi="Arial Narrow" w:cs="Arial"/>
          <w:sz w:val="36"/>
          <w:szCs w:val="36"/>
        </w:rPr>
        <w:t>El vencedor representará a España en el c</w:t>
      </w:r>
      <w:r w:rsidR="001C6AD5">
        <w:rPr>
          <w:rFonts w:ascii="Arial Narrow" w:hAnsi="Arial Narrow" w:cs="Arial"/>
          <w:sz w:val="36"/>
          <w:szCs w:val="36"/>
        </w:rPr>
        <w:t>oncurso europeo del próximo año</w:t>
      </w:r>
      <w:r>
        <w:rPr>
          <w:rFonts w:ascii="Arial Narrow" w:hAnsi="Arial Narrow" w:cs="Arial"/>
          <w:sz w:val="36"/>
          <w:szCs w:val="36"/>
        </w:rPr>
        <w:t xml:space="preserve"> </w:t>
      </w:r>
    </w:p>
    <w:p w:rsidR="001C7412" w:rsidRDefault="001C7412">
      <w:pPr>
        <w:spacing w:after="142"/>
        <w:jc w:val="both"/>
        <w:rPr>
          <w:rFonts w:ascii="Arial Narrow" w:eastAsia="Tahoma" w:hAnsi="Arial Narrow" w:cs="Arial"/>
          <w:color w:val="000000"/>
          <w:sz w:val="26"/>
          <w:szCs w:val="26"/>
        </w:rPr>
      </w:pPr>
    </w:p>
    <w:p w:rsidR="001C7412" w:rsidRPr="001C6AD5" w:rsidRDefault="00B63AA1" w:rsidP="001C6AD5">
      <w:pPr>
        <w:pStyle w:val="Textoindependiente"/>
        <w:spacing w:line="240" w:lineRule="auto"/>
        <w:jc w:val="both"/>
        <w:rPr>
          <w:rFonts w:ascii="Arial Narrow" w:hAnsi="Arial Narrow"/>
        </w:rPr>
      </w:pPr>
      <w:r>
        <w:rPr>
          <w:rStyle w:val="Textoennegrita1"/>
          <w:rFonts w:ascii="Arial Narrow" w:eastAsia="Tahoma" w:hAnsi="Arial Narrow" w:cs="Arial Narrow"/>
          <w:color w:val="000000"/>
          <w:sz w:val="26"/>
          <w:szCs w:val="26"/>
        </w:rPr>
        <w:t>16</w:t>
      </w:r>
      <w:r w:rsidR="0036537F" w:rsidRPr="001C6AD5">
        <w:rPr>
          <w:rStyle w:val="Textoennegrita1"/>
          <w:rFonts w:ascii="Arial Narrow" w:eastAsia="Tahoma" w:hAnsi="Arial Narrow" w:cs="Arial Narrow"/>
          <w:color w:val="000000"/>
          <w:sz w:val="26"/>
          <w:szCs w:val="26"/>
        </w:rPr>
        <w:t xml:space="preserve"> de </w:t>
      </w:r>
      <w:r w:rsidR="001C6AD5">
        <w:rPr>
          <w:rStyle w:val="Textoennegrita1"/>
          <w:rFonts w:ascii="Arial Narrow" w:eastAsia="Tahoma" w:hAnsi="Arial Narrow" w:cs="Arial Narrow"/>
          <w:color w:val="000000"/>
          <w:sz w:val="26"/>
          <w:szCs w:val="26"/>
        </w:rPr>
        <w:t>n</w:t>
      </w:r>
      <w:r w:rsidR="0036537F" w:rsidRPr="001C6AD5">
        <w:rPr>
          <w:rStyle w:val="Textoennegrita1"/>
          <w:rFonts w:ascii="Arial Narrow" w:eastAsia="Tahoma" w:hAnsi="Arial Narrow" w:cs="Arial Narrow"/>
          <w:color w:val="000000"/>
          <w:sz w:val="26"/>
          <w:szCs w:val="26"/>
        </w:rPr>
        <w:t>oviembre de 2023</w:t>
      </w:r>
      <w:r w:rsidR="0036537F" w:rsidRPr="001C6AD5">
        <w:rPr>
          <w:rStyle w:val="Textoennegrita1"/>
          <w:rFonts w:ascii="Arial Narrow" w:eastAsia="Tahoma" w:hAnsi="Arial Narrow" w:cs="Arial Narrow"/>
          <w:b w:val="0"/>
          <w:bCs w:val="0"/>
          <w:color w:val="000000"/>
          <w:sz w:val="26"/>
          <w:szCs w:val="26"/>
        </w:rPr>
        <w:t xml:space="preserve">. El teniente de alcaldesa de Medio Ambiente  y Protección Animal, </w:t>
      </w:r>
      <w:r w:rsidR="0036537F" w:rsidRPr="001C6AD5">
        <w:rPr>
          <w:rFonts w:ascii="Arial Narrow" w:eastAsia="Tahoma" w:hAnsi="Arial Narrow" w:cs="Arial"/>
          <w:color w:val="000000"/>
          <w:sz w:val="26"/>
          <w:szCs w:val="26"/>
        </w:rPr>
        <w:t>Jaime Espinar</w:t>
      </w:r>
      <w:r w:rsidR="001C6AD5">
        <w:rPr>
          <w:rFonts w:ascii="Arial Narrow" w:eastAsia="Tahoma" w:hAnsi="Arial Narrow" w:cs="Arial"/>
          <w:color w:val="000000"/>
          <w:sz w:val="26"/>
          <w:szCs w:val="26"/>
        </w:rPr>
        <w:t>,</w:t>
      </w:r>
      <w:r w:rsidR="0036537F" w:rsidRPr="001C6AD5">
        <w:rPr>
          <w:rFonts w:ascii="Arial Narrow" w:eastAsia="Tahoma" w:hAnsi="Arial Narrow" w:cs="Arial"/>
          <w:color w:val="000000"/>
          <w:sz w:val="26"/>
          <w:szCs w:val="26"/>
        </w:rPr>
        <w:t xml:space="preserve"> ha  anunciado  que “nos tenemos que felicitar  y sentirnos orgullos porque  podemos cel</w:t>
      </w:r>
      <w:r w:rsidR="001C6AD5">
        <w:rPr>
          <w:rFonts w:ascii="Arial Narrow" w:eastAsia="Tahoma" w:hAnsi="Arial Narrow" w:cs="Arial"/>
          <w:color w:val="000000"/>
          <w:sz w:val="26"/>
          <w:szCs w:val="26"/>
        </w:rPr>
        <w:t>ebrar que el cedro del Himalaya</w:t>
      </w:r>
      <w:r w:rsidR="0036537F" w:rsidRPr="001C6AD5">
        <w:rPr>
          <w:rFonts w:ascii="Arial Narrow" w:eastAsia="Tahoma" w:hAnsi="Arial Narrow" w:cs="Arial"/>
          <w:color w:val="000000"/>
          <w:sz w:val="26"/>
          <w:szCs w:val="26"/>
        </w:rPr>
        <w:t xml:space="preserve">,  ejemplar centenario y con 21 metros de </w:t>
      </w:r>
      <w:r w:rsidR="0036537F">
        <w:rPr>
          <w:rFonts w:ascii="Arial Narrow" w:eastAsia="Tahoma" w:hAnsi="Arial Narrow" w:cs="Arial"/>
          <w:color w:val="000000"/>
          <w:sz w:val="26"/>
          <w:szCs w:val="26"/>
        </w:rPr>
        <w:t>altura, que preside este Jardín</w:t>
      </w:r>
      <w:r w:rsidR="0036537F" w:rsidRPr="001C6AD5">
        <w:rPr>
          <w:rFonts w:ascii="Arial Narrow" w:eastAsia="Tahoma" w:hAnsi="Arial Narrow" w:cs="Arial"/>
          <w:color w:val="000000"/>
          <w:sz w:val="26"/>
          <w:szCs w:val="26"/>
        </w:rPr>
        <w:t xml:space="preserve">  declarado  </w:t>
      </w:r>
      <w:r>
        <w:rPr>
          <w:rFonts w:ascii="Arial Narrow" w:eastAsia="Tahoma" w:hAnsi="Arial Narrow" w:cs="Arial"/>
          <w:color w:val="000000"/>
          <w:sz w:val="26"/>
          <w:szCs w:val="26"/>
        </w:rPr>
        <w:t xml:space="preserve">de </w:t>
      </w:r>
      <w:r w:rsidR="0036537F" w:rsidRPr="001C6AD5">
        <w:rPr>
          <w:rFonts w:ascii="Arial Narrow" w:eastAsia="Tahoma" w:hAnsi="Arial Narrow" w:cs="Arial"/>
          <w:color w:val="000000"/>
          <w:sz w:val="26"/>
          <w:szCs w:val="26"/>
        </w:rPr>
        <w:t xml:space="preserve">Interés Cultural en 2004, ha sido seleccionado por un grupo de </w:t>
      </w:r>
      <w:r>
        <w:rPr>
          <w:rFonts w:ascii="Arial Narrow" w:eastAsia="Tahoma" w:hAnsi="Arial Narrow" w:cs="Arial"/>
          <w:color w:val="000000"/>
          <w:sz w:val="26"/>
          <w:szCs w:val="26"/>
        </w:rPr>
        <w:t>expertos entre los once árboles</w:t>
      </w:r>
      <w:r w:rsidR="0036537F" w:rsidRPr="001C6AD5">
        <w:rPr>
          <w:rFonts w:ascii="Arial Narrow" w:eastAsia="Tahoma" w:hAnsi="Arial Narrow" w:cs="Arial"/>
          <w:color w:val="000000"/>
          <w:sz w:val="26"/>
          <w:szCs w:val="26"/>
        </w:rPr>
        <w:t xml:space="preserve"> que competirán este año por el galardón </w:t>
      </w:r>
      <w:r w:rsidR="0036537F">
        <w:rPr>
          <w:rStyle w:val="Textoennegrita1"/>
          <w:rFonts w:ascii="Arial Narrow" w:eastAsia="Tahoma" w:hAnsi="Arial Narrow" w:cs="Arial"/>
          <w:b w:val="0"/>
          <w:bCs w:val="0"/>
          <w:color w:val="000000"/>
          <w:sz w:val="26"/>
          <w:szCs w:val="26"/>
        </w:rPr>
        <w:t>‘Árbol del año en España 2024”</w:t>
      </w:r>
      <w:r w:rsidR="0036537F" w:rsidRPr="001C6AD5">
        <w:rPr>
          <w:rStyle w:val="Textoennegrita1"/>
          <w:rFonts w:ascii="Arial Narrow" w:eastAsia="Tahoma" w:hAnsi="Arial Narrow" w:cs="Arial"/>
          <w:b w:val="0"/>
          <w:bCs w:val="0"/>
          <w:color w:val="000000"/>
          <w:sz w:val="26"/>
          <w:szCs w:val="26"/>
        </w:rPr>
        <w:t xml:space="preserve">. </w:t>
      </w:r>
    </w:p>
    <w:p w:rsidR="001C7412" w:rsidRPr="001C6AD5" w:rsidRDefault="0036537F" w:rsidP="001C6AD5">
      <w:pPr>
        <w:pStyle w:val="Textoindependiente"/>
        <w:spacing w:line="240" w:lineRule="auto"/>
        <w:jc w:val="both"/>
        <w:rPr>
          <w:rFonts w:ascii="Arial Narrow" w:hAnsi="Arial Narrow"/>
        </w:rPr>
      </w:pPr>
      <w:r>
        <w:rPr>
          <w:rStyle w:val="Textoennegrita1"/>
          <w:rFonts w:ascii="Arial Narrow" w:eastAsiaTheme="minorHAnsi" w:hAnsi="Arial Narrow" w:cs="Arial"/>
          <w:b w:val="0"/>
          <w:bCs w:val="0"/>
          <w:sz w:val="26"/>
          <w:szCs w:val="26"/>
          <w:lang w:eastAsia="es-ES"/>
        </w:rPr>
        <w:t>Jaime E</w:t>
      </w:r>
      <w:r w:rsidRPr="001C6AD5">
        <w:rPr>
          <w:rStyle w:val="Textoennegrita1"/>
          <w:rFonts w:ascii="Arial Narrow" w:eastAsiaTheme="minorHAnsi" w:hAnsi="Arial Narrow" w:cs="Arial"/>
          <w:b w:val="0"/>
          <w:bCs w:val="0"/>
          <w:sz w:val="26"/>
          <w:szCs w:val="26"/>
          <w:lang w:eastAsia="es-ES"/>
        </w:rPr>
        <w:t>spinar  ha adelantado que  además de lograr, entre todos, que el cedro del Himalaya sea elegido, se van a organizar una serie de actividades paralelas para poner en valor la masa arbórea de la ciudad, como talleres de formación y  asambleas informativas en las asociaciones sobre nuestros árboles</w:t>
      </w:r>
      <w:r w:rsidRPr="001C6AD5">
        <w:rPr>
          <w:rStyle w:val="Textoennegrita1"/>
          <w:rFonts w:ascii="Arial Narrow" w:eastAsia="Tahoma" w:hAnsi="Arial Narrow" w:cs="Arial"/>
          <w:color w:val="000000"/>
          <w:sz w:val="26"/>
          <w:szCs w:val="26"/>
          <w:lang w:eastAsia="es-ES"/>
        </w:rPr>
        <w:t>.</w:t>
      </w:r>
    </w:p>
    <w:p w:rsidR="001C7412" w:rsidRPr="001C6AD5" w:rsidRDefault="0036537F" w:rsidP="001C6AD5">
      <w:pPr>
        <w:pStyle w:val="Textoindependiente"/>
        <w:spacing w:line="240" w:lineRule="auto"/>
        <w:jc w:val="both"/>
        <w:rPr>
          <w:rFonts w:ascii="Arial Narrow" w:hAnsi="Arial Narrow"/>
        </w:rPr>
      </w:pPr>
      <w:r w:rsidRPr="001C6AD5">
        <w:rPr>
          <w:rFonts w:ascii="Arial Narrow" w:hAnsi="Arial Narrow"/>
          <w:sz w:val="26"/>
          <w:szCs w:val="26"/>
        </w:rPr>
        <w:t>El ejemplar del cedro del Himalaya tendrá que competir con otros once árboles procedentes de jardines de distintos l</w:t>
      </w:r>
      <w:r>
        <w:rPr>
          <w:rFonts w:ascii="Arial Narrow" w:hAnsi="Arial Narrow"/>
          <w:sz w:val="26"/>
          <w:szCs w:val="26"/>
        </w:rPr>
        <w:t>ugares de España, por lo  que “</w:t>
      </w:r>
      <w:r w:rsidRPr="001C6AD5">
        <w:rPr>
          <w:rFonts w:ascii="Arial Narrow" w:hAnsi="Arial Narrow"/>
          <w:sz w:val="26"/>
          <w:szCs w:val="26"/>
        </w:rPr>
        <w:t xml:space="preserve">estamos ante un gran reto para conseguirlo, pero creo que  todos juntos conseguiremos que  gane”, ha  subrayado el teniente de alcaldesa. </w:t>
      </w:r>
    </w:p>
    <w:p w:rsidR="001C7412" w:rsidRPr="001C6AD5" w:rsidRDefault="0036537F" w:rsidP="001C6AD5">
      <w:pPr>
        <w:pStyle w:val="Textoindependiente"/>
        <w:spacing w:line="240" w:lineRule="auto"/>
        <w:jc w:val="both"/>
        <w:rPr>
          <w:rFonts w:ascii="Arial Narrow" w:hAnsi="Arial Narrow"/>
          <w:sz w:val="26"/>
          <w:szCs w:val="26"/>
        </w:rPr>
      </w:pPr>
      <w:r w:rsidRPr="001C6AD5">
        <w:rPr>
          <w:rFonts w:ascii="Arial Narrow" w:hAnsi="Arial Narrow"/>
          <w:sz w:val="26"/>
          <w:szCs w:val="26"/>
        </w:rPr>
        <w:t>Este  árbol</w:t>
      </w:r>
      <w:r>
        <w:rPr>
          <w:rFonts w:ascii="Arial Narrow" w:hAnsi="Arial Narrow"/>
          <w:sz w:val="26"/>
          <w:szCs w:val="26"/>
        </w:rPr>
        <w:t xml:space="preserve"> pertenece  a la especie </w:t>
      </w:r>
      <w:proofErr w:type="spellStart"/>
      <w:r>
        <w:rPr>
          <w:rFonts w:ascii="Arial Narrow" w:hAnsi="Arial Narrow"/>
          <w:sz w:val="26"/>
          <w:szCs w:val="26"/>
        </w:rPr>
        <w:t>Cedrus</w:t>
      </w:r>
      <w:proofErr w:type="spellEnd"/>
      <w:r>
        <w:rPr>
          <w:rFonts w:ascii="Arial Narrow" w:hAnsi="Arial Narrow"/>
          <w:sz w:val="26"/>
          <w:szCs w:val="26"/>
        </w:rPr>
        <w:t xml:space="preserve">, </w:t>
      </w:r>
      <w:r w:rsidRPr="001C6AD5">
        <w:rPr>
          <w:rFonts w:ascii="Arial Narrow" w:hAnsi="Arial Narrow"/>
          <w:sz w:val="26"/>
          <w:szCs w:val="26"/>
        </w:rPr>
        <w:t xml:space="preserve"> es uno de los árboles primigenio del Jardín Botánico, que se plantó cuando se construyó el Depósito del </w:t>
      </w:r>
      <w:proofErr w:type="spellStart"/>
      <w:r w:rsidRPr="001C6AD5">
        <w:rPr>
          <w:rFonts w:ascii="Arial Narrow" w:hAnsi="Arial Narrow"/>
          <w:sz w:val="26"/>
          <w:szCs w:val="26"/>
        </w:rPr>
        <w:t>Tempul</w:t>
      </w:r>
      <w:proofErr w:type="spellEnd"/>
      <w:r w:rsidRPr="001C6AD5">
        <w:rPr>
          <w:rFonts w:ascii="Arial Narrow" w:hAnsi="Arial Narrow"/>
          <w:sz w:val="26"/>
          <w:szCs w:val="26"/>
        </w:rPr>
        <w:t xml:space="preserve"> en el siglo XIX. Tiene más de 150 años y por su porte y su posición central en el Jardín es el más repres</w:t>
      </w:r>
      <w:r>
        <w:rPr>
          <w:rFonts w:ascii="Arial Narrow" w:hAnsi="Arial Narrow"/>
          <w:sz w:val="26"/>
          <w:szCs w:val="26"/>
        </w:rPr>
        <w:t>entativo que tiene el Parque. “</w:t>
      </w:r>
      <w:r w:rsidRPr="001C6AD5">
        <w:rPr>
          <w:rFonts w:ascii="Arial Narrow" w:hAnsi="Arial Narrow"/>
          <w:sz w:val="26"/>
          <w:szCs w:val="26"/>
        </w:rPr>
        <w:t xml:space="preserve">Este ejemplar ha sido testigo  del cambio </w:t>
      </w:r>
      <w:r>
        <w:rPr>
          <w:rFonts w:ascii="Arial Narrow" w:hAnsi="Arial Narrow"/>
          <w:sz w:val="26"/>
          <w:szCs w:val="26"/>
        </w:rPr>
        <w:t>de la ciudad y también de este P</w:t>
      </w:r>
      <w:r w:rsidRPr="001C6AD5">
        <w:rPr>
          <w:rFonts w:ascii="Arial Narrow" w:hAnsi="Arial Narrow"/>
          <w:sz w:val="26"/>
          <w:szCs w:val="26"/>
        </w:rPr>
        <w:t xml:space="preserve">arque, hoy pulmón verde de la ciudad”. </w:t>
      </w:r>
    </w:p>
    <w:p w:rsidR="001C7412" w:rsidRPr="001C6AD5" w:rsidRDefault="0036537F" w:rsidP="001C6AD5">
      <w:pPr>
        <w:pStyle w:val="Textoindependiente"/>
        <w:spacing w:line="240" w:lineRule="auto"/>
        <w:jc w:val="both"/>
        <w:rPr>
          <w:rFonts w:ascii="Arial Narrow" w:hAnsi="Arial Narrow"/>
          <w:sz w:val="26"/>
          <w:szCs w:val="26"/>
        </w:rPr>
      </w:pPr>
      <w:r w:rsidRPr="001C6AD5">
        <w:rPr>
          <w:rFonts w:ascii="Arial Narrow" w:hAnsi="Arial Narrow"/>
          <w:sz w:val="26"/>
          <w:szCs w:val="26"/>
        </w:rPr>
        <w:t>Para ser elegido el ten</w:t>
      </w:r>
      <w:r>
        <w:rPr>
          <w:rFonts w:ascii="Arial Narrow" w:hAnsi="Arial Narrow"/>
          <w:sz w:val="26"/>
          <w:szCs w:val="26"/>
        </w:rPr>
        <w:t>iente de alcaldesa  ha pedido “</w:t>
      </w:r>
      <w:r w:rsidRPr="001C6AD5">
        <w:rPr>
          <w:rFonts w:ascii="Arial Narrow" w:hAnsi="Arial Narrow"/>
          <w:sz w:val="26"/>
          <w:szCs w:val="26"/>
        </w:rPr>
        <w:t>el apoyo a todos los ciudadanos y asociaciones jerezanas y de la provincia para que lo voten para poder alzarnos con el premio, que creemos este árbol se merece.”</w:t>
      </w:r>
    </w:p>
    <w:p w:rsidR="001C7412" w:rsidRPr="001C6AD5" w:rsidRDefault="00B63AA1" w:rsidP="001C6AD5">
      <w:pPr>
        <w:pStyle w:val="Textoindependiente"/>
        <w:spacing w:line="240" w:lineRule="auto"/>
        <w:jc w:val="both"/>
        <w:rPr>
          <w:rFonts w:ascii="Arial Narrow" w:hAnsi="Arial Narrow"/>
          <w:sz w:val="26"/>
          <w:szCs w:val="26"/>
        </w:rPr>
      </w:pPr>
      <w:r>
        <w:rPr>
          <w:rFonts w:ascii="Arial Narrow" w:hAnsi="Arial Narrow"/>
          <w:sz w:val="26"/>
          <w:szCs w:val="26"/>
        </w:rPr>
        <w:t>Este jueves</w:t>
      </w:r>
      <w:bookmarkStart w:id="0" w:name="_GoBack"/>
      <w:bookmarkEnd w:id="0"/>
      <w:r w:rsidR="0036537F" w:rsidRPr="001C6AD5">
        <w:rPr>
          <w:rFonts w:ascii="Arial Narrow" w:hAnsi="Arial Narrow"/>
          <w:sz w:val="26"/>
          <w:szCs w:val="26"/>
        </w:rPr>
        <w:t xml:space="preserve"> se abre la votación online,  que durará justo un mes, hasta el 16 de diciembre, ya que el 27 de diciembre se dará a conocer el fallo del jurado. “Nosotros desde </w:t>
      </w:r>
      <w:r w:rsidR="0036537F">
        <w:rPr>
          <w:rFonts w:ascii="Arial Narrow" w:hAnsi="Arial Narrow"/>
          <w:sz w:val="26"/>
          <w:szCs w:val="26"/>
        </w:rPr>
        <w:t xml:space="preserve">este jueves </w:t>
      </w:r>
      <w:r w:rsidR="0036537F" w:rsidRPr="001C6AD5">
        <w:rPr>
          <w:rFonts w:ascii="Arial Narrow" w:hAnsi="Arial Narrow"/>
          <w:sz w:val="26"/>
          <w:szCs w:val="26"/>
        </w:rPr>
        <w:t xml:space="preserve">en todas las redes sociales del Ayuntamiento y del </w:t>
      </w:r>
      <w:r w:rsidR="0036537F" w:rsidRPr="001C6AD5">
        <w:rPr>
          <w:rFonts w:ascii="Arial Narrow" w:hAnsi="Arial Narrow"/>
          <w:sz w:val="26"/>
          <w:szCs w:val="26"/>
        </w:rPr>
        <w:lastRenderedPageBreak/>
        <w:t xml:space="preserve">Zoo pondremos el  enlace donde hay que votar, </w:t>
      </w:r>
      <w:r w:rsidR="0036537F">
        <w:rPr>
          <w:rFonts w:ascii="Arial Narrow" w:hAnsi="Arial Narrow"/>
          <w:sz w:val="26"/>
          <w:szCs w:val="26"/>
        </w:rPr>
        <w:t xml:space="preserve">ya que </w:t>
      </w:r>
      <w:r w:rsidR="0036537F" w:rsidRPr="001C6AD5">
        <w:rPr>
          <w:rFonts w:ascii="Arial Narrow" w:hAnsi="Arial Narrow"/>
          <w:sz w:val="26"/>
          <w:szCs w:val="26"/>
        </w:rPr>
        <w:t xml:space="preserve">solo  con la colaboración </w:t>
      </w:r>
      <w:r w:rsidR="0036537F">
        <w:rPr>
          <w:rFonts w:ascii="Arial Narrow" w:hAnsi="Arial Narrow"/>
          <w:sz w:val="26"/>
          <w:szCs w:val="26"/>
        </w:rPr>
        <w:t xml:space="preserve">de todos  lo conseguiremos”.  </w:t>
      </w:r>
      <w:r w:rsidR="0036537F" w:rsidRPr="001C6AD5">
        <w:rPr>
          <w:rFonts w:ascii="Arial Narrow" w:hAnsi="Arial Narrow"/>
          <w:sz w:val="26"/>
          <w:szCs w:val="26"/>
        </w:rPr>
        <w:t xml:space="preserve"> </w:t>
      </w:r>
    </w:p>
    <w:p w:rsidR="001C7412" w:rsidRPr="001C6AD5" w:rsidRDefault="0036537F" w:rsidP="001C6AD5">
      <w:pPr>
        <w:pStyle w:val="Textoindependiente"/>
        <w:spacing w:line="240" w:lineRule="auto"/>
        <w:jc w:val="both"/>
        <w:rPr>
          <w:rFonts w:ascii="Arial Narrow" w:hAnsi="Arial Narrow"/>
        </w:rPr>
      </w:pPr>
      <w:r w:rsidRPr="001C6AD5">
        <w:rPr>
          <w:rFonts w:ascii="Arial Narrow" w:eastAsiaTheme="minorHAnsi" w:hAnsi="Arial Narrow"/>
          <w:sz w:val="26"/>
          <w:szCs w:val="26"/>
          <w:lang w:eastAsia="es-ES"/>
        </w:rPr>
        <w:t xml:space="preserve">Las votaciones se realizarán en la web de </w:t>
      </w:r>
      <w:hyperlink r:id="rId6">
        <w:r w:rsidRPr="001C6AD5">
          <w:rPr>
            <w:rFonts w:ascii="Arial Narrow" w:eastAsiaTheme="minorHAnsi" w:hAnsi="Arial Narrow"/>
            <w:sz w:val="26"/>
            <w:szCs w:val="26"/>
            <w:lang w:eastAsia="es-ES"/>
          </w:rPr>
          <w:t>«https://arbolybosquedelaño.es</w:t>
        </w:r>
      </w:hyperlink>
      <w:r w:rsidRPr="001C6AD5">
        <w:rPr>
          <w:rFonts w:ascii="Arial Narrow" w:eastAsiaTheme="minorHAnsi" w:hAnsi="Arial Narrow"/>
          <w:sz w:val="26"/>
          <w:szCs w:val="26"/>
          <w:lang w:eastAsia="es-ES"/>
        </w:rPr>
        <w:t xml:space="preserve"> y para poder  votar, es necesario un email válido que se debe introducir al final de la votación. Se reenviara un correo electrónico al email facilitado para confirmar voto. Los votos no confirmados por email, son votos no contabilizados. Solo se podrá dar un voto por árbol y bosque por email.</w:t>
      </w:r>
    </w:p>
    <w:p w:rsidR="001C7412" w:rsidRPr="001C6AD5" w:rsidRDefault="001C7412" w:rsidP="001C6AD5">
      <w:pPr>
        <w:pStyle w:val="Textoindependiente"/>
        <w:spacing w:line="240" w:lineRule="auto"/>
        <w:jc w:val="both"/>
        <w:rPr>
          <w:rStyle w:val="Textoennegrita1"/>
          <w:rFonts w:ascii="Arial Narrow" w:eastAsia="Tahoma" w:hAnsi="Arial Narrow" w:cs="Arial"/>
          <w:color w:val="000000"/>
          <w:sz w:val="26"/>
          <w:szCs w:val="26"/>
          <w:lang w:eastAsia="es-ES"/>
        </w:rPr>
      </w:pPr>
    </w:p>
    <w:p w:rsidR="001C7412" w:rsidRPr="001C6AD5" w:rsidRDefault="001C7412" w:rsidP="001C6AD5">
      <w:pPr>
        <w:spacing w:after="142"/>
        <w:jc w:val="both"/>
        <w:rPr>
          <w:rFonts w:ascii="Arial Narrow" w:eastAsia="Tahoma" w:hAnsi="Arial Narrow" w:cs="Arial"/>
          <w:color w:val="000000"/>
          <w:sz w:val="26"/>
          <w:szCs w:val="26"/>
        </w:rPr>
      </w:pPr>
    </w:p>
    <w:p w:rsidR="001C7412" w:rsidRPr="001C6AD5" w:rsidRDefault="0036537F" w:rsidP="001C6AD5">
      <w:pPr>
        <w:spacing w:after="142"/>
        <w:jc w:val="both"/>
        <w:rPr>
          <w:rFonts w:ascii="Arial Narrow" w:eastAsia="Tahoma" w:hAnsi="Arial Narrow" w:cs="Arial"/>
          <w:color w:val="000000"/>
          <w:sz w:val="26"/>
          <w:szCs w:val="26"/>
        </w:rPr>
      </w:pPr>
      <w:r w:rsidRPr="001C6AD5">
        <w:rPr>
          <w:rFonts w:ascii="Arial Narrow" w:eastAsia="Tahoma" w:hAnsi="Arial Narrow" w:cs="Arial"/>
          <w:color w:val="000000"/>
          <w:sz w:val="26"/>
          <w:szCs w:val="26"/>
        </w:rPr>
        <w:t>(Se adjunta fotografías y audios)</w:t>
      </w:r>
    </w:p>
    <w:p w:rsidR="001C7412" w:rsidRPr="001C6AD5" w:rsidRDefault="001C7412" w:rsidP="001C6AD5">
      <w:pPr>
        <w:jc w:val="both"/>
        <w:rPr>
          <w:rFonts w:ascii="Arial Narrow" w:hAnsi="Arial Narrow"/>
          <w:sz w:val="40"/>
          <w:szCs w:val="40"/>
        </w:rPr>
      </w:pPr>
    </w:p>
    <w:p w:rsidR="001C7412" w:rsidRPr="001C6AD5" w:rsidRDefault="001C7412" w:rsidP="001C6AD5">
      <w:pPr>
        <w:spacing w:after="142"/>
        <w:rPr>
          <w:rFonts w:ascii="Arial Narrow" w:eastAsia="Tahoma" w:hAnsi="Arial Narrow" w:cs="Arial"/>
          <w:color w:val="000000"/>
          <w:sz w:val="26"/>
          <w:szCs w:val="26"/>
        </w:rPr>
      </w:pPr>
    </w:p>
    <w:sectPr w:rsidR="001C7412" w:rsidRPr="001C6AD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598" w:rsidRDefault="0036537F">
      <w:r>
        <w:separator/>
      </w:r>
    </w:p>
  </w:endnote>
  <w:endnote w:type="continuationSeparator" w:id="0">
    <w:p w:rsidR="00713598" w:rsidRDefault="003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12" w:rsidRDefault="001C7412">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598" w:rsidRDefault="0036537F">
      <w:r>
        <w:separator/>
      </w:r>
    </w:p>
  </w:footnote>
  <w:footnote w:type="continuationSeparator" w:id="0">
    <w:p w:rsidR="00713598" w:rsidRDefault="0036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12" w:rsidRDefault="0036537F">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12"/>
    <w:rsid w:val="001C6AD5"/>
    <w:rsid w:val="001C7412"/>
    <w:rsid w:val="0036537F"/>
    <w:rsid w:val="00713598"/>
    <w:rsid w:val="00B63A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5C4A4-C70D-4A48-A01E-5C55DB17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basedOn w:val="Fuentedeprrafopredeter"/>
    <w:uiPriority w:val="99"/>
    <w:unhideWhenUsed/>
    <w:rsid w:val="0015241B"/>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n--arbolybosquedelao-uxb.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431</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cp:lastPrinted>2023-05-05T13:26:00Z</cp:lastPrinted>
  <dcterms:created xsi:type="dcterms:W3CDTF">2023-10-11T07:26:00Z</dcterms:created>
  <dcterms:modified xsi:type="dcterms:W3CDTF">2023-11-16T07:47:00Z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