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1523B" w:rsidRDefault="00F00D0D">
      <w:pPr>
        <w:rPr>
          <w:rFonts w:ascii="Arial Narrow" w:hAnsi="Arial Narrow" w:cs="Arial"/>
          <w:b/>
          <w:sz w:val="40"/>
          <w:szCs w:val="40"/>
        </w:rPr>
      </w:pPr>
      <w:r>
        <w:rPr>
          <w:rFonts w:ascii="Arial Narrow" w:hAnsi="Arial Narrow" w:cs="Arial"/>
          <w:b/>
          <w:sz w:val="40"/>
          <w:szCs w:val="40"/>
        </w:rPr>
        <w:t xml:space="preserve">La alcaldesa </w:t>
      </w:r>
      <w:r w:rsidR="006948FD">
        <w:rPr>
          <w:rFonts w:ascii="Arial Narrow" w:hAnsi="Arial Narrow" w:cs="Arial"/>
          <w:b/>
          <w:sz w:val="40"/>
          <w:szCs w:val="40"/>
        </w:rPr>
        <w:t>asegura que “</w:t>
      </w:r>
      <w:r w:rsidR="004E7772">
        <w:rPr>
          <w:rFonts w:ascii="Arial Narrow" w:hAnsi="Arial Narrow" w:cs="Arial"/>
          <w:b/>
          <w:sz w:val="40"/>
          <w:szCs w:val="40"/>
        </w:rPr>
        <w:t>las obras del Carril Bici de la A-2003 permitirán</w:t>
      </w:r>
      <w:r w:rsidR="00B1523B">
        <w:rPr>
          <w:rFonts w:ascii="Arial Narrow" w:hAnsi="Arial Narrow" w:cs="Arial"/>
          <w:b/>
          <w:sz w:val="40"/>
          <w:szCs w:val="40"/>
        </w:rPr>
        <w:t xml:space="preserve"> un Jerez mejor conectado, articulado y seguro”</w:t>
      </w:r>
      <w:r w:rsidR="004E7772">
        <w:rPr>
          <w:rFonts w:ascii="Arial Narrow" w:hAnsi="Arial Narrow" w:cs="Arial"/>
          <w:b/>
          <w:sz w:val="40"/>
          <w:szCs w:val="40"/>
        </w:rPr>
        <w:t xml:space="preserve"> </w:t>
      </w:r>
    </w:p>
    <w:p w:rsidR="00F821FA" w:rsidRDefault="00F821FA">
      <w:pPr>
        <w:rPr>
          <w:rFonts w:ascii="Arial Narrow" w:hAnsi="Arial Narrow" w:cs="Arial"/>
          <w:sz w:val="32"/>
          <w:szCs w:val="40"/>
        </w:rPr>
      </w:pPr>
      <w:bookmarkStart w:id="0" w:name="_GoBack"/>
      <w:bookmarkEnd w:id="0"/>
    </w:p>
    <w:p w:rsidR="00722337" w:rsidRPr="00722337" w:rsidRDefault="00722337" w:rsidP="00A83911">
      <w:pPr>
        <w:rPr>
          <w:rFonts w:ascii="Arial Narrow" w:hAnsi="Arial Narrow" w:cs="Arial"/>
          <w:sz w:val="32"/>
          <w:szCs w:val="40"/>
        </w:rPr>
      </w:pPr>
      <w:r w:rsidRPr="00722337">
        <w:rPr>
          <w:rFonts w:ascii="Arial Narrow" w:hAnsi="Arial Narrow" w:cs="Arial"/>
          <w:sz w:val="32"/>
          <w:szCs w:val="40"/>
        </w:rPr>
        <w:t xml:space="preserve">García-Pelayo </w:t>
      </w:r>
      <w:r w:rsidR="004E7772">
        <w:rPr>
          <w:rFonts w:ascii="Arial Narrow" w:hAnsi="Arial Narrow" w:cs="Arial"/>
          <w:sz w:val="32"/>
          <w:szCs w:val="40"/>
        </w:rPr>
        <w:t xml:space="preserve">califica esta jornada de “histórica” y </w:t>
      </w:r>
      <w:r w:rsidR="006948FD">
        <w:rPr>
          <w:rFonts w:ascii="Arial Narrow" w:hAnsi="Arial Narrow" w:cs="Arial"/>
          <w:sz w:val="32"/>
          <w:szCs w:val="40"/>
        </w:rPr>
        <w:t>agradece a la Junta de Andalucía que haya cumplido con un proyecto que “llevaba más de una década de retraso” y felicita a la Plataforma A-2003 y los vecinos de la zona por “su esfuerzo y perseverancia”</w:t>
      </w:r>
      <w:r w:rsidR="00147124">
        <w:rPr>
          <w:rFonts w:ascii="Arial Narrow" w:hAnsi="Arial Narrow" w:cs="Arial"/>
          <w:sz w:val="32"/>
          <w:szCs w:val="40"/>
        </w:rPr>
        <w:t xml:space="preserve"> </w:t>
      </w:r>
    </w:p>
    <w:p w:rsidR="00E22773" w:rsidRPr="003F0C74" w:rsidRDefault="00E22773">
      <w:pPr>
        <w:rPr>
          <w:rFonts w:ascii="Arial Narrow" w:hAnsi="Arial Narrow" w:cs="Arial"/>
          <w:b/>
          <w:sz w:val="28"/>
          <w:szCs w:val="40"/>
        </w:rPr>
      </w:pPr>
    </w:p>
    <w:p w:rsidR="006F2B3A" w:rsidRDefault="00F821FA" w:rsidP="00F821FA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22</w:t>
      </w:r>
      <w:r w:rsidR="004B0D22">
        <w:rPr>
          <w:rFonts w:ascii="Arial Narrow" w:hAnsi="Arial Narrow"/>
          <w:b/>
          <w:sz w:val="26"/>
          <w:szCs w:val="26"/>
        </w:rPr>
        <w:t xml:space="preserve"> de noviembre de 2023.</w:t>
      </w:r>
      <w:r w:rsidR="004B0D22">
        <w:rPr>
          <w:rFonts w:ascii="Arial Narrow" w:hAnsi="Arial Narrow"/>
          <w:sz w:val="26"/>
          <w:szCs w:val="26"/>
        </w:rPr>
        <w:t xml:space="preserve"> </w:t>
      </w:r>
      <w:r w:rsidR="00147124">
        <w:rPr>
          <w:rFonts w:ascii="Arial Narrow" w:hAnsi="Arial Narrow"/>
          <w:sz w:val="26"/>
          <w:szCs w:val="26"/>
        </w:rPr>
        <w:t xml:space="preserve">La alcaldesa de Jerez, </w:t>
      </w:r>
      <w:r w:rsidR="00A403B6">
        <w:rPr>
          <w:rFonts w:ascii="Arial Narrow" w:hAnsi="Arial Narrow"/>
          <w:sz w:val="26"/>
          <w:szCs w:val="26"/>
        </w:rPr>
        <w:t xml:space="preserve">María José García-Pelayo, ha asistido, junto a la consejera de Fomento, Articulación del Territorio y Vivienda, Rocío Díaz Jiménez, al inicio de las obras </w:t>
      </w:r>
      <w:r w:rsidR="00170CFA">
        <w:rPr>
          <w:rFonts w:ascii="Arial Narrow" w:hAnsi="Arial Narrow"/>
          <w:sz w:val="26"/>
          <w:szCs w:val="26"/>
        </w:rPr>
        <w:t>de terminación del</w:t>
      </w:r>
      <w:r w:rsidR="00A403B6">
        <w:rPr>
          <w:rFonts w:ascii="Arial Narrow" w:hAnsi="Arial Narrow"/>
          <w:sz w:val="26"/>
          <w:szCs w:val="26"/>
        </w:rPr>
        <w:t xml:space="preserve"> Carril Bici de la carretera A-2003 </w:t>
      </w:r>
      <w:r w:rsidR="00170CFA">
        <w:rPr>
          <w:rFonts w:ascii="Arial Narrow" w:hAnsi="Arial Narrow"/>
          <w:sz w:val="26"/>
          <w:szCs w:val="26"/>
        </w:rPr>
        <w:t>que unirá la Barca de la Florida con Jerez.</w:t>
      </w:r>
      <w:r w:rsidR="004E7772">
        <w:rPr>
          <w:rFonts w:ascii="Arial Narrow" w:hAnsi="Arial Narrow"/>
          <w:sz w:val="26"/>
          <w:szCs w:val="26"/>
        </w:rPr>
        <w:t xml:space="preserve"> En el acto han estado presentes también alcaldes de la zona, miembros de la Plataforma y vecinos. </w:t>
      </w:r>
    </w:p>
    <w:p w:rsidR="00301B8D" w:rsidRDefault="006F2B3A" w:rsidP="00F821FA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alcaldesa ha agradecido a la Consejera que haya venido hasta Jerez “para dar el pistoletazo de salida a una obra demandada por todos los jerezanos y jerezanas, especialmente </w:t>
      </w:r>
      <w:r w:rsidR="002D1298">
        <w:rPr>
          <w:rFonts w:ascii="Arial Narrow" w:hAnsi="Arial Narrow"/>
          <w:sz w:val="26"/>
          <w:szCs w:val="26"/>
        </w:rPr>
        <w:t>los vecinos de la zona rural, con independencia de sus siglas políticas, desde hace muchos años” y ha resaltado</w:t>
      </w:r>
      <w:r w:rsidR="004E7772">
        <w:rPr>
          <w:rFonts w:ascii="Arial Narrow" w:hAnsi="Arial Narrow"/>
          <w:sz w:val="26"/>
          <w:szCs w:val="26"/>
        </w:rPr>
        <w:t xml:space="preserve"> igualmente</w:t>
      </w:r>
      <w:r w:rsidR="002D1298">
        <w:rPr>
          <w:rFonts w:ascii="Arial Narrow" w:hAnsi="Arial Narrow"/>
          <w:sz w:val="26"/>
          <w:szCs w:val="26"/>
        </w:rPr>
        <w:t xml:space="preserve"> su compromiso con Jerez. </w:t>
      </w:r>
      <w:r w:rsidR="00170CFA">
        <w:rPr>
          <w:rFonts w:ascii="Arial Narrow" w:hAnsi="Arial Narrow"/>
          <w:sz w:val="26"/>
          <w:szCs w:val="26"/>
        </w:rPr>
        <w:t xml:space="preserve"> </w:t>
      </w:r>
    </w:p>
    <w:p w:rsidR="002D1298" w:rsidRDefault="002D1298" w:rsidP="00F821FA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García-Pelayo ha felicitado a los alcaldes de la zona y especialmente a los miembros de la Plataforma porque “han sabido acogernos a todos, por su perseverancia, porque han sabido convencernos a todos de la necesidad de esta carre</w:t>
      </w:r>
      <w:r w:rsidR="004E7772">
        <w:rPr>
          <w:rFonts w:ascii="Arial Narrow" w:hAnsi="Arial Narrow"/>
          <w:sz w:val="26"/>
          <w:szCs w:val="26"/>
        </w:rPr>
        <w:t>tera. Sois una Plataforma que aú</w:t>
      </w:r>
      <w:r>
        <w:rPr>
          <w:rFonts w:ascii="Arial Narrow" w:hAnsi="Arial Narrow"/>
          <w:sz w:val="26"/>
          <w:szCs w:val="26"/>
        </w:rPr>
        <w:t xml:space="preserve">na a asociaciones de todo tipo </w:t>
      </w:r>
      <w:r w:rsidR="00394065">
        <w:rPr>
          <w:rFonts w:ascii="Arial Narrow" w:hAnsi="Arial Narrow"/>
          <w:sz w:val="26"/>
          <w:szCs w:val="26"/>
        </w:rPr>
        <w:t>y para nosotros es una alegría haber trabajado con vosotros y que gracias a vuestro empeño, hoy esta carretera sea una realidad”.</w:t>
      </w:r>
    </w:p>
    <w:p w:rsidR="00394065" w:rsidRDefault="00394065" w:rsidP="00F821FA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“Quiero poner en valor un hecho </w:t>
      </w:r>
      <w:r w:rsidR="00D94113">
        <w:rPr>
          <w:rFonts w:ascii="Arial Narrow" w:hAnsi="Arial Narrow"/>
          <w:sz w:val="26"/>
          <w:szCs w:val="26"/>
        </w:rPr>
        <w:t xml:space="preserve">y es que Jerez va a estar mejor articulada como ciudad. Hace ya varios años que tenemos el desdoblamiento de la carretera, pero fue una obra incompleta y con este Carril Bici vamos a tener una ciudad mejor comunicada internamente y también más articulada. Una ciudad más segura en su movilidad, ya que con esta obra se solucionan algunos de los problemas que los vecinos han planteado y eso, sin duda, </w:t>
      </w:r>
      <w:r w:rsidR="00F62974">
        <w:rPr>
          <w:rFonts w:ascii="Arial Narrow" w:hAnsi="Arial Narrow"/>
          <w:sz w:val="26"/>
          <w:szCs w:val="26"/>
        </w:rPr>
        <w:t>es muy importante</w:t>
      </w:r>
      <w:r w:rsidR="00236C6E">
        <w:rPr>
          <w:rFonts w:ascii="Arial Narrow" w:hAnsi="Arial Narrow"/>
          <w:sz w:val="26"/>
          <w:szCs w:val="26"/>
        </w:rPr>
        <w:t>”</w:t>
      </w:r>
      <w:r w:rsidR="00F62974">
        <w:rPr>
          <w:rFonts w:ascii="Arial Narrow" w:hAnsi="Arial Narrow"/>
          <w:sz w:val="26"/>
          <w:szCs w:val="26"/>
        </w:rPr>
        <w:t xml:space="preserve">. </w:t>
      </w:r>
    </w:p>
    <w:p w:rsidR="00236C6E" w:rsidRDefault="00236C6E" w:rsidP="00F821FA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“Hoy cerramos un capítulo de un serial que hemos vivido durante diez años y creo que es un día histórico en el que todos</w:t>
      </w:r>
      <w:r w:rsidR="004E7772">
        <w:rPr>
          <w:rFonts w:ascii="Arial Narrow" w:hAnsi="Arial Narrow"/>
          <w:sz w:val="26"/>
          <w:szCs w:val="26"/>
        </w:rPr>
        <w:t xml:space="preserve"> los que</w:t>
      </w:r>
      <w:r>
        <w:rPr>
          <w:rFonts w:ascii="Arial Narrow" w:hAnsi="Arial Narrow"/>
          <w:sz w:val="26"/>
          <w:szCs w:val="26"/>
        </w:rPr>
        <w:t xml:space="preserve"> hemos participado debemos sentirnos muy orgullosos. Hemos demostrado que cuando trabajamos con un objetivo común, las cosas se hacen y además se hacen bien”.</w:t>
      </w:r>
    </w:p>
    <w:p w:rsidR="004E7772" w:rsidRDefault="004E7772" w:rsidP="00F821FA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 su parte, l</w:t>
      </w:r>
      <w:r w:rsidR="00236C6E">
        <w:rPr>
          <w:rFonts w:ascii="Arial Narrow" w:hAnsi="Arial Narrow"/>
          <w:sz w:val="26"/>
          <w:szCs w:val="26"/>
        </w:rPr>
        <w:t>a consejera</w:t>
      </w:r>
      <w:r>
        <w:rPr>
          <w:rFonts w:ascii="Arial Narrow" w:hAnsi="Arial Narrow"/>
          <w:sz w:val="26"/>
          <w:szCs w:val="26"/>
        </w:rPr>
        <w:t xml:space="preserve"> de Fomento, Articulación del Territorio y Vivienda, Rocío Díaz Jiménez, ha asegurado que este proyecto </w:t>
      </w:r>
      <w:r w:rsidR="00236C6E">
        <w:rPr>
          <w:rFonts w:ascii="Arial Narrow" w:hAnsi="Arial Narrow"/>
          <w:sz w:val="26"/>
          <w:szCs w:val="26"/>
        </w:rPr>
        <w:t>“es un ejemplo</w:t>
      </w:r>
      <w:r>
        <w:rPr>
          <w:rFonts w:ascii="Arial Narrow" w:hAnsi="Arial Narrow"/>
          <w:sz w:val="26"/>
          <w:szCs w:val="26"/>
        </w:rPr>
        <w:t xml:space="preserve"> de</w:t>
      </w:r>
      <w:r w:rsidR="00236C6E">
        <w:rPr>
          <w:rFonts w:ascii="Arial Narrow" w:hAnsi="Arial Narrow"/>
          <w:sz w:val="26"/>
          <w:szCs w:val="26"/>
        </w:rPr>
        <w:t xml:space="preserve"> que con la colaboración vecinal y la colaboración institucional somos capaces de ser mucho </w:t>
      </w:r>
      <w:r>
        <w:rPr>
          <w:rFonts w:ascii="Arial Narrow" w:hAnsi="Arial Narrow"/>
          <w:sz w:val="26"/>
          <w:szCs w:val="26"/>
        </w:rPr>
        <w:lastRenderedPageBreak/>
        <w:t>más fuert</w:t>
      </w:r>
      <w:r w:rsidR="00236C6E">
        <w:rPr>
          <w:rFonts w:ascii="Arial Narrow" w:hAnsi="Arial Narrow"/>
          <w:sz w:val="26"/>
          <w:szCs w:val="26"/>
        </w:rPr>
        <w:t>es, de hacer mejor las cosas y de sacar proyectos adelante como el de hoy</w:t>
      </w:r>
      <w:r>
        <w:rPr>
          <w:rFonts w:ascii="Arial Narrow" w:hAnsi="Arial Narrow"/>
          <w:sz w:val="26"/>
          <w:szCs w:val="26"/>
        </w:rPr>
        <w:t>”</w:t>
      </w:r>
      <w:r w:rsidR="00236C6E">
        <w:rPr>
          <w:rFonts w:ascii="Arial Narrow" w:hAnsi="Arial Narrow"/>
          <w:sz w:val="26"/>
          <w:szCs w:val="26"/>
        </w:rPr>
        <w:t xml:space="preserve">. </w:t>
      </w:r>
    </w:p>
    <w:p w:rsidR="00236C6E" w:rsidRDefault="00236C6E" w:rsidP="00F821FA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Ha dado las gracias a la alcaldesa, a la Plataforma y a todo el equipo de la Consejería que ha hecho posible este proyecto. </w:t>
      </w:r>
      <w:r w:rsidR="004E7772">
        <w:rPr>
          <w:rFonts w:ascii="Arial Narrow" w:hAnsi="Arial Narrow"/>
          <w:sz w:val="26"/>
          <w:szCs w:val="26"/>
        </w:rPr>
        <w:t>“</w:t>
      </w:r>
      <w:r w:rsidR="00086E78">
        <w:rPr>
          <w:rFonts w:ascii="Arial Narrow" w:hAnsi="Arial Narrow"/>
          <w:sz w:val="26"/>
          <w:szCs w:val="26"/>
        </w:rPr>
        <w:t>Es un proyecto fundamental porque va a quitar coches de la carretera y eso es</w:t>
      </w:r>
      <w:r w:rsidR="006861CE">
        <w:rPr>
          <w:rFonts w:ascii="Arial Narrow" w:hAnsi="Arial Narrow"/>
          <w:sz w:val="26"/>
          <w:szCs w:val="26"/>
        </w:rPr>
        <w:t xml:space="preserve"> algo que nos beneficia a todos, a los vecinos pero</w:t>
      </w:r>
      <w:r w:rsidR="004E7772">
        <w:rPr>
          <w:rFonts w:ascii="Arial Narrow" w:hAnsi="Arial Narrow"/>
          <w:sz w:val="26"/>
          <w:szCs w:val="26"/>
        </w:rPr>
        <w:t xml:space="preserve"> también a la seguridad vial. E</w:t>
      </w:r>
      <w:r w:rsidR="006861CE">
        <w:rPr>
          <w:rFonts w:ascii="Arial Narrow" w:hAnsi="Arial Narrow"/>
          <w:sz w:val="26"/>
          <w:szCs w:val="26"/>
        </w:rPr>
        <w:t>s necesario dar opciones para que quien no quiera coger el coche no tenga que hacerlo y nos podamos mover de una forma sostenible, que es uno de los objetivos principales del Gobierno de Juanma Moreno. Es la mayor inversi</w:t>
      </w:r>
      <w:r w:rsidR="004E7772">
        <w:rPr>
          <w:rFonts w:ascii="Arial Narrow" w:hAnsi="Arial Narrow"/>
          <w:sz w:val="26"/>
          <w:szCs w:val="26"/>
        </w:rPr>
        <w:t xml:space="preserve">ón que se ha hecho en un carril </w:t>
      </w:r>
      <w:r w:rsidR="006861CE">
        <w:rPr>
          <w:rFonts w:ascii="Arial Narrow" w:hAnsi="Arial Narrow"/>
          <w:sz w:val="26"/>
          <w:szCs w:val="26"/>
        </w:rPr>
        <w:t>bici en la comunidad y tenemos que estar de enhorabuena. Hoy podemos decir que terminamos algo que se tenía que haber hecho hace muchos años</w:t>
      </w:r>
      <w:r w:rsidR="004E7772">
        <w:rPr>
          <w:rFonts w:ascii="Arial Narrow" w:hAnsi="Arial Narrow"/>
          <w:sz w:val="26"/>
          <w:szCs w:val="26"/>
        </w:rPr>
        <w:t xml:space="preserve">”. </w:t>
      </w:r>
      <w:r w:rsidR="006861CE">
        <w:rPr>
          <w:rFonts w:ascii="Arial Narrow" w:hAnsi="Arial Narrow"/>
          <w:sz w:val="26"/>
          <w:szCs w:val="26"/>
        </w:rPr>
        <w:t xml:space="preserve"> </w:t>
      </w:r>
    </w:p>
    <w:p w:rsidR="002B2094" w:rsidRDefault="00365E9A" w:rsidP="002F534C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portavoz de la Plataforma, Coral García Gago, ha agradecido a la Junta que por fin se vaya a hacer realidad esta obra, “especialmente para los vecinos de Cuartillos que llevaban muchos años reivindicando el paso subterráneo que permita la unión de unos vecinos con otros. Por fin vamos a tener una carretera segura que va a vertebrar la zona rural con Jerez. Y, por supuesto, estaremos vigilantes para que la obra siga su curso”.  </w:t>
      </w:r>
      <w:r w:rsidR="002B2094">
        <w:rPr>
          <w:rFonts w:ascii="Arial Narrow" w:hAnsi="Arial Narrow"/>
          <w:sz w:val="26"/>
          <w:szCs w:val="26"/>
        </w:rPr>
        <w:t xml:space="preserve">  </w:t>
      </w:r>
    </w:p>
    <w:p w:rsidR="003768B7" w:rsidRDefault="003768B7" w:rsidP="002F534C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Carril Bic</w:t>
      </w:r>
      <w:r w:rsidR="004E7772">
        <w:rPr>
          <w:rFonts w:ascii="Arial Narrow" w:hAnsi="Arial Narrow"/>
          <w:sz w:val="26"/>
          <w:szCs w:val="26"/>
        </w:rPr>
        <w:t>i contará con una longitud de 24</w:t>
      </w:r>
      <w:r>
        <w:rPr>
          <w:rFonts w:ascii="Arial Narrow" w:hAnsi="Arial Narrow"/>
          <w:sz w:val="26"/>
          <w:szCs w:val="26"/>
        </w:rPr>
        <w:t xml:space="preserve"> kilómetros y u</w:t>
      </w:r>
      <w:r w:rsidR="009128A0">
        <w:rPr>
          <w:rFonts w:ascii="Arial Narrow" w:hAnsi="Arial Narrow"/>
          <w:sz w:val="26"/>
          <w:szCs w:val="26"/>
        </w:rPr>
        <w:t>n presupuesto superior a los 5,3</w:t>
      </w:r>
      <w:r>
        <w:rPr>
          <w:rFonts w:ascii="Arial Narrow" w:hAnsi="Arial Narrow"/>
          <w:sz w:val="26"/>
          <w:szCs w:val="26"/>
        </w:rPr>
        <w:t xml:space="preserve"> millones de euros con cargo a los fondos </w:t>
      </w:r>
      <w:proofErr w:type="spellStart"/>
      <w:r>
        <w:rPr>
          <w:rFonts w:ascii="Arial Narrow" w:hAnsi="Arial Narrow"/>
          <w:sz w:val="26"/>
          <w:szCs w:val="26"/>
        </w:rPr>
        <w:t>Next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Generati</w:t>
      </w:r>
      <w:r w:rsidR="009128A0">
        <w:rPr>
          <w:rFonts w:ascii="Arial Narrow" w:hAnsi="Arial Narrow"/>
          <w:sz w:val="26"/>
          <w:szCs w:val="26"/>
        </w:rPr>
        <w:t>on</w:t>
      </w:r>
      <w:proofErr w:type="spellEnd"/>
      <w:r w:rsidR="009128A0">
        <w:rPr>
          <w:rFonts w:ascii="Arial Narrow" w:hAnsi="Arial Narrow"/>
          <w:sz w:val="26"/>
          <w:szCs w:val="26"/>
        </w:rPr>
        <w:t xml:space="preserve"> y un plazo de ejecución de 16</w:t>
      </w:r>
      <w:r>
        <w:rPr>
          <w:rFonts w:ascii="Arial Narrow" w:hAnsi="Arial Narrow"/>
          <w:sz w:val="26"/>
          <w:szCs w:val="26"/>
        </w:rPr>
        <w:t xml:space="preserve"> meses. El proyecto contempla unos carriles bicis, dos pasos superiores en los kilómetros 7 y 10 así como una pasarela metálica para salvar el arroyo de La </w:t>
      </w:r>
      <w:proofErr w:type="spellStart"/>
      <w:r>
        <w:rPr>
          <w:rFonts w:ascii="Arial Narrow" w:hAnsi="Arial Narrow"/>
          <w:sz w:val="26"/>
          <w:szCs w:val="26"/>
        </w:rPr>
        <w:t>Guareña</w:t>
      </w:r>
      <w:proofErr w:type="spellEnd"/>
      <w:r>
        <w:rPr>
          <w:rFonts w:ascii="Arial Narrow" w:hAnsi="Arial Narrow"/>
          <w:sz w:val="26"/>
          <w:szCs w:val="26"/>
        </w:rPr>
        <w:t xml:space="preserve"> y un paso inferior, a la altura de Cuartillos, para la conexión peatonal entre las viviendas a ambos márgenes de la vía. </w:t>
      </w:r>
    </w:p>
    <w:p w:rsidR="004E7772" w:rsidRDefault="004E7772" w:rsidP="002F534C">
      <w:pPr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adjuntan fotografías y enlace de audio</w:t>
      </w:r>
    </w:p>
    <w:p w:rsidR="004E7772" w:rsidRDefault="00B1523B" w:rsidP="004E7772">
      <w:pPr>
        <w:pStyle w:val="Textosinformato"/>
      </w:pPr>
      <w:hyperlink r:id="rId8" w:history="1">
        <w:r w:rsidR="004E7772">
          <w:rPr>
            <w:rStyle w:val="Hipervnculo"/>
          </w:rPr>
          <w:t>https://ssweb.seap.minhap.es/almacen/descarga/envio/a98d316d8adb9a882081419a31b2f1fca2d9ebbb</w:t>
        </w:r>
      </w:hyperlink>
    </w:p>
    <w:p w:rsidR="005D60BA" w:rsidRPr="00F00D0D" w:rsidRDefault="005D60BA" w:rsidP="00A403B6">
      <w:pPr>
        <w:pStyle w:val="Textoindependiente"/>
        <w:spacing w:line="360" w:lineRule="auto"/>
        <w:jc w:val="both"/>
        <w:rPr>
          <w:rFonts w:ascii="Arial Narrow" w:hAnsi="Arial Narrow"/>
          <w:sz w:val="26"/>
          <w:szCs w:val="26"/>
        </w:rPr>
      </w:pPr>
    </w:p>
    <w:sectPr w:rsidR="005D60BA" w:rsidRPr="00F00D0D">
      <w:headerReference w:type="default" r:id="rId9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ED2" w:rsidRDefault="00307ED2">
      <w:r>
        <w:separator/>
      </w:r>
    </w:p>
  </w:endnote>
  <w:endnote w:type="continuationSeparator" w:id="0">
    <w:p w:rsidR="00307ED2" w:rsidRDefault="0030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ode 128"/>
    <w:charset w:val="00"/>
    <w:family w:val="auto"/>
    <w:pitch w:val="variable"/>
    <w:sig w:usb0="00000001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altName w:val="Calibri"/>
    <w:charset w:val="00"/>
    <w:family w:val="auto"/>
    <w:pitch w:val="variable"/>
  </w:font>
  <w:font w:name="Helvetica Neue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ED2" w:rsidRDefault="00307ED2">
      <w:r>
        <w:separator/>
      </w:r>
    </w:p>
  </w:footnote>
  <w:footnote w:type="continuationSeparator" w:id="0">
    <w:p w:rsidR="00307ED2" w:rsidRDefault="00307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9EC" w:rsidRDefault="004B0D22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57910" cy="92303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62" t="-674" r="-5362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23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82625" cy="9531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190" t="-2464" r="-5190" b="-2464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64FA8"/>
    <w:multiLevelType w:val="multilevel"/>
    <w:tmpl w:val="4DE6C7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5B4C2A"/>
    <w:multiLevelType w:val="multilevel"/>
    <w:tmpl w:val="65501CE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6E3B83"/>
    <w:multiLevelType w:val="hybridMultilevel"/>
    <w:tmpl w:val="82520BA4"/>
    <w:lvl w:ilvl="0" w:tplc="C1FEAE78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866B1"/>
    <w:multiLevelType w:val="multilevel"/>
    <w:tmpl w:val="C51E853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4E5AEB"/>
    <w:multiLevelType w:val="multilevel"/>
    <w:tmpl w:val="7C16D68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3B53B8"/>
    <w:multiLevelType w:val="multilevel"/>
    <w:tmpl w:val="FE40854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7A106C"/>
    <w:multiLevelType w:val="hybridMultilevel"/>
    <w:tmpl w:val="3FF89132"/>
    <w:lvl w:ilvl="0" w:tplc="C1FEAE78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85A08"/>
    <w:multiLevelType w:val="multilevel"/>
    <w:tmpl w:val="7786DFA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EC"/>
    <w:rsid w:val="00025284"/>
    <w:rsid w:val="00086E78"/>
    <w:rsid w:val="00095C57"/>
    <w:rsid w:val="000A39EC"/>
    <w:rsid w:val="000D69F1"/>
    <w:rsid w:val="00127A2F"/>
    <w:rsid w:val="00147124"/>
    <w:rsid w:val="00170CFA"/>
    <w:rsid w:val="0019486E"/>
    <w:rsid w:val="001B4A01"/>
    <w:rsid w:val="001C717B"/>
    <w:rsid w:val="00236C6E"/>
    <w:rsid w:val="002B2094"/>
    <w:rsid w:val="002B2604"/>
    <w:rsid w:val="002B4675"/>
    <w:rsid w:val="002D1298"/>
    <w:rsid w:val="002D1506"/>
    <w:rsid w:val="002F534C"/>
    <w:rsid w:val="00301B8D"/>
    <w:rsid w:val="00307ED2"/>
    <w:rsid w:val="00321D71"/>
    <w:rsid w:val="00365E9A"/>
    <w:rsid w:val="003768B7"/>
    <w:rsid w:val="00394065"/>
    <w:rsid w:val="003A4943"/>
    <w:rsid w:val="003E1657"/>
    <w:rsid w:val="003F0C74"/>
    <w:rsid w:val="004B0D22"/>
    <w:rsid w:val="004E7772"/>
    <w:rsid w:val="00571945"/>
    <w:rsid w:val="005C2086"/>
    <w:rsid w:val="005D60BA"/>
    <w:rsid w:val="00611134"/>
    <w:rsid w:val="006742FF"/>
    <w:rsid w:val="00681689"/>
    <w:rsid w:val="006861CE"/>
    <w:rsid w:val="006948FD"/>
    <w:rsid w:val="006A70A1"/>
    <w:rsid w:val="006D2869"/>
    <w:rsid w:val="006F2B3A"/>
    <w:rsid w:val="00715C87"/>
    <w:rsid w:val="00722337"/>
    <w:rsid w:val="007D394C"/>
    <w:rsid w:val="007E3D32"/>
    <w:rsid w:val="007F4A13"/>
    <w:rsid w:val="00807A58"/>
    <w:rsid w:val="008D46F4"/>
    <w:rsid w:val="009128A0"/>
    <w:rsid w:val="009322E6"/>
    <w:rsid w:val="00960880"/>
    <w:rsid w:val="009923E5"/>
    <w:rsid w:val="009C5684"/>
    <w:rsid w:val="009D10C7"/>
    <w:rsid w:val="009D3D90"/>
    <w:rsid w:val="00A22851"/>
    <w:rsid w:val="00A403B6"/>
    <w:rsid w:val="00A44231"/>
    <w:rsid w:val="00A62327"/>
    <w:rsid w:val="00A83911"/>
    <w:rsid w:val="00AD0E56"/>
    <w:rsid w:val="00AF28EC"/>
    <w:rsid w:val="00B1523B"/>
    <w:rsid w:val="00C302D3"/>
    <w:rsid w:val="00D17924"/>
    <w:rsid w:val="00D94113"/>
    <w:rsid w:val="00DD2AC2"/>
    <w:rsid w:val="00E015D9"/>
    <w:rsid w:val="00E22773"/>
    <w:rsid w:val="00E33258"/>
    <w:rsid w:val="00F00D0D"/>
    <w:rsid w:val="00F25580"/>
    <w:rsid w:val="00F57B66"/>
    <w:rsid w:val="00F62974"/>
    <w:rsid w:val="00F8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E21A2-E6D2-4D3E-929D-C4CA1EDF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qFormat/>
    <w:pPr>
      <w:widowControl w:val="0"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Normal"/>
    <w:qFormat/>
    <w:p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qFormat/>
    <w:pPr>
      <w:widowControl w:val="0"/>
      <w:spacing w:before="120" w:after="60"/>
      <w:outlineLvl w:val="4"/>
    </w:pPr>
    <w:rPr>
      <w:rFonts w:ascii="Liberation Serif" w:eastAsia="SimSun" w:hAnsi="Liberation Serif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basedOn w:val="Fuentedeprrafopredeter"/>
    <w:uiPriority w:val="99"/>
    <w:unhideWhenUsed/>
    <w:rsid w:val="004933CC"/>
    <w:rPr>
      <w:color w:val="0563C1" w:themeColor="hyperlink"/>
      <w:u w:val="single"/>
    </w:rPr>
  </w:style>
  <w:style w:type="character" w:styleId="Textoennegrita">
    <w:name w:val="Strong"/>
    <w:qFormat/>
    <w:rPr>
      <w:b/>
      <w:bCs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UnresolvedMention">
    <w:name w:val="Unresolved Mention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customStyle="1" w:styleId="Destaquemayor">
    <w:name w:val="Destaque mayor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B73D7E"/>
    <w:rPr>
      <w:rFonts w:ascii="Segoe UI" w:hAnsi="Segoe UI" w:cs="Segoe UI"/>
      <w:kern w:val="2"/>
      <w:sz w:val="18"/>
      <w:szCs w:val="18"/>
      <w:lang w:eastAsia="zh-C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</w:rPr>
  </w:style>
  <w:style w:type="paragraph" w:styleId="Prrafodelista">
    <w:name w:val="List Paragraph"/>
    <w:basedOn w:val="Normal"/>
    <w:uiPriority w:val="34"/>
    <w:qFormat/>
    <w:rsid w:val="0032530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B73D7E"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</w:rPr>
  </w:style>
  <w:style w:type="paragraph" w:customStyle="1" w:styleId="Tablanormal3">
    <w:name w:val="Tabla normal3"/>
    <w:qFormat/>
  </w:style>
  <w:style w:type="table" w:styleId="Tablaconcuadrcula">
    <w:name w:val="Table Grid"/>
    <w:basedOn w:val="Tablanormal"/>
    <w:uiPriority w:val="39"/>
    <w:rsid w:val="0049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33258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E7772"/>
    <w:pPr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E777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web.seap.minhap.es/almacen/descarga/envio/a98d316d8adb9a882081419a31b2f1fca2d9eb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91BB7-D2D2-413D-9D9E-098DFD86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681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14</cp:revision>
  <cp:lastPrinted>2023-10-11T09:08:00Z</cp:lastPrinted>
  <dcterms:created xsi:type="dcterms:W3CDTF">2023-11-22T12:48:00Z</dcterms:created>
  <dcterms:modified xsi:type="dcterms:W3CDTF">2023-11-22T13:48:00Z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