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B5CE4" w:rsidRDefault="006B5CE4">
      <w:pPr>
        <w:rPr>
          <w:rFonts w:ascii="Arial Narrow" w:hAnsi="Arial Narrow" w:cs="Trebuchet MS"/>
          <w:b/>
          <w:bCs/>
          <w:sz w:val="36"/>
          <w:szCs w:val="36"/>
        </w:rPr>
      </w:pPr>
    </w:p>
    <w:p w:rsidR="00707BC2" w:rsidRDefault="003B6EEB">
      <w:pPr>
        <w:rPr>
          <w:rFonts w:ascii="Arial Narrow" w:hAnsi="Arial Narrow" w:cs="Trebuchet MS"/>
          <w:b/>
          <w:bCs/>
          <w:sz w:val="40"/>
          <w:szCs w:val="40"/>
        </w:rPr>
      </w:pPr>
      <w:r w:rsidRPr="00726549">
        <w:rPr>
          <w:rFonts w:ascii="Arial Narrow" w:hAnsi="Arial Narrow" w:cs="Trebuchet MS"/>
          <w:b/>
          <w:bCs/>
          <w:sz w:val="40"/>
          <w:szCs w:val="40"/>
        </w:rPr>
        <w:t xml:space="preserve">El Ayuntamiento </w:t>
      </w:r>
      <w:r w:rsidR="00707BC2">
        <w:rPr>
          <w:rFonts w:ascii="Arial Narrow" w:hAnsi="Arial Narrow" w:cs="Trebuchet MS"/>
          <w:b/>
          <w:bCs/>
          <w:sz w:val="40"/>
          <w:szCs w:val="40"/>
        </w:rPr>
        <w:t>inicia la ampliación del servicio de limpieza en las barriadas rurales con el baldeo periódico de sus calles</w:t>
      </w:r>
    </w:p>
    <w:p w:rsidR="00707BC2" w:rsidRDefault="00707BC2">
      <w:pPr>
        <w:rPr>
          <w:rFonts w:ascii="Arial Narrow" w:hAnsi="Arial Narrow" w:cs="Trebuchet MS"/>
          <w:b/>
          <w:bCs/>
          <w:sz w:val="40"/>
          <w:szCs w:val="40"/>
        </w:rPr>
      </w:pPr>
    </w:p>
    <w:p w:rsidR="00531D2C" w:rsidRPr="008F6F00" w:rsidRDefault="00660B43">
      <w:pPr>
        <w:rPr>
          <w:rFonts w:ascii="Arial Narrow" w:hAnsi="Arial Narrow"/>
          <w:sz w:val="36"/>
          <w:szCs w:val="36"/>
        </w:rPr>
      </w:pPr>
      <w:bookmarkStart w:id="0" w:name="_GoBack"/>
      <w:bookmarkEnd w:id="0"/>
      <w:r>
        <w:rPr>
          <w:rFonts w:ascii="Arial Narrow" w:hAnsi="Arial Narrow" w:cs="Trebuchet MS"/>
          <w:sz w:val="36"/>
          <w:szCs w:val="36"/>
        </w:rPr>
        <w:t>La alcaldesa</w:t>
      </w:r>
      <w:r w:rsidR="008F6F00" w:rsidRPr="008F6F00">
        <w:rPr>
          <w:rFonts w:ascii="Arial Narrow" w:hAnsi="Arial Narrow" w:cs="Trebuchet MS"/>
          <w:sz w:val="36"/>
          <w:szCs w:val="36"/>
        </w:rPr>
        <w:t xml:space="preserve"> señala que “tal como se aprobó en Junta de Gobierno Local</w:t>
      </w:r>
      <w:r w:rsidR="00707BC2">
        <w:rPr>
          <w:rFonts w:ascii="Arial Narrow" w:hAnsi="Arial Narrow" w:cs="Trebuchet MS"/>
          <w:sz w:val="36"/>
          <w:szCs w:val="36"/>
        </w:rPr>
        <w:t>,</w:t>
      </w:r>
      <w:r w:rsidR="008F6F00" w:rsidRPr="008F6F00">
        <w:rPr>
          <w:rFonts w:ascii="Arial Narrow" w:hAnsi="Arial Narrow" w:cs="Trebuchet MS"/>
          <w:sz w:val="36"/>
          <w:szCs w:val="36"/>
        </w:rPr>
        <w:t xml:space="preserve"> con esta ampliación del servicio se cumple un compromiso con la zona rural de Jerez”</w:t>
      </w:r>
    </w:p>
    <w:p w:rsidR="00531D2C" w:rsidRDefault="00531D2C">
      <w:pPr>
        <w:rPr>
          <w:rFonts w:ascii="Arial Narrow" w:hAnsi="Arial Narrow" w:cs="Trebuchet MS"/>
        </w:rPr>
      </w:pPr>
    </w:p>
    <w:p w:rsidR="006B5CE4" w:rsidRDefault="006B5CE4">
      <w:pPr>
        <w:jc w:val="both"/>
        <w:rPr>
          <w:rFonts w:ascii="Arial Narrow" w:hAnsi="Arial Narrow" w:cs="Trebuchet MS"/>
          <w:bCs/>
          <w:color w:val="000000"/>
          <w:sz w:val="26"/>
          <w:szCs w:val="26"/>
        </w:rPr>
      </w:pPr>
      <w:r>
        <w:rPr>
          <w:rFonts w:ascii="Arial Narrow" w:hAnsi="Arial Narrow" w:cs="Trebuchet MS"/>
          <w:b/>
          <w:bCs/>
          <w:color w:val="000000"/>
          <w:sz w:val="26"/>
          <w:szCs w:val="26"/>
        </w:rPr>
        <w:t>27</w:t>
      </w:r>
      <w:r w:rsidR="00572449">
        <w:rPr>
          <w:rFonts w:ascii="Arial Narrow" w:hAnsi="Arial Narrow" w:cs="Trebuchet MS"/>
          <w:b/>
          <w:bCs/>
          <w:color w:val="000000"/>
          <w:sz w:val="26"/>
          <w:szCs w:val="26"/>
        </w:rPr>
        <w:t xml:space="preserve"> de noviembre 2023. </w:t>
      </w:r>
      <w:r w:rsidR="008F6F00" w:rsidRPr="008F6F00">
        <w:rPr>
          <w:rFonts w:ascii="Arial Narrow" w:hAnsi="Arial Narrow" w:cs="Trebuchet MS"/>
          <w:bCs/>
          <w:color w:val="000000"/>
          <w:sz w:val="26"/>
          <w:szCs w:val="26"/>
        </w:rPr>
        <w:t xml:space="preserve">El Ayuntamiento, a través </w:t>
      </w:r>
      <w:r w:rsidR="008F6F00">
        <w:rPr>
          <w:rFonts w:ascii="Arial Narrow" w:hAnsi="Arial Narrow" w:cs="Trebuchet MS"/>
          <w:bCs/>
          <w:color w:val="000000"/>
          <w:sz w:val="26"/>
          <w:szCs w:val="26"/>
        </w:rPr>
        <w:t xml:space="preserve">de la Delegación de Medio Ambiente, que dirige el teniente de alcaldesa Jaime Espinar, ha iniciado el servicio de baldeo periódico de las barriadas rurales y no de forma excepcional y puntual como </w:t>
      </w:r>
      <w:r w:rsidR="001D0E3D">
        <w:rPr>
          <w:rFonts w:ascii="Arial Narrow" w:hAnsi="Arial Narrow" w:cs="Trebuchet MS"/>
          <w:bCs/>
          <w:color w:val="000000"/>
          <w:sz w:val="26"/>
          <w:szCs w:val="26"/>
        </w:rPr>
        <w:t>se venía haciendo hasta ahora.</w:t>
      </w:r>
    </w:p>
    <w:p w:rsidR="001D0E3D" w:rsidRDefault="001D0E3D">
      <w:pPr>
        <w:jc w:val="both"/>
        <w:rPr>
          <w:rFonts w:ascii="Arial Narrow" w:hAnsi="Arial Narrow" w:cs="Trebuchet MS"/>
          <w:bCs/>
          <w:color w:val="000000"/>
          <w:sz w:val="26"/>
          <w:szCs w:val="26"/>
        </w:rPr>
      </w:pPr>
    </w:p>
    <w:p w:rsidR="001D0E3D" w:rsidRDefault="001D0E3D">
      <w:pPr>
        <w:jc w:val="both"/>
        <w:rPr>
          <w:rFonts w:ascii="Arial Narrow" w:hAnsi="Arial Narrow" w:cs="Trebuchet MS"/>
          <w:bCs/>
          <w:color w:val="000000"/>
          <w:sz w:val="26"/>
          <w:szCs w:val="26"/>
        </w:rPr>
      </w:pPr>
      <w:r>
        <w:rPr>
          <w:rFonts w:ascii="Arial Narrow" w:hAnsi="Arial Narrow" w:cs="Trebuchet MS"/>
          <w:bCs/>
          <w:color w:val="000000"/>
          <w:sz w:val="26"/>
          <w:szCs w:val="26"/>
        </w:rPr>
        <w:t>El baldeo ha comenzado en l</w:t>
      </w:r>
      <w:r w:rsidR="00707BC2">
        <w:rPr>
          <w:rFonts w:ascii="Arial Narrow" w:hAnsi="Arial Narrow" w:cs="Trebuchet MS"/>
          <w:bCs/>
          <w:color w:val="000000"/>
          <w:sz w:val="26"/>
          <w:szCs w:val="26"/>
        </w:rPr>
        <w:t>as barriadas de El Portal,</w:t>
      </w:r>
      <w:r>
        <w:rPr>
          <w:rFonts w:ascii="Arial Narrow" w:hAnsi="Arial Narrow" w:cs="Trebuchet MS"/>
          <w:bCs/>
          <w:color w:val="000000"/>
          <w:sz w:val="26"/>
          <w:szCs w:val="26"/>
        </w:rPr>
        <w:t xml:space="preserve"> Mesas de Asta y </w:t>
      </w:r>
      <w:proofErr w:type="spellStart"/>
      <w:r>
        <w:rPr>
          <w:rFonts w:ascii="Arial Narrow" w:hAnsi="Arial Narrow" w:cs="Trebuchet MS"/>
          <w:bCs/>
          <w:color w:val="000000"/>
          <w:sz w:val="26"/>
          <w:szCs w:val="26"/>
        </w:rPr>
        <w:t>Lomopardo</w:t>
      </w:r>
      <w:proofErr w:type="spellEnd"/>
      <w:r>
        <w:rPr>
          <w:rFonts w:ascii="Arial Narrow" w:hAnsi="Arial Narrow" w:cs="Trebuchet MS"/>
          <w:bCs/>
          <w:color w:val="000000"/>
          <w:sz w:val="26"/>
          <w:szCs w:val="26"/>
        </w:rPr>
        <w:t xml:space="preserve"> y se concluirá en el resto de barriadas en los próximos días. El objetivo es que para el próximo año se pueda realizar un calendario de limpieza de las barriadas rurales con el servicio de baldeo incluido.</w:t>
      </w:r>
    </w:p>
    <w:p w:rsidR="001D0E3D" w:rsidRDefault="001D0E3D">
      <w:pPr>
        <w:jc w:val="both"/>
        <w:rPr>
          <w:rFonts w:ascii="Arial Narrow" w:hAnsi="Arial Narrow" w:cs="Trebuchet MS"/>
          <w:bCs/>
          <w:color w:val="000000"/>
          <w:sz w:val="26"/>
          <w:szCs w:val="26"/>
        </w:rPr>
      </w:pPr>
    </w:p>
    <w:p w:rsidR="00855ED0" w:rsidRDefault="001D0E3D">
      <w:pPr>
        <w:jc w:val="both"/>
        <w:rPr>
          <w:rFonts w:ascii="Arial Narrow" w:hAnsi="Arial Narrow" w:cs="Trebuchet MS"/>
          <w:bCs/>
          <w:color w:val="000000"/>
          <w:sz w:val="26"/>
          <w:szCs w:val="26"/>
        </w:rPr>
      </w:pPr>
      <w:r>
        <w:rPr>
          <w:rFonts w:ascii="Arial Narrow" w:hAnsi="Arial Narrow" w:cs="Trebuchet MS"/>
          <w:bCs/>
          <w:color w:val="000000"/>
          <w:sz w:val="26"/>
          <w:szCs w:val="26"/>
        </w:rPr>
        <w:t xml:space="preserve">Según ha explicado </w:t>
      </w:r>
      <w:r w:rsidR="00660B43">
        <w:rPr>
          <w:rFonts w:ascii="Arial Narrow" w:hAnsi="Arial Narrow" w:cs="Trebuchet MS"/>
          <w:bCs/>
          <w:color w:val="000000"/>
          <w:sz w:val="26"/>
          <w:szCs w:val="26"/>
        </w:rPr>
        <w:t>la alcaldesa, María José García-Pelayo,</w:t>
      </w:r>
      <w:r>
        <w:rPr>
          <w:rFonts w:ascii="Arial Narrow" w:hAnsi="Arial Narrow" w:cs="Trebuchet MS"/>
          <w:bCs/>
          <w:color w:val="000000"/>
          <w:sz w:val="26"/>
          <w:szCs w:val="26"/>
        </w:rPr>
        <w:t xml:space="preserve"> </w:t>
      </w:r>
      <w:r w:rsidR="001A33D7">
        <w:rPr>
          <w:rFonts w:ascii="Arial Narrow" w:hAnsi="Arial Narrow" w:cs="Trebuchet MS"/>
          <w:bCs/>
          <w:color w:val="000000"/>
          <w:sz w:val="26"/>
          <w:szCs w:val="26"/>
        </w:rPr>
        <w:t xml:space="preserve">“de esta forma cumplimos con el compromiso adquirido con los vecinos de la zona rural, que se merecen tener sus calles y plazas en las mejores condiciones posibles. Con la modificación que realizamos del contrato del servicio de limpieza de barriadas rurales y de la pedanía de Cuartillos, el baldeo de las calles se va a realizar de forma cotidiana y no sólo en eventos especiales </w:t>
      </w:r>
      <w:r w:rsidR="00855ED0">
        <w:rPr>
          <w:rFonts w:ascii="Arial Narrow" w:hAnsi="Arial Narrow" w:cs="Trebuchet MS"/>
          <w:bCs/>
          <w:color w:val="000000"/>
          <w:sz w:val="26"/>
          <w:szCs w:val="26"/>
        </w:rPr>
        <w:t>como se venía haciendo hasta ahora”.</w:t>
      </w:r>
    </w:p>
    <w:p w:rsidR="00855ED0" w:rsidRDefault="00855ED0">
      <w:pPr>
        <w:jc w:val="both"/>
        <w:rPr>
          <w:rFonts w:ascii="Arial Narrow" w:hAnsi="Arial Narrow" w:cs="Trebuchet MS"/>
          <w:bCs/>
          <w:color w:val="000000"/>
          <w:sz w:val="26"/>
          <w:szCs w:val="26"/>
        </w:rPr>
      </w:pPr>
    </w:p>
    <w:p w:rsidR="00855ED0" w:rsidRPr="00855ED0" w:rsidRDefault="00855ED0" w:rsidP="00855ED0">
      <w:pPr>
        <w:jc w:val="both"/>
        <w:rPr>
          <w:rFonts w:ascii="Arial Narrow" w:hAnsi="Arial Narrow" w:cs="Calibri"/>
          <w:color w:val="000000"/>
          <w:sz w:val="26"/>
          <w:szCs w:val="26"/>
        </w:rPr>
      </w:pPr>
      <w:r>
        <w:rPr>
          <w:rFonts w:ascii="Arial Narrow" w:hAnsi="Arial Narrow" w:cs="Trebuchet MS"/>
          <w:bCs/>
          <w:color w:val="000000"/>
          <w:sz w:val="26"/>
          <w:szCs w:val="26"/>
        </w:rPr>
        <w:t xml:space="preserve">Hay que recordar que la Junta de Gobierno Local aprobó una modificación del contrato, por un importe de 98.358 euros, </w:t>
      </w:r>
      <w:r>
        <w:rPr>
          <w:rFonts w:ascii="Arial Narrow" w:hAnsi="Arial Narrow" w:cs="Calibri"/>
          <w:color w:val="000000"/>
          <w:sz w:val="26"/>
          <w:szCs w:val="26"/>
        </w:rPr>
        <w:t xml:space="preserve">que se repartirán en distintas modalidades, entre los años 2023 y 2026, lo que permite ampliar las prestaciones de un servicio básico que “debemos potenciar para que esté a la altura de las necesidades de la población”, ha añadido Espinar. </w:t>
      </w:r>
    </w:p>
    <w:p w:rsidR="00855ED0" w:rsidRDefault="00855ED0">
      <w:pPr>
        <w:jc w:val="both"/>
        <w:rPr>
          <w:rFonts w:ascii="Arial Narrow" w:hAnsi="Arial Narrow" w:cs="Calibri"/>
          <w:color w:val="000000"/>
          <w:sz w:val="26"/>
          <w:szCs w:val="26"/>
        </w:rPr>
      </w:pPr>
    </w:p>
    <w:p w:rsidR="00855ED0" w:rsidRDefault="00855ED0">
      <w:pPr>
        <w:jc w:val="both"/>
        <w:rPr>
          <w:rFonts w:ascii="Arial Narrow" w:hAnsi="Arial Narrow" w:cs="Calibri"/>
          <w:color w:val="000000"/>
          <w:sz w:val="26"/>
          <w:szCs w:val="26"/>
        </w:rPr>
      </w:pPr>
    </w:p>
    <w:p w:rsidR="00531D2C" w:rsidRDefault="003B6EEB">
      <w:pPr>
        <w:jc w:val="both"/>
        <w:rPr>
          <w:rFonts w:ascii="Arial Narrow" w:hAnsi="Arial Narrow"/>
          <w:sz w:val="26"/>
          <w:szCs w:val="26"/>
        </w:rPr>
      </w:pPr>
      <w:r>
        <w:rPr>
          <w:rFonts w:ascii="Arial Narrow" w:hAnsi="Arial Narrow" w:cs="Calibri"/>
          <w:color w:val="000000"/>
          <w:sz w:val="26"/>
          <w:szCs w:val="26"/>
        </w:rPr>
        <w:t xml:space="preserve"> </w:t>
      </w:r>
    </w:p>
    <w:sectPr w:rsidR="00531D2C">
      <w:head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FE0" w:rsidRDefault="00BA3FE0">
      <w:r>
        <w:separator/>
      </w:r>
    </w:p>
  </w:endnote>
  <w:endnote w:type="continuationSeparator" w:id="0">
    <w:p w:rsidR="00BA3FE0" w:rsidRDefault="00BA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FE0" w:rsidRDefault="00BA3FE0">
      <w:r>
        <w:separator/>
      </w:r>
    </w:p>
  </w:footnote>
  <w:footnote w:type="continuationSeparator" w:id="0">
    <w:p w:rsidR="00BA3FE0" w:rsidRDefault="00BA3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2C" w:rsidRDefault="00531D2C">
    <w:pPr>
      <w:pStyle w:val="Encabezado"/>
      <w:rPr>
        <w:sz w:val="26"/>
        <w:szCs w:val="26"/>
        <w:u w:val="single"/>
        <w:lang w:val="x-none" w:eastAsia="x-none"/>
      </w:rPr>
    </w:pPr>
  </w:p>
  <w:p w:rsidR="00531D2C" w:rsidRDefault="003B6EEB">
    <w:pPr>
      <w:pStyle w:val="Encabezado"/>
      <w:rPr>
        <w:sz w:val="26"/>
        <w:szCs w:val="26"/>
        <w:lang w:val="x-none" w:eastAsia="x-none"/>
      </w:rPr>
    </w:pPr>
    <w:r>
      <w:rPr>
        <w:noProof/>
        <w:sz w:val="26"/>
        <w:szCs w:val="26"/>
        <w:lang w:eastAsia="es-ES"/>
      </w:rPr>
      <w:drawing>
        <wp:anchor distT="0" distB="0" distL="0" distR="0" simplePos="0" relativeHeight="2"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93050"/>
    <w:multiLevelType w:val="multilevel"/>
    <w:tmpl w:val="43E88A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9055AC8"/>
    <w:multiLevelType w:val="multilevel"/>
    <w:tmpl w:val="D7DA6E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2C"/>
    <w:rsid w:val="001A33D7"/>
    <w:rsid w:val="001D0E3D"/>
    <w:rsid w:val="002856FF"/>
    <w:rsid w:val="003B6EEB"/>
    <w:rsid w:val="004705B4"/>
    <w:rsid w:val="004A1979"/>
    <w:rsid w:val="00531D2C"/>
    <w:rsid w:val="00572449"/>
    <w:rsid w:val="00660B43"/>
    <w:rsid w:val="006B5CE4"/>
    <w:rsid w:val="00707BC2"/>
    <w:rsid w:val="00726549"/>
    <w:rsid w:val="00855ED0"/>
    <w:rsid w:val="008F6F00"/>
    <w:rsid w:val="00AE115C"/>
    <w:rsid w:val="00BA3FE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9AD8A0A-8910-4D4C-842F-6BF26A64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260</Words>
  <Characters>1431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7</cp:revision>
  <dcterms:created xsi:type="dcterms:W3CDTF">2023-11-27T12:30:00Z</dcterms:created>
  <dcterms:modified xsi:type="dcterms:W3CDTF">2023-11-27T13:55:00Z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