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567AA" w:rsidRDefault="00365C00">
      <w:pPr>
        <w:rPr>
          <w:rFonts w:ascii="Arial Narrow" w:hAnsi="Arial Narrow"/>
          <w:sz w:val="40"/>
          <w:szCs w:val="40"/>
        </w:rPr>
      </w:pPr>
      <w:r>
        <w:rPr>
          <w:rFonts w:ascii="Arial Narrow" w:hAnsi="Arial Narrow" w:cs="Arial"/>
          <w:b/>
          <w:bCs/>
          <w:sz w:val="40"/>
          <w:szCs w:val="40"/>
        </w:rPr>
        <w:t>Jerez conmemora el Día de las Personas Migrantes con diversas actividades respaldadas desde la Mesa Local de Convivencia</w:t>
      </w:r>
    </w:p>
    <w:p w:rsidR="005567AA" w:rsidRDefault="005567AA">
      <w:pPr>
        <w:rPr>
          <w:rFonts w:ascii="Arial Narrow" w:hAnsi="Arial Narrow" w:cs="Arial"/>
          <w:sz w:val="36"/>
          <w:szCs w:val="36"/>
        </w:rPr>
      </w:pPr>
    </w:p>
    <w:p w:rsidR="005567AA" w:rsidRPr="00365C00" w:rsidRDefault="00365C00">
      <w:pPr>
        <w:jc w:val="both"/>
        <w:rPr>
          <w:rFonts w:ascii="Arial Narrow" w:hAnsi="Arial Narrow" w:cs="Arial"/>
          <w:kern w:val="0"/>
          <w:sz w:val="26"/>
          <w:szCs w:val="26"/>
          <w:lang w:eastAsia="es-ES_tradnl"/>
        </w:rPr>
      </w:pPr>
      <w:r w:rsidRPr="00365C00">
        <w:rPr>
          <w:rFonts w:ascii="Arial Narrow" w:eastAsia="Tahoma" w:hAnsi="Arial Narrow" w:cs="Arial"/>
          <w:b/>
          <w:bCs/>
          <w:sz w:val="26"/>
          <w:szCs w:val="26"/>
        </w:rPr>
        <w:t>17 de diciembre de 2023</w:t>
      </w:r>
      <w:r w:rsidRPr="00365C00">
        <w:rPr>
          <w:rFonts w:ascii="Arial Narrow" w:eastAsia="Tahoma" w:hAnsi="Arial Narrow" w:cs="Arial"/>
          <w:sz w:val="26"/>
          <w:szCs w:val="26"/>
        </w:rPr>
        <w:t>. Jerez volverá a conmemorar este lunes 18 de diciembre el Día de las Personas Migrantes con diversas actividades que cuentan con el respaldo de la Mesa Local de Convivencia. Diferentes entidades organizarán actividades esta semana para seguir fomentando l</w:t>
      </w:r>
      <w:r w:rsidRPr="00365C00">
        <w:rPr>
          <w:rFonts w:ascii="Arial Narrow" w:eastAsia="Tahoma" w:hAnsi="Arial Narrow" w:cs="Arial"/>
          <w:sz w:val="26"/>
          <w:szCs w:val="26"/>
        </w:rPr>
        <w:t>a sensibilización y erradicar estereotipos y prejuicios sobre las migraciones. Desde la Mesa Local de Convivencia, se apuesta por seguir incidiendo en la reflexión ciudadana necesaria para fomentar la convivencia en nuestra sociedad desde el reconocimiento</w:t>
      </w:r>
      <w:r w:rsidRPr="00365C00">
        <w:rPr>
          <w:rFonts w:ascii="Arial Narrow" w:eastAsia="Tahoma" w:hAnsi="Arial Narrow" w:cs="Arial"/>
          <w:sz w:val="26"/>
          <w:szCs w:val="26"/>
        </w:rPr>
        <w:t xml:space="preserve">, como plantea la Organización de Naciones Unidas, de que  </w:t>
      </w:r>
      <w:r w:rsidRPr="00365C00">
        <w:rPr>
          <w:rFonts w:ascii="Arial Narrow" w:hAnsi="Arial Narrow" w:cs="Arial"/>
          <w:kern w:val="0"/>
          <w:sz w:val="26"/>
          <w:szCs w:val="26"/>
          <w:lang w:eastAsia="es-ES_tradnl"/>
        </w:rPr>
        <w:t xml:space="preserve">cada persona puede marcar una diferencia y ser un agente de cambio, y que las acciones colectivas son herramientas de cambio social. </w:t>
      </w:r>
    </w:p>
    <w:p w:rsidR="005567AA" w:rsidRPr="00365C00" w:rsidRDefault="005567AA">
      <w:pPr>
        <w:pStyle w:val="Standard"/>
        <w:spacing w:after="0" w:line="240" w:lineRule="auto"/>
        <w:jc w:val="both"/>
        <w:rPr>
          <w:rFonts w:ascii="Arial Narrow" w:eastAsia="Tahoma" w:hAnsi="Arial Narrow" w:cs="Arial"/>
          <w:sz w:val="26"/>
          <w:szCs w:val="26"/>
        </w:rPr>
      </w:pPr>
    </w:p>
    <w:p w:rsidR="005567AA" w:rsidRPr="00365C00" w:rsidRDefault="00365C00">
      <w:pPr>
        <w:pStyle w:val="Standard"/>
        <w:spacing w:after="0" w:line="240" w:lineRule="auto"/>
        <w:jc w:val="both"/>
        <w:rPr>
          <w:rFonts w:ascii="Arial Narrow" w:eastAsia="Tahoma" w:hAnsi="Arial Narrow" w:cs="Arial"/>
          <w:sz w:val="26"/>
          <w:szCs w:val="26"/>
        </w:rPr>
      </w:pPr>
      <w:r w:rsidRPr="00365C00">
        <w:rPr>
          <w:rFonts w:ascii="Arial Narrow" w:eastAsia="Tahoma" w:hAnsi="Arial Narrow" w:cs="Arial"/>
          <w:sz w:val="26"/>
          <w:szCs w:val="26"/>
        </w:rPr>
        <w:t xml:space="preserve">Por parte de </w:t>
      </w:r>
      <w:proofErr w:type="spellStart"/>
      <w:r w:rsidRPr="00365C00">
        <w:rPr>
          <w:rFonts w:ascii="Arial Narrow" w:eastAsia="Tahoma" w:hAnsi="Arial Narrow" w:cs="Arial"/>
          <w:sz w:val="26"/>
          <w:szCs w:val="26"/>
        </w:rPr>
        <w:t>CEAin</w:t>
      </w:r>
      <w:proofErr w:type="spellEnd"/>
      <w:r w:rsidRPr="00365C00">
        <w:rPr>
          <w:rFonts w:ascii="Arial Narrow" w:eastAsia="Tahoma" w:hAnsi="Arial Narrow" w:cs="Arial"/>
          <w:sz w:val="26"/>
          <w:szCs w:val="26"/>
        </w:rPr>
        <w:t>, se desar</w:t>
      </w:r>
      <w:r>
        <w:rPr>
          <w:rFonts w:ascii="Arial Narrow" w:eastAsia="Tahoma" w:hAnsi="Arial Narrow" w:cs="Arial"/>
          <w:sz w:val="26"/>
          <w:szCs w:val="26"/>
        </w:rPr>
        <w:t>r</w:t>
      </w:r>
      <w:r w:rsidRPr="00365C00">
        <w:rPr>
          <w:rFonts w:ascii="Arial Narrow" w:eastAsia="Tahoma" w:hAnsi="Arial Narrow" w:cs="Arial"/>
          <w:sz w:val="26"/>
          <w:szCs w:val="26"/>
        </w:rPr>
        <w:t>ollará una acción simbólica el lun</w:t>
      </w:r>
      <w:r w:rsidRPr="00365C00">
        <w:rPr>
          <w:rFonts w:ascii="Arial Narrow" w:eastAsia="Tahoma" w:hAnsi="Arial Narrow" w:cs="Arial"/>
          <w:sz w:val="26"/>
          <w:szCs w:val="26"/>
        </w:rPr>
        <w:t>es a partir de las 11 horas en la Alameda del Banco, con el lema ‘Te necesitamos para construir convivencia ¿Nos echas una mano?’, donde invitarán a las personas que deseen asistir a aportar un mensaje positi</w:t>
      </w:r>
      <w:r>
        <w:rPr>
          <w:rFonts w:ascii="Arial Narrow" w:eastAsia="Tahoma" w:hAnsi="Arial Narrow" w:cs="Arial"/>
          <w:sz w:val="26"/>
          <w:szCs w:val="26"/>
        </w:rPr>
        <w:t>vo sobre las personas migrantes</w:t>
      </w:r>
      <w:r w:rsidRPr="00365C00">
        <w:rPr>
          <w:rFonts w:ascii="Arial Narrow" w:eastAsia="Tahoma" w:hAnsi="Arial Narrow" w:cs="Arial"/>
          <w:sz w:val="26"/>
          <w:szCs w:val="26"/>
        </w:rPr>
        <w:t xml:space="preserve"> y habrá una lec</w:t>
      </w:r>
      <w:r w:rsidRPr="00365C00">
        <w:rPr>
          <w:rFonts w:ascii="Arial Narrow" w:eastAsia="Tahoma" w:hAnsi="Arial Narrow" w:cs="Arial"/>
          <w:sz w:val="26"/>
          <w:szCs w:val="26"/>
        </w:rPr>
        <w:t>tura en el Templete.</w:t>
      </w:r>
    </w:p>
    <w:p w:rsidR="005567AA" w:rsidRPr="00365C00" w:rsidRDefault="005567AA">
      <w:pPr>
        <w:pStyle w:val="Standard"/>
        <w:spacing w:after="0" w:line="240" w:lineRule="auto"/>
        <w:jc w:val="both"/>
        <w:rPr>
          <w:rFonts w:ascii="Arial Narrow" w:eastAsia="Tahoma" w:hAnsi="Arial Narrow" w:cs="Arial"/>
          <w:sz w:val="26"/>
          <w:szCs w:val="26"/>
        </w:rPr>
      </w:pPr>
    </w:p>
    <w:p w:rsidR="005567AA" w:rsidRPr="00365C00" w:rsidRDefault="00365C00">
      <w:pPr>
        <w:pStyle w:val="Standard"/>
        <w:spacing w:after="0" w:line="240" w:lineRule="auto"/>
        <w:jc w:val="both"/>
        <w:rPr>
          <w:rStyle w:val="gmaildefault"/>
          <w:rFonts w:ascii="Arial Narrow" w:hAnsi="Arial Narrow" w:cs="Arial"/>
          <w:bCs/>
          <w:color w:val="000000" w:themeColor="text1"/>
          <w:sz w:val="26"/>
          <w:szCs w:val="26"/>
        </w:rPr>
      </w:pPr>
      <w:r w:rsidRPr="00365C00">
        <w:rPr>
          <w:rFonts w:ascii="Arial Narrow" w:eastAsia="Tahoma" w:hAnsi="Arial Narrow" w:cs="Arial"/>
          <w:sz w:val="26"/>
          <w:szCs w:val="26"/>
        </w:rPr>
        <w:t xml:space="preserve">Por la tarde, a partir de las 20 horas, la Plaza del Arenal acogerá un Círculo de la Fraternidad. Esta actividad está organizada por </w:t>
      </w:r>
      <w:r w:rsidRPr="00365C00">
        <w:rPr>
          <w:rStyle w:val="gmaildefault"/>
          <w:rFonts w:ascii="Arial Narrow" w:hAnsi="Arial Narrow" w:cs="Arial"/>
          <w:bCs/>
          <w:color w:val="000000" w:themeColor="text1"/>
          <w:sz w:val="26"/>
          <w:szCs w:val="26"/>
        </w:rPr>
        <w:t>Grupo Círculo de la Fraternidad; Mesa Interreligiosa; Red enlázate por la justicia; Migrantes con der</w:t>
      </w:r>
      <w:r w:rsidRPr="00365C00">
        <w:rPr>
          <w:rStyle w:val="gmaildefault"/>
          <w:rFonts w:ascii="Arial Narrow" w:hAnsi="Arial Narrow" w:cs="Arial"/>
          <w:bCs/>
          <w:color w:val="000000" w:themeColor="text1"/>
          <w:sz w:val="26"/>
          <w:szCs w:val="26"/>
        </w:rPr>
        <w:t>echos; CONFER; y Cáritas, entidades que ofrecerán algunas intervenciones para apoyar a las personas migrantes.</w:t>
      </w:r>
    </w:p>
    <w:p w:rsidR="005567AA" w:rsidRPr="00365C00" w:rsidRDefault="005567AA">
      <w:pPr>
        <w:pStyle w:val="Standard"/>
        <w:spacing w:after="0" w:line="240" w:lineRule="auto"/>
        <w:jc w:val="both"/>
        <w:rPr>
          <w:rStyle w:val="gmaildefault"/>
          <w:rFonts w:ascii="Arial Narrow" w:hAnsi="Arial Narrow" w:cs="Arial"/>
          <w:bCs/>
          <w:color w:val="000000" w:themeColor="text1"/>
          <w:sz w:val="26"/>
          <w:szCs w:val="26"/>
        </w:rPr>
      </w:pPr>
    </w:p>
    <w:p w:rsidR="005567AA" w:rsidRPr="00365C00" w:rsidRDefault="00365C00">
      <w:pPr>
        <w:pStyle w:val="m-2664645534662188979msolistparagraph"/>
        <w:spacing w:beforeAutospacing="0" w:after="240" w:afterAutospacing="0"/>
        <w:jc w:val="both"/>
        <w:rPr>
          <w:rStyle w:val="gmaildefault"/>
          <w:rFonts w:ascii="Arial Narrow" w:hAnsi="Arial Narrow" w:cs="Arial"/>
          <w:sz w:val="26"/>
          <w:szCs w:val="26"/>
        </w:rPr>
      </w:pPr>
      <w:r w:rsidRPr="00365C00">
        <w:rPr>
          <w:rStyle w:val="gmaildefault"/>
          <w:rFonts w:ascii="Arial Narrow" w:hAnsi="Arial Narrow" w:cs="Arial"/>
          <w:sz w:val="26"/>
          <w:szCs w:val="26"/>
        </w:rPr>
        <w:t>Desde el Centro de Protección Internacional de Cruz Roja en Jerez realizarán este lunes una actividad de sensibilización con el alumnado de sext</w:t>
      </w:r>
      <w:r w:rsidRPr="00365C00">
        <w:rPr>
          <w:rStyle w:val="gmaildefault"/>
          <w:rFonts w:ascii="Arial Narrow" w:hAnsi="Arial Narrow" w:cs="Arial"/>
          <w:sz w:val="26"/>
          <w:szCs w:val="26"/>
        </w:rPr>
        <w:t>o de primaria del CEIP Federico García Lorca.</w:t>
      </w:r>
    </w:p>
    <w:p w:rsidR="005567AA" w:rsidRPr="00365C00" w:rsidRDefault="00365C00">
      <w:pPr>
        <w:pStyle w:val="m-2664645534662188979msolistparagraph"/>
        <w:spacing w:beforeAutospacing="0" w:after="240" w:afterAutospacing="0"/>
        <w:jc w:val="both"/>
        <w:rPr>
          <w:rStyle w:val="gmaildefault"/>
          <w:rFonts w:ascii="Arial Narrow" w:hAnsi="Arial Narrow" w:cs="Arial"/>
          <w:sz w:val="26"/>
          <w:szCs w:val="26"/>
        </w:rPr>
      </w:pPr>
      <w:r>
        <w:rPr>
          <w:rStyle w:val="gmaildefault"/>
          <w:rFonts w:ascii="Arial Narrow" w:hAnsi="Arial Narrow" w:cs="Arial"/>
          <w:sz w:val="26"/>
          <w:szCs w:val="26"/>
        </w:rPr>
        <w:t>La actividad se llama ‘La maleta que más pesa’</w:t>
      </w:r>
      <w:r w:rsidRPr="00365C00">
        <w:rPr>
          <w:rStyle w:val="gmaildefault"/>
          <w:rFonts w:ascii="Arial Narrow" w:hAnsi="Arial Narrow" w:cs="Arial"/>
          <w:sz w:val="26"/>
          <w:szCs w:val="26"/>
        </w:rPr>
        <w:t>, y pretende hacer empatizar a las personas asistentes con las diferentes realidades migrantes que acuden a nuestro país, las circunstancias que les obligaron a sal</w:t>
      </w:r>
      <w:r w:rsidRPr="00365C00">
        <w:rPr>
          <w:rStyle w:val="gmaildefault"/>
          <w:rFonts w:ascii="Arial Narrow" w:hAnsi="Arial Narrow" w:cs="Arial"/>
          <w:sz w:val="26"/>
          <w:szCs w:val="26"/>
        </w:rPr>
        <w:t>ir de su país de origen y las que pasaron en su ruta migratoria.</w:t>
      </w:r>
    </w:p>
    <w:p w:rsidR="005567AA" w:rsidRPr="00365C00" w:rsidRDefault="00365C00">
      <w:pPr>
        <w:pStyle w:val="m-2664645534662188979msolistparagraph"/>
        <w:spacing w:beforeAutospacing="0" w:after="240" w:afterAutospacing="0"/>
        <w:jc w:val="both"/>
        <w:rPr>
          <w:rStyle w:val="gmaildefault"/>
          <w:rFonts w:ascii="Arial Narrow" w:hAnsi="Arial Narrow" w:cs="Arial"/>
          <w:bCs/>
          <w:sz w:val="26"/>
          <w:szCs w:val="26"/>
        </w:rPr>
      </w:pPr>
      <w:r w:rsidRPr="00365C00">
        <w:rPr>
          <w:rStyle w:val="gmaildefault"/>
          <w:rFonts w:ascii="Arial Narrow" w:hAnsi="Arial Narrow" w:cs="Arial"/>
          <w:sz w:val="26"/>
          <w:szCs w:val="26"/>
        </w:rPr>
        <w:t xml:space="preserve">Finalmente, el </w:t>
      </w:r>
      <w:r w:rsidRPr="00365C00">
        <w:rPr>
          <w:rStyle w:val="gmaildefault"/>
          <w:rFonts w:ascii="Arial Narrow" w:hAnsi="Arial Narrow" w:cs="Arial"/>
          <w:bCs/>
          <w:color w:val="000000" w:themeColor="text1"/>
          <w:sz w:val="26"/>
          <w:szCs w:val="26"/>
        </w:rPr>
        <w:t xml:space="preserve">Laboratorio de Inmigración, Interculturalidad e Inclusión Social (Lab3in) organiza este martes 19 la actividad </w:t>
      </w:r>
      <w:r>
        <w:rPr>
          <w:rStyle w:val="gmaildefault"/>
          <w:rFonts w:ascii="Arial Narrow" w:hAnsi="Arial Narrow" w:cs="Arial"/>
          <w:bCs/>
          <w:sz w:val="26"/>
          <w:szCs w:val="26"/>
        </w:rPr>
        <w:t>‘</w:t>
      </w:r>
      <w:r w:rsidRPr="00365C00">
        <w:rPr>
          <w:rStyle w:val="gmaildefault"/>
          <w:rFonts w:ascii="Arial Narrow" w:hAnsi="Arial Narrow" w:cs="Arial"/>
          <w:bCs/>
          <w:sz w:val="26"/>
          <w:szCs w:val="26"/>
        </w:rPr>
        <w:t xml:space="preserve">Jornada sobre ciudades interculturales: Alianzas y sinergias </w:t>
      </w:r>
      <w:r w:rsidRPr="00365C00">
        <w:rPr>
          <w:rStyle w:val="gmaildefault"/>
          <w:rFonts w:ascii="Arial Narrow" w:hAnsi="Arial Narrow" w:cs="Arial"/>
          <w:bCs/>
          <w:sz w:val="26"/>
          <w:szCs w:val="26"/>
        </w:rPr>
        <w:t>entre instituciones y soc</w:t>
      </w:r>
      <w:r>
        <w:rPr>
          <w:rStyle w:val="gmaildefault"/>
          <w:rFonts w:ascii="Arial Narrow" w:hAnsi="Arial Narrow" w:cs="Arial"/>
          <w:bCs/>
          <w:sz w:val="26"/>
          <w:szCs w:val="26"/>
        </w:rPr>
        <w:t>iedad civil para la convivencia’</w:t>
      </w:r>
      <w:r w:rsidRPr="00365C00">
        <w:rPr>
          <w:rStyle w:val="gmaildefault"/>
          <w:rFonts w:ascii="Arial Narrow" w:hAnsi="Arial Narrow" w:cs="Arial"/>
          <w:bCs/>
          <w:sz w:val="26"/>
          <w:szCs w:val="26"/>
        </w:rPr>
        <w:t>.</w:t>
      </w:r>
    </w:p>
    <w:p w:rsidR="005567AA" w:rsidRPr="00365C00" w:rsidRDefault="00365C00">
      <w:pPr>
        <w:pStyle w:val="m-2664645534662188979msolistparagraph"/>
        <w:spacing w:beforeAutospacing="0" w:after="240" w:afterAutospacing="0"/>
        <w:jc w:val="both"/>
        <w:rPr>
          <w:rFonts w:ascii="Arial Narrow" w:hAnsi="Arial Narrow" w:cs="Arial"/>
          <w:sz w:val="26"/>
          <w:szCs w:val="26"/>
        </w:rPr>
      </w:pPr>
      <w:r w:rsidRPr="00365C00">
        <w:rPr>
          <w:rStyle w:val="gmaildefault"/>
          <w:rFonts w:ascii="Arial Narrow" w:hAnsi="Arial Narrow" w:cs="Arial"/>
          <w:bCs/>
          <w:sz w:val="26"/>
          <w:szCs w:val="26"/>
        </w:rPr>
        <w:t xml:space="preserve">Este programa se desarrollará de 9.30 a 14.30 horas. </w:t>
      </w:r>
      <w:r w:rsidRPr="00365C00">
        <w:rPr>
          <w:rStyle w:val="gmaildefault"/>
          <w:rFonts w:ascii="Arial Narrow" w:hAnsi="Arial Narrow" w:cs="Arial"/>
          <w:sz w:val="26"/>
          <w:szCs w:val="26"/>
        </w:rPr>
        <w:t xml:space="preserve">Participarán Daniel de Torres, Director de la Red Española de Ciudades Interculturales (RECI); Carlos </w:t>
      </w:r>
      <w:proofErr w:type="spellStart"/>
      <w:r w:rsidRPr="00365C00">
        <w:rPr>
          <w:rStyle w:val="gmaildefault"/>
          <w:rFonts w:ascii="Arial Narrow" w:hAnsi="Arial Narrow" w:cs="Arial"/>
          <w:sz w:val="26"/>
          <w:szCs w:val="26"/>
        </w:rPr>
        <w:lastRenderedPageBreak/>
        <w:t>Rontomé</w:t>
      </w:r>
      <w:proofErr w:type="spellEnd"/>
      <w:r w:rsidRPr="00365C00">
        <w:rPr>
          <w:rStyle w:val="gmaildefault"/>
          <w:rFonts w:ascii="Arial Narrow" w:hAnsi="Arial Narrow" w:cs="Arial"/>
          <w:sz w:val="26"/>
          <w:szCs w:val="26"/>
        </w:rPr>
        <w:t>, Director de la UNED-Ceuta, ex-con</w:t>
      </w:r>
      <w:r w:rsidRPr="00365C00">
        <w:rPr>
          <w:rStyle w:val="gmaildefault"/>
          <w:rFonts w:ascii="Arial Narrow" w:hAnsi="Arial Narrow" w:cs="Arial"/>
          <w:sz w:val="26"/>
          <w:szCs w:val="26"/>
        </w:rPr>
        <w:t>sej</w:t>
      </w:r>
      <w:r>
        <w:rPr>
          <w:rStyle w:val="gmaildefault"/>
          <w:rFonts w:ascii="Arial Narrow" w:hAnsi="Arial Narrow" w:cs="Arial"/>
          <w:sz w:val="26"/>
          <w:szCs w:val="26"/>
        </w:rPr>
        <w:t>ero de Cultura de la Ciudad Autóno</w:t>
      </w:r>
      <w:bookmarkStart w:id="0" w:name="_GoBack"/>
      <w:bookmarkEnd w:id="0"/>
      <w:r w:rsidRPr="00365C00">
        <w:rPr>
          <w:rStyle w:val="gmaildefault"/>
          <w:rFonts w:ascii="Arial Narrow" w:hAnsi="Arial Narrow" w:cs="Arial"/>
          <w:sz w:val="26"/>
          <w:szCs w:val="26"/>
        </w:rPr>
        <w:t>ma de Ceuta: "Ceuta, ciudad multicultural"; y Rafael Robles, profesor en Melilla, exdirector general de Relaciones I</w:t>
      </w:r>
      <w:r>
        <w:rPr>
          <w:rStyle w:val="gmaildefault"/>
          <w:rFonts w:ascii="Arial Narrow" w:hAnsi="Arial Narrow" w:cs="Arial"/>
          <w:sz w:val="26"/>
          <w:szCs w:val="26"/>
        </w:rPr>
        <w:t>nterculturales de la Ciudad Autóno</w:t>
      </w:r>
      <w:r w:rsidRPr="00365C00">
        <w:rPr>
          <w:rStyle w:val="gmaildefault"/>
          <w:rFonts w:ascii="Arial Narrow" w:hAnsi="Arial Narrow" w:cs="Arial"/>
          <w:sz w:val="26"/>
          <w:szCs w:val="26"/>
        </w:rPr>
        <w:t>ma de Melilla: “Bienestar, convivencia e interculturalidad en Melilla</w:t>
      </w:r>
      <w:r w:rsidRPr="00365C00">
        <w:rPr>
          <w:rStyle w:val="gmaildefault"/>
          <w:rFonts w:ascii="Arial Narrow" w:hAnsi="Arial Narrow" w:cs="Arial"/>
          <w:sz w:val="26"/>
          <w:szCs w:val="26"/>
        </w:rPr>
        <w:t>”; además de la Delegación de Igualdad y Diversidad del Ayuntamiento de Jerez. Las i</w:t>
      </w:r>
      <w:r w:rsidRPr="00365C00">
        <w:rPr>
          <w:rFonts w:ascii="Arial Narrow" w:hAnsi="Arial Narrow" w:cs="Arial"/>
          <w:sz w:val="26"/>
          <w:szCs w:val="26"/>
        </w:rPr>
        <w:t xml:space="preserve">nscripciones pueden realizarse en el enlace: </w:t>
      </w:r>
      <w:hyperlink r:id="rId7" w:tgtFrame="_blank">
        <w:r w:rsidRPr="00365C00">
          <w:rPr>
            <w:rStyle w:val="Hipervnculo"/>
            <w:rFonts w:ascii="Arial Narrow" w:hAnsi="Arial Narrow" w:cs="Arial"/>
            <w:sz w:val="26"/>
            <w:szCs w:val="26"/>
          </w:rPr>
          <w:t>https://forms.gle/RHuhpSw4zu3nuVX46</w:t>
        </w:r>
      </w:hyperlink>
    </w:p>
    <w:p w:rsidR="005567AA" w:rsidRPr="00365C00" w:rsidRDefault="00365C00">
      <w:pPr>
        <w:jc w:val="both"/>
        <w:rPr>
          <w:rFonts w:ascii="Arial Narrow" w:hAnsi="Arial Narrow" w:cs="Arial"/>
          <w:kern w:val="0"/>
          <w:sz w:val="26"/>
          <w:szCs w:val="26"/>
          <w:lang w:eastAsia="es-ES_tradnl"/>
        </w:rPr>
      </w:pPr>
      <w:r w:rsidRPr="00365C00">
        <w:rPr>
          <w:rFonts w:ascii="Arial Narrow" w:eastAsia="Tahoma" w:hAnsi="Arial Narrow" w:cs="Arial"/>
          <w:sz w:val="26"/>
          <w:szCs w:val="26"/>
        </w:rPr>
        <w:t>La ONU conmemora este 18</w:t>
      </w:r>
      <w:r w:rsidRPr="00365C00">
        <w:rPr>
          <w:rFonts w:ascii="Arial Narrow" w:eastAsia="Tahoma" w:hAnsi="Arial Narrow" w:cs="Arial"/>
          <w:sz w:val="26"/>
          <w:szCs w:val="26"/>
        </w:rPr>
        <w:t xml:space="preserve"> de diciembre el Día de las Personas Migrantes recordando que “l</w:t>
      </w:r>
      <w:r w:rsidRPr="00365C00">
        <w:rPr>
          <w:rFonts w:ascii="Arial Narrow" w:hAnsi="Arial Narrow" w:cs="Arial"/>
          <w:kern w:val="0"/>
          <w:sz w:val="26"/>
          <w:szCs w:val="26"/>
          <w:lang w:eastAsia="es-ES_tradnl"/>
        </w:rPr>
        <w:t>iberar el potencial de la migración es clave para acelerar los esfuerzos en pos de alcanzar para beneficio de todos los significativos desafíos de la Agenda 2030”.</w:t>
      </w:r>
    </w:p>
    <w:p w:rsidR="005567AA" w:rsidRPr="00365C00" w:rsidRDefault="005567AA">
      <w:pPr>
        <w:jc w:val="both"/>
        <w:rPr>
          <w:rFonts w:ascii="Arial Narrow" w:hAnsi="Arial Narrow" w:cs="Arial"/>
          <w:sz w:val="26"/>
          <w:szCs w:val="26"/>
        </w:rPr>
      </w:pP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5567AA" w:rsidRPr="00365C00">
        <w:tc>
          <w:tcPr>
            <w:tcW w:w="7649" w:type="dxa"/>
            <w:tcBorders>
              <w:top w:val="single" w:sz="2" w:space="0" w:color="000000"/>
              <w:left w:val="single" w:sz="2" w:space="0" w:color="000000"/>
              <w:bottom w:val="single" w:sz="2" w:space="0" w:color="000000"/>
              <w:right w:val="single" w:sz="2" w:space="0" w:color="000000"/>
            </w:tcBorders>
          </w:tcPr>
          <w:p w:rsidR="005567AA" w:rsidRPr="00365C00" w:rsidRDefault="00365C00">
            <w:pPr>
              <w:widowControl w:val="0"/>
              <w:rPr>
                <w:rFonts w:ascii="Arial Narrow" w:hAnsi="Arial Narrow"/>
                <w:sz w:val="26"/>
                <w:szCs w:val="26"/>
              </w:rPr>
            </w:pPr>
            <w:r w:rsidRPr="00365C00">
              <w:rPr>
                <w:rFonts w:ascii="Arial Narrow" w:hAnsi="Arial Narrow" w:cs="Arial"/>
                <w:i/>
                <w:iCs/>
                <w:sz w:val="26"/>
                <w:szCs w:val="26"/>
              </w:rPr>
              <w:t>Se adjunta fotografía :</w:t>
            </w:r>
          </w:p>
        </w:tc>
      </w:tr>
    </w:tbl>
    <w:p w:rsidR="005567AA" w:rsidRPr="00365C00" w:rsidRDefault="005567AA">
      <w:pPr>
        <w:rPr>
          <w:rFonts w:ascii="Arial Narrow" w:hAnsi="Arial Narrow" w:cs="Arial"/>
          <w:b/>
          <w:sz w:val="26"/>
          <w:szCs w:val="26"/>
        </w:rPr>
      </w:pPr>
    </w:p>
    <w:sectPr w:rsidR="005567AA" w:rsidRPr="00365C0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65C00">
      <w:r>
        <w:separator/>
      </w:r>
    </w:p>
  </w:endnote>
  <w:endnote w:type="continuationSeparator" w:id="0">
    <w:p w:rsidR="00000000" w:rsidRDefault="0036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Times New Roma">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7AA" w:rsidRDefault="005567A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7AA" w:rsidRDefault="005567AA">
    <w:pPr>
      <w:pStyle w:val="Piedepgina"/>
      <w:rPr>
        <w:lang w:val="x-none" w:eastAsia="x-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7AA" w:rsidRDefault="005567AA">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65C00">
      <w:r>
        <w:separator/>
      </w:r>
    </w:p>
  </w:footnote>
  <w:footnote w:type="continuationSeparator" w:id="0">
    <w:p w:rsidR="00000000" w:rsidRDefault="00365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7AA" w:rsidRDefault="005567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7AA" w:rsidRDefault="005567AA">
    <w:pPr>
      <w:pStyle w:val="Encabezado"/>
      <w:rPr>
        <w:sz w:val="26"/>
        <w:szCs w:val="26"/>
        <w:u w:val="single"/>
        <w:lang w:val="x-none" w:eastAsia="x-none"/>
      </w:rPr>
    </w:pPr>
  </w:p>
  <w:p w:rsidR="005567AA" w:rsidRDefault="00365C00">
    <w:pPr>
      <w:pStyle w:val="Encabezado"/>
      <w:rPr>
        <w:sz w:val="26"/>
        <w:szCs w:val="26"/>
        <w:lang w:val="x-none" w:eastAsia="x-none"/>
      </w:rPr>
    </w:pPr>
    <w:r>
      <w:rPr>
        <w:noProof/>
        <w:sz w:val="26"/>
        <w:szCs w:val="26"/>
        <w:lang w:eastAsia="es-ES"/>
      </w:rPr>
      <w:drawing>
        <wp:anchor distT="0" distB="0" distL="0" distR="0" simplePos="0" relativeHeight="251656192" behindDoc="1" locked="0" layoutInCell="1"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251658240"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7AA" w:rsidRDefault="005567AA">
    <w:pPr>
      <w:pStyle w:val="Encabezado"/>
      <w:rPr>
        <w:sz w:val="26"/>
        <w:szCs w:val="26"/>
        <w:u w:val="single"/>
        <w:lang w:val="x-none" w:eastAsia="x-none"/>
      </w:rPr>
    </w:pPr>
  </w:p>
  <w:p w:rsidR="005567AA" w:rsidRDefault="00365C00">
    <w:pPr>
      <w:pStyle w:val="Encabezado"/>
      <w:rPr>
        <w:sz w:val="26"/>
        <w:szCs w:val="26"/>
        <w:lang w:val="x-none" w:eastAsia="x-none"/>
      </w:rPr>
    </w:pPr>
    <w:r>
      <w:rPr>
        <w:noProof/>
        <w:sz w:val="26"/>
        <w:szCs w:val="26"/>
        <w:lang w:eastAsia="es-ES"/>
      </w:rPr>
      <w:drawing>
        <wp:anchor distT="0" distB="0" distL="0" distR="0" simplePos="0" relativeHeight="251657216" behindDoc="1" locked="0" layoutInCell="1" allowOverlap="1">
          <wp:simplePos x="0" y="0"/>
          <wp:positionH relativeFrom="column">
            <wp:posOffset>-1442085</wp:posOffset>
          </wp:positionH>
          <wp:positionV relativeFrom="paragraph">
            <wp:posOffset>588645</wp:posOffset>
          </wp:positionV>
          <wp:extent cx="1002665" cy="917511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251659264"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C7BBF"/>
    <w:multiLevelType w:val="multilevel"/>
    <w:tmpl w:val="43102C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43F140A"/>
    <w:multiLevelType w:val="multilevel"/>
    <w:tmpl w:val="1458D6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AA"/>
    <w:rsid w:val="00365C00"/>
    <w:rsid w:val="005567A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8491CF-4822-49B7-9C83-A86CF772E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Hipervnculo1">
    <w:name w:val="Hipervínculo1"/>
    <w:qFormat/>
    <w:rPr>
      <w:color w:val="000080"/>
      <w:u w:val="single"/>
    </w:rPr>
  </w:style>
  <w:style w:type="character" w:styleId="Textoennegrita">
    <w:name w:val="Strong"/>
    <w:qFormat/>
    <w:rPr>
      <w:b/>
      <w:bCs/>
    </w:rPr>
  </w:style>
  <w:style w:type="character" w:customStyle="1" w:styleId="Hipervnculovisitado1">
    <w:name w:val="Hipervínculo visitado1"/>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A0">
    <w:name w:val="A0"/>
    <w:qFormat/>
    <w:rsid w:val="00E46EDA"/>
    <w:rPr>
      <w:sz w:val="22"/>
    </w:rPr>
  </w:style>
  <w:style w:type="character" w:customStyle="1" w:styleId="gmaildefault">
    <w:name w:val="gmail_default"/>
    <w:basedOn w:val="Fuentedeprrafopredeter"/>
    <w:qFormat/>
    <w:rsid w:val="00A75AA6"/>
  </w:style>
  <w:style w:type="character" w:styleId="Hipervnculo">
    <w:name w:val="Hyperlink"/>
    <w:basedOn w:val="Fuentedeprrafopredeter"/>
    <w:uiPriority w:val="99"/>
    <w:semiHidden/>
    <w:unhideWhenUsed/>
    <w:rsid w:val="00BA2424"/>
    <w:rPr>
      <w:color w:val="0000FF"/>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caption1">
    <w:name w:val="caption1"/>
    <w:basedOn w:val="Normal"/>
    <w:qFormat/>
    <w:pPr>
      <w:suppressLineNumbers/>
      <w:spacing w:before="120" w:after="120"/>
    </w:pPr>
    <w:rPr>
      <w:rFonts w:ascii="Liberation Serif;Times New Roma" w:hAnsi="Liberation Serif;Times New Roma" w:cs="Lucida Sans"/>
      <w:i/>
      <w:iCs/>
      <w:szCs w:val="24"/>
    </w:rPr>
  </w:style>
  <w:style w:type="paragraph" w:customStyle="1" w:styleId="caption11">
    <w:name w:val="caption11"/>
    <w:basedOn w:val="Normal"/>
    <w:qFormat/>
    <w:pPr>
      <w:suppressLineNumbers/>
      <w:spacing w:before="120" w:after="120"/>
    </w:pPr>
    <w:rPr>
      <w:rFonts w:cs="Arial"/>
      <w:i/>
      <w:iCs/>
      <w:szCs w:val="24"/>
    </w:rPr>
  </w:style>
  <w:style w:type="paragraph" w:customStyle="1" w:styleId="caption111">
    <w:name w:val="caption11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m-2664645534662188979msolistparagraph">
    <w:name w:val="m_-2664645534662188979msolistparagraph"/>
    <w:basedOn w:val="Normal"/>
    <w:qFormat/>
    <w:rsid w:val="00BA2424"/>
    <w:pPr>
      <w:suppressAutoHyphens w:val="0"/>
      <w:spacing w:beforeAutospacing="1" w:afterAutospacing="1"/>
    </w:pPr>
    <w:rPr>
      <w:rFonts w:ascii="Times New Roman" w:eastAsiaTheme="minorHAnsi" w:hAnsi="Times New Roman" w:cs="Times New Roman"/>
      <w:kern w:val="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orms.gle/RHuhpSw4zu3nuVX4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494</Words>
  <Characters>2719</Characters>
  <Application>Microsoft Office Word</Application>
  <DocSecurity>0</DocSecurity>
  <Lines>22</Lines>
  <Paragraphs>6</Paragraphs>
  <ScaleCrop>false</ScaleCrop>
  <Company>Aytojerez</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12</cp:revision>
  <dcterms:created xsi:type="dcterms:W3CDTF">2023-12-14T21:55:00Z</dcterms:created>
  <dcterms:modified xsi:type="dcterms:W3CDTF">2023-12-16T09:06:00Z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