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C1C75" w:rsidRPr="006D12F1" w:rsidRDefault="007F03CC">
      <w:pPr>
        <w:pStyle w:val="Ttulo1"/>
        <w:rPr>
          <w:rFonts w:ascii="Arial Narrow" w:hAnsi="Arial Narrow"/>
          <w:color w:val="auto"/>
          <w:sz w:val="36"/>
          <w:szCs w:val="36"/>
        </w:rPr>
      </w:pPr>
      <w:r w:rsidRPr="006D12F1">
        <w:rPr>
          <w:rFonts w:ascii="Arial Narrow" w:hAnsi="Arial Narrow" w:cs="Arial"/>
          <w:color w:val="auto"/>
          <w:sz w:val="40"/>
          <w:szCs w:val="40"/>
        </w:rPr>
        <w:t>La retransmisión de las C</w:t>
      </w:r>
      <w:r w:rsidR="003D05CB" w:rsidRPr="006D12F1">
        <w:rPr>
          <w:rFonts w:ascii="Arial Narrow" w:hAnsi="Arial Narrow" w:cs="Arial"/>
          <w:color w:val="auto"/>
          <w:sz w:val="40"/>
          <w:szCs w:val="40"/>
        </w:rPr>
        <w:t>ampanadas desde Jerez a toda Andalucía contará con un dispositivo específico que garantizará la seguridad</w:t>
      </w:r>
    </w:p>
    <w:p w:rsidR="007C1C75" w:rsidRDefault="007C1C75">
      <w:pPr>
        <w:rPr>
          <w:rFonts w:ascii="Arial Narrow" w:hAnsi="Arial Narrow" w:cs="Arial"/>
          <w:b/>
          <w:sz w:val="40"/>
          <w:szCs w:val="40"/>
        </w:rPr>
      </w:pPr>
    </w:p>
    <w:p w:rsidR="007C1C75" w:rsidRPr="007F03CC" w:rsidRDefault="003D05CB">
      <w:pPr>
        <w:pStyle w:val="Textoindependiente"/>
        <w:spacing w:line="240" w:lineRule="auto"/>
        <w:jc w:val="both"/>
        <w:rPr>
          <w:rFonts w:ascii="Arial Narrow" w:hAnsi="Arial Narrow"/>
          <w:sz w:val="36"/>
          <w:szCs w:val="36"/>
        </w:rPr>
      </w:pPr>
      <w:r w:rsidRP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36"/>
          <w:szCs w:val="36"/>
        </w:rPr>
        <w:t>El ámbito de aplicación del Pl</w:t>
      </w:r>
      <w:r w:rsidR="0097506B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36"/>
          <w:szCs w:val="36"/>
        </w:rPr>
        <w:t>an será la</w:t>
      </w:r>
      <w:r w:rsid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36"/>
          <w:szCs w:val="36"/>
        </w:rPr>
        <w:t xml:space="preserve"> Calle Consistorio</w:t>
      </w:r>
      <w:r w:rsidRP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36"/>
          <w:szCs w:val="36"/>
        </w:rPr>
        <w:t xml:space="preserve"> y las plazas </w:t>
      </w:r>
      <w:r w:rsidR="006D12F1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36"/>
          <w:szCs w:val="36"/>
        </w:rPr>
        <w:t>de la Yerba, Asunción, Arenal y</w:t>
      </w:r>
      <w:r w:rsidRP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36"/>
          <w:szCs w:val="36"/>
        </w:rPr>
        <w:t xml:space="preserve"> Plateros</w:t>
      </w:r>
      <w:bookmarkStart w:id="0" w:name="_GoBack"/>
      <w:bookmarkEnd w:id="0"/>
    </w:p>
    <w:p w:rsidR="007C1C75" w:rsidRDefault="007C1C75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:rsidR="007C1C75" w:rsidRDefault="0097506B">
      <w:pPr>
        <w:pStyle w:val="Textoindependiente"/>
        <w:spacing w:line="240" w:lineRule="auto"/>
        <w:jc w:val="both"/>
        <w:rPr>
          <w:rFonts w:ascii="Arial Narrow" w:hAnsi="Arial Narrow"/>
        </w:rPr>
      </w:pPr>
      <w:r>
        <w:rPr>
          <w:rStyle w:val="Textoennegrita1"/>
          <w:rFonts w:ascii="Arial Narrow" w:eastAsia="Tahoma" w:hAnsi="Arial Narrow" w:cs="Arial Narrow"/>
          <w:color w:val="000000"/>
          <w:sz w:val="26"/>
          <w:szCs w:val="26"/>
        </w:rPr>
        <w:t>23</w:t>
      </w:r>
      <w:r w:rsidR="003D05CB">
        <w:rPr>
          <w:rStyle w:val="Textoennegrita1"/>
          <w:rFonts w:ascii="Arial Narrow" w:eastAsia="Tahoma" w:hAnsi="Arial Narrow" w:cs="Arial Narrow"/>
          <w:color w:val="000000"/>
          <w:sz w:val="26"/>
          <w:szCs w:val="26"/>
        </w:rPr>
        <w:t xml:space="preserve"> de diciembre de 2023</w:t>
      </w:r>
      <w:r w:rsidR="003D05CB">
        <w:rPr>
          <w:rStyle w:val="Textoennegrita1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. </w:t>
      </w:r>
      <w:r w:rsidR="003D05CB">
        <w:rPr>
          <w:rStyle w:val="Textoennegrita"/>
          <w:rFonts w:ascii="Arial Narrow" w:eastAsia="Tahoma" w:hAnsi="Arial Narrow" w:cs="Arial Narrow"/>
          <w:color w:val="000000"/>
          <w:sz w:val="26"/>
          <w:szCs w:val="26"/>
        </w:rPr>
        <w:t>E</w:t>
      </w:r>
      <w:r w:rsidR="003D05CB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l teniente de alcaldesa de Seguridad, José Ignacio Martínez</w:t>
      </w:r>
      <w:r w:rsid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, ha presidido la reunión de la Mesa T</w:t>
      </w:r>
      <w:r w:rsidR="003D05CB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écnica </w:t>
      </w:r>
      <w:r w:rsid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que ha  abordado el Plan de seguridad de las C</w:t>
      </w:r>
      <w:r w:rsidR="003D05CB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ampanadas fin de año 2023, que serán retransmitidas, en directo, desde el Consistor</w:t>
      </w:r>
      <w:r w:rsid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io a toda la Comunidad Andaluza</w:t>
      </w:r>
      <w:r w:rsidR="003D05CB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a través de Canal Sur TV</w:t>
      </w: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. El Plan</w:t>
      </w:r>
      <w:r w:rsidR="003D05CB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tiene como objetivo primordial “garantizar la seguridad antes, durante y después del ev</w:t>
      </w:r>
      <w:r w:rsid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ento televisivo”. </w:t>
      </w:r>
    </w:p>
    <w:p w:rsidR="007C1C75" w:rsidRDefault="003D05CB">
      <w:pPr>
        <w:pStyle w:val="Textoindependiente"/>
        <w:spacing w:line="240" w:lineRule="auto"/>
        <w:jc w:val="both"/>
        <w:rPr>
          <w:rFonts w:ascii="Arial Narrow" w:hAnsi="Arial Narrow"/>
        </w:rPr>
      </w:pP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José Ignacio Martínez ha destacado que “este evento entra en el Plan de Emergencias activado estas navidades en la ciudad pero debido</w:t>
      </w:r>
      <w:r w:rsid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a  “</w:t>
      </w: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la relevancia que va a tener el mismo al ser retransmitido a toda Andalucía desde Jerez,  hemo</w:t>
      </w:r>
      <w:r w:rsid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s visto necesario realizar una M</w:t>
      </w: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esa de seguridad especifica. Hemos coordinado el operativo entre todas las Fue</w:t>
      </w:r>
      <w:r w:rsidR="0097506B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rzas y Cuerpos de Seguridad del</w:t>
      </w: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Estado y delegaciones municipales implicadas </w:t>
      </w:r>
      <w:r w:rsid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para que todo esté controlado y</w:t>
      </w: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podamos disfrutar de esta importante celebración”. </w:t>
      </w:r>
    </w:p>
    <w:p w:rsidR="007C1C75" w:rsidRDefault="003D05CB">
      <w:pPr>
        <w:pStyle w:val="Textoindependiente"/>
        <w:spacing w:line="240" w:lineRule="auto"/>
        <w:jc w:val="both"/>
        <w:rPr>
          <w:rFonts w:ascii="Arial Narrow" w:hAnsi="Arial Narrow"/>
        </w:rPr>
      </w:pP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Este Plan de Seguridad se encuentra amparado y reforzado por la activación del Plan de Emergencias Municipal, en su fase Parcial y en su Nivel 1, activado </w:t>
      </w:r>
      <w:r w:rsid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desde el</w:t>
      </w: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</w:t>
      </w:r>
      <w:r w:rsid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pasado 1 de diciembre hasta la Cabalgata de los Reyes M</w:t>
      </w: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agos. </w:t>
      </w:r>
    </w:p>
    <w:p w:rsidR="007C1C75" w:rsidRDefault="003D05CB">
      <w:pPr>
        <w:pStyle w:val="Textoindependiente"/>
        <w:spacing w:line="240" w:lineRule="auto"/>
        <w:jc w:val="both"/>
        <w:rPr>
          <w:rFonts w:ascii="Arial Narrow" w:hAnsi="Arial Narrow"/>
        </w:rPr>
      </w:pP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El ámbito de aplicación del mi</w:t>
      </w:r>
      <w:r w:rsidR="006D12F1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smo será la</w:t>
      </w:r>
      <w:r w:rsid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Calle Consistorio</w:t>
      </w: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y </w:t>
      </w:r>
      <w:r w:rsid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las p</w:t>
      </w: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laza</w:t>
      </w:r>
      <w:r w:rsid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s de</w:t>
      </w: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la </w:t>
      </w:r>
      <w:r w:rsid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Yerba, </w:t>
      </w: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Asunción, Arenal y Plateros. </w:t>
      </w:r>
    </w:p>
    <w:p w:rsidR="007C1C75" w:rsidRDefault="003D05CB">
      <w:pPr>
        <w:pStyle w:val="Textoindependiente"/>
        <w:spacing w:line="240" w:lineRule="auto"/>
        <w:jc w:val="both"/>
        <w:rPr>
          <w:rFonts w:ascii="Arial Narrow" w:hAnsi="Arial Narrow"/>
        </w:rPr>
      </w:pP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En esta</w:t>
      </w:r>
      <w:r w:rsid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fase el CECOP será presencial</w:t>
      </w: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y estará operativo en la Sala de Tráfico de la Delegación de Movilidad, en la Nueva Jef</w:t>
      </w:r>
      <w:r w:rsidR="006D12F1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atura de</w:t>
      </w: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Policía Local de</w:t>
      </w:r>
      <w:r w:rsid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sde las 22 horas hasta las 4</w:t>
      </w: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de la madrugada. </w:t>
      </w:r>
    </w:p>
    <w:p w:rsidR="007C1C75" w:rsidRDefault="003D05CB">
      <w:pPr>
        <w:pStyle w:val="Textoindependiente"/>
        <w:spacing w:line="240" w:lineRule="auto"/>
        <w:jc w:val="both"/>
        <w:rPr>
          <w:rFonts w:ascii="Arial Narrow" w:hAnsi="Arial Narrow"/>
        </w:rPr>
      </w:pP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El </w:t>
      </w:r>
      <w:r w:rsidRPr="007F03CC">
        <w:rPr>
          <w:rStyle w:val="Textoennegrita"/>
          <w:rFonts w:ascii="Arial Narrow" w:eastAsia="Tahoma" w:hAnsi="Arial Narrow" w:cs="Arial Narrow"/>
          <w:b w:val="0"/>
          <w:color w:val="000000"/>
          <w:sz w:val="26"/>
          <w:szCs w:val="26"/>
        </w:rPr>
        <w:t>s</w:t>
      </w: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ervicio sanitario contará con una ambulancia</w:t>
      </w:r>
      <w:r w:rsid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de</w:t>
      </w: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Soporte Vital Avanzado formada por un médico</w:t>
      </w:r>
      <w:r w:rsid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,</w:t>
      </w: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un enfermero y un técnico sanitario, más una ambulancia soporte básico formada por dos técnicos sanitarios ubicado en el centro de salud del Arroyo. El horario asistencia</w:t>
      </w:r>
      <w:r w:rsid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l</w:t>
      </w: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será</w:t>
      </w:r>
      <w:r w:rsid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de</w:t>
      </w: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22 a 3 </w:t>
      </w:r>
      <w:r w:rsid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de la </w:t>
      </w: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madrugada. </w:t>
      </w:r>
    </w:p>
    <w:p w:rsidR="007C1C75" w:rsidRDefault="007F03CC">
      <w:pPr>
        <w:pStyle w:val="Textoindependiente"/>
        <w:spacing w:line="240" w:lineRule="auto"/>
        <w:jc w:val="both"/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</w:pP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A la M</w:t>
      </w:r>
      <w:r w:rsidR="003D05CB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esa han asistido los representantes de las Policías Local y  Nacional, Protección Civil, Guardia Civil, Bomberos, servicios sanitarios y representantes de las delegaciones municipales implicadas.</w:t>
      </w:r>
    </w:p>
    <w:p w:rsidR="007F03CC" w:rsidRDefault="007F03CC">
      <w:pPr>
        <w:pStyle w:val="Textoindependiente"/>
        <w:spacing w:line="240" w:lineRule="auto"/>
        <w:jc w:val="both"/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</w:pPr>
    </w:p>
    <w:p w:rsidR="007F03CC" w:rsidRPr="007F03CC" w:rsidRDefault="0097506B">
      <w:pPr>
        <w:pStyle w:val="Textoindependiente"/>
        <w:spacing w:line="240" w:lineRule="auto"/>
        <w:jc w:val="both"/>
        <w:rPr>
          <w:rFonts w:ascii="Arial Narrow" w:eastAsia="Tahoma" w:hAnsi="Arial Narrow" w:cs="Arial Narrow"/>
          <w:color w:val="000000"/>
          <w:sz w:val="26"/>
          <w:szCs w:val="26"/>
        </w:rPr>
      </w:pPr>
      <w:r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(Se adjunta foto)</w:t>
      </w:r>
      <w:r w:rsidR="007F03CC">
        <w:rPr>
          <w:rStyle w:val="Textoennegrita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</w:t>
      </w:r>
    </w:p>
    <w:sectPr w:rsidR="007F03CC" w:rsidRPr="007F03CC">
      <w:headerReference w:type="default" r:id="rId6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FED" w:rsidRDefault="003D05CB">
      <w:r>
        <w:separator/>
      </w:r>
    </w:p>
  </w:endnote>
  <w:endnote w:type="continuationSeparator" w:id="0">
    <w:p w:rsidR="00B14FED" w:rsidRDefault="003D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FED" w:rsidRDefault="003D05CB">
      <w:r>
        <w:separator/>
      </w:r>
    </w:p>
  </w:footnote>
  <w:footnote w:type="continuationSeparator" w:id="0">
    <w:p w:rsidR="00B14FED" w:rsidRDefault="003D0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C75" w:rsidRDefault="003D05CB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75"/>
    <w:rsid w:val="003D05CB"/>
    <w:rsid w:val="006D12F1"/>
    <w:rsid w:val="007C1C75"/>
    <w:rsid w:val="007F03CC"/>
    <w:rsid w:val="0097506B"/>
    <w:rsid w:val="00B1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297B6-86F1-47AF-BFCD-6CF89891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basedOn w:val="Fuentedeprrafopredeter"/>
    <w:uiPriority w:val="99"/>
    <w:unhideWhenUsed/>
    <w:rsid w:val="0015241B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15241B"/>
    <w:rPr>
      <w:color w:val="605E5C"/>
      <w:shd w:val="clear" w:color="auto" w:fill="E1DFDD"/>
    </w:rPr>
  </w:style>
  <w:style w:type="character" w:styleId="Textoennegrita">
    <w:name w:val="Strong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  <w:style w:type="paragraph" w:customStyle="1" w:styleId="m8516018867838116265msobodytext">
    <w:name w:val="m_8516018867838116265msobodytext"/>
    <w:basedOn w:val="Normal"/>
    <w:qFormat/>
    <w:rsid w:val="00F113CE"/>
    <w:pPr>
      <w:suppressAutoHyphens w:val="0"/>
      <w:overflowPunct w:val="0"/>
      <w:spacing w:beforeAutospacing="1" w:afterAutospacing="1"/>
    </w:pPr>
    <w:rPr>
      <w:rFonts w:ascii="Times New Roman" w:hAnsi="Times New Roman" w:cs="Times New Roman"/>
      <w:kern w:val="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5</cp:revision>
  <cp:lastPrinted>2023-05-05T13:26:00Z</cp:lastPrinted>
  <dcterms:created xsi:type="dcterms:W3CDTF">2023-12-20T11:57:00Z</dcterms:created>
  <dcterms:modified xsi:type="dcterms:W3CDTF">2023-12-23T14:47:00Z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