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4FDA" w:rsidRDefault="00214FDA">
      <w:pPr>
        <w:rPr>
          <w:rFonts w:ascii="Arial Narrow" w:hAnsi="Arial Narrow"/>
        </w:rPr>
      </w:pPr>
    </w:p>
    <w:p w:rsidR="00214FDA" w:rsidRDefault="00214FDA">
      <w:pPr>
        <w:rPr>
          <w:rFonts w:ascii="Arial Narrow" w:hAnsi="Arial Narrow"/>
        </w:rPr>
      </w:pPr>
    </w:p>
    <w:p w:rsidR="00214FDA" w:rsidRDefault="00BF3F27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García-Pelayo: “Jerez va por el buen camino para consolidar su crecimiento económico”</w:t>
      </w:r>
    </w:p>
    <w:p w:rsidR="00B510D3" w:rsidRDefault="00B510D3">
      <w:pPr>
        <w:rPr>
          <w:rFonts w:ascii="Arial Narrow" w:hAnsi="Arial Narrow" w:cs="Arial"/>
          <w:b/>
          <w:bCs/>
          <w:sz w:val="40"/>
          <w:szCs w:val="40"/>
        </w:rPr>
      </w:pPr>
    </w:p>
    <w:p w:rsidR="00BF3F27" w:rsidRDefault="00BF3F27">
      <w:pPr>
        <w:rPr>
          <w:rFonts w:ascii="Arial Narrow" w:hAnsi="Arial Narrow" w:cs="Arial"/>
          <w:bCs/>
          <w:sz w:val="36"/>
          <w:szCs w:val="36"/>
        </w:rPr>
      </w:pPr>
      <w:r>
        <w:rPr>
          <w:rFonts w:ascii="Arial Narrow" w:hAnsi="Arial Narrow" w:cs="Arial"/>
          <w:bCs/>
          <w:sz w:val="36"/>
          <w:szCs w:val="36"/>
        </w:rPr>
        <w:t xml:space="preserve">Para la alcaldesa, el histórico crecimiento de las empresas </w:t>
      </w:r>
      <w:r w:rsidR="00CA7E4E">
        <w:rPr>
          <w:rFonts w:ascii="Arial Narrow" w:hAnsi="Arial Narrow" w:cs="Arial"/>
          <w:bCs/>
          <w:sz w:val="36"/>
          <w:szCs w:val="36"/>
        </w:rPr>
        <w:t>es señal</w:t>
      </w:r>
      <w:r>
        <w:rPr>
          <w:rFonts w:ascii="Arial Narrow" w:hAnsi="Arial Narrow" w:cs="Arial"/>
          <w:bCs/>
          <w:sz w:val="36"/>
          <w:szCs w:val="36"/>
        </w:rPr>
        <w:t xml:space="preserve"> de que Jerez es una ciudad atractiva y fiable </w:t>
      </w:r>
    </w:p>
    <w:p w:rsidR="00BF3F27" w:rsidRDefault="00BF3F27">
      <w:pPr>
        <w:rPr>
          <w:rFonts w:ascii="Arial Narrow" w:hAnsi="Arial Narrow" w:cs="Arial"/>
          <w:bCs/>
          <w:sz w:val="36"/>
          <w:szCs w:val="36"/>
        </w:rPr>
      </w:pPr>
    </w:p>
    <w:p w:rsidR="00B510D3" w:rsidRPr="00B510D3" w:rsidRDefault="00BF3F27">
      <w:pPr>
        <w:rPr>
          <w:rFonts w:ascii="Arial Narrow" w:hAnsi="Arial Narrow" w:cs="Arial"/>
          <w:bCs/>
          <w:sz w:val="36"/>
          <w:szCs w:val="36"/>
        </w:rPr>
      </w:pPr>
      <w:r>
        <w:rPr>
          <w:rFonts w:ascii="Arial Narrow" w:hAnsi="Arial Narrow" w:cs="Arial"/>
          <w:bCs/>
          <w:sz w:val="36"/>
          <w:szCs w:val="36"/>
        </w:rPr>
        <w:t>Este</w:t>
      </w:r>
      <w:r w:rsidR="00B510D3">
        <w:rPr>
          <w:rFonts w:ascii="Arial Narrow" w:hAnsi="Arial Narrow" w:cs="Arial"/>
          <w:bCs/>
          <w:sz w:val="36"/>
          <w:szCs w:val="36"/>
        </w:rPr>
        <w:t xml:space="preserve"> año entrará en funcionamiento la unidad aceleradora de proyectos para promover el impulso a la creación empresarial </w:t>
      </w:r>
    </w:p>
    <w:p w:rsidR="00D12355" w:rsidRDefault="00D12355">
      <w:pPr>
        <w:rPr>
          <w:rFonts w:ascii="Arial Narrow" w:hAnsi="Arial Narrow" w:cs="Arial"/>
          <w:b/>
          <w:bCs/>
          <w:sz w:val="36"/>
          <w:szCs w:val="36"/>
        </w:rPr>
      </w:pPr>
    </w:p>
    <w:p w:rsidR="00EA1B24" w:rsidRDefault="00B83BDC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03</w:t>
      </w:r>
      <w:r w:rsidR="001F279A">
        <w:rPr>
          <w:rFonts w:ascii="Arial Narrow" w:eastAsia="Tahoma" w:hAnsi="Arial Narrow" w:cs="Arial"/>
          <w:b/>
          <w:bCs/>
          <w:sz w:val="26"/>
          <w:szCs w:val="26"/>
        </w:rPr>
        <w:t xml:space="preserve"> de </w:t>
      </w:r>
      <w:r>
        <w:rPr>
          <w:rFonts w:ascii="Arial Narrow" w:eastAsia="Tahoma" w:hAnsi="Arial Narrow" w:cs="Arial"/>
          <w:b/>
          <w:bCs/>
          <w:sz w:val="26"/>
          <w:szCs w:val="26"/>
        </w:rPr>
        <w:t>enero de 2024</w:t>
      </w:r>
      <w:r w:rsidR="001F279A">
        <w:rPr>
          <w:rFonts w:ascii="Arial Narrow" w:eastAsia="Tahoma" w:hAnsi="Arial Narrow" w:cs="Arial"/>
          <w:b/>
          <w:bCs/>
          <w:sz w:val="26"/>
          <w:szCs w:val="26"/>
        </w:rPr>
        <w:t>.</w:t>
      </w:r>
      <w:r w:rsidR="001F279A">
        <w:rPr>
          <w:rFonts w:ascii="Arial Narrow" w:eastAsia="Tahoma" w:hAnsi="Arial Narrow" w:cs="Arial"/>
          <w:sz w:val="26"/>
          <w:szCs w:val="26"/>
        </w:rPr>
        <w:t xml:space="preserve">  La alcaldesa de Jerez, María José García-Pelayo, </w:t>
      </w:r>
      <w:r w:rsidR="00057CA5">
        <w:rPr>
          <w:rFonts w:ascii="Arial Narrow" w:eastAsia="Tahoma" w:hAnsi="Arial Narrow" w:cs="Arial"/>
          <w:sz w:val="26"/>
          <w:szCs w:val="26"/>
        </w:rPr>
        <w:t xml:space="preserve">destaca </w:t>
      </w:r>
      <w:r w:rsidR="00EA1B24">
        <w:rPr>
          <w:rFonts w:ascii="Arial Narrow" w:eastAsia="Tahoma" w:hAnsi="Arial Narrow" w:cs="Arial"/>
          <w:sz w:val="26"/>
          <w:szCs w:val="26"/>
        </w:rPr>
        <w:t xml:space="preserve"> que la creación de empleo en la ciudad va por el buen camino a tenor de los datos </w:t>
      </w:r>
      <w:r w:rsidR="00057CA5">
        <w:rPr>
          <w:rFonts w:ascii="Arial Narrow" w:eastAsia="Tahoma" w:hAnsi="Arial Narrow" w:cs="Arial"/>
          <w:sz w:val="26"/>
          <w:szCs w:val="26"/>
        </w:rPr>
        <w:t>recogidos en el Instituto de Estadísticas y Cartografía de Andalucía, IECA, que establece que Jerez cerró el mes de noviembre con un total de 5.810 empresas inscritas en la Seguridad Social,</w:t>
      </w:r>
      <w:r w:rsidR="00115958">
        <w:rPr>
          <w:rFonts w:ascii="Arial Narrow" w:eastAsia="Tahoma" w:hAnsi="Arial Narrow" w:cs="Arial"/>
          <w:sz w:val="26"/>
          <w:szCs w:val="26"/>
        </w:rPr>
        <w:t xml:space="preserve"> moviéndose en cifra</w:t>
      </w:r>
      <w:r w:rsidR="00CA7E4E">
        <w:rPr>
          <w:rFonts w:ascii="Arial Narrow" w:eastAsia="Tahoma" w:hAnsi="Arial Narrow" w:cs="Arial"/>
          <w:sz w:val="26"/>
          <w:szCs w:val="26"/>
        </w:rPr>
        <w:t>s históricas desde la pandemia</w:t>
      </w:r>
      <w:bookmarkStart w:id="0" w:name="_GoBack"/>
      <w:bookmarkEnd w:id="0"/>
      <w:r w:rsidR="00057CA5">
        <w:rPr>
          <w:rFonts w:ascii="Arial Narrow" w:eastAsia="Tahoma" w:hAnsi="Arial Narrow" w:cs="Arial"/>
          <w:sz w:val="26"/>
          <w:szCs w:val="26"/>
        </w:rPr>
        <w:t>.</w:t>
      </w:r>
    </w:p>
    <w:p w:rsidR="00057CA5" w:rsidRDefault="00057CA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057CA5" w:rsidRDefault="00057CA5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alcaldesa señala igualmente que </w:t>
      </w:r>
      <w:r w:rsidR="0040397B">
        <w:rPr>
          <w:rFonts w:ascii="Arial Narrow" w:eastAsia="Tahoma" w:hAnsi="Arial Narrow" w:cs="Arial"/>
          <w:sz w:val="26"/>
          <w:szCs w:val="26"/>
        </w:rPr>
        <w:t>el “reto del Gobierno es promover las condiciones para consolidar la tendencia del crecimiento empresaria</w:t>
      </w:r>
      <w:r w:rsidR="000E6969">
        <w:rPr>
          <w:rFonts w:ascii="Arial Narrow" w:eastAsia="Tahoma" w:hAnsi="Arial Narrow" w:cs="Arial"/>
          <w:sz w:val="26"/>
          <w:szCs w:val="26"/>
        </w:rPr>
        <w:t>l</w:t>
      </w:r>
      <w:r w:rsidR="0040397B">
        <w:rPr>
          <w:rFonts w:ascii="Arial Narrow" w:eastAsia="Tahoma" w:hAnsi="Arial Narrow" w:cs="Arial"/>
          <w:sz w:val="26"/>
          <w:szCs w:val="26"/>
        </w:rPr>
        <w:t xml:space="preserve">” y recuerda que “este año entrará en funcionamiento la unidad aceleradora de proyectos para promover el impulso a la creación empresarial”. </w:t>
      </w:r>
      <w:r w:rsidR="000E6969">
        <w:rPr>
          <w:rFonts w:ascii="Arial Narrow" w:eastAsia="Tahoma" w:hAnsi="Arial Narrow" w:cs="Arial"/>
          <w:sz w:val="26"/>
          <w:szCs w:val="26"/>
        </w:rPr>
        <w:t>Por otro lado, García-Pelayo destaca que “Jerez es ahora mismo una ciudad en la que se quiere invertir, las empresas se sienten acogidas con un Gobierno que genera certidumbre y eso repercute en que se tenga interés por la ciudad. Ese es el camino que queremos seguir, el de seguir generando confianza para que las inversiones sigan llegando a Jerez p</w:t>
      </w:r>
      <w:r w:rsidR="00115958">
        <w:rPr>
          <w:rFonts w:ascii="Arial Narrow" w:eastAsia="Tahoma" w:hAnsi="Arial Narrow" w:cs="Arial"/>
          <w:sz w:val="26"/>
          <w:szCs w:val="26"/>
        </w:rPr>
        <w:t>orque eso será, sin duda, bueno</w:t>
      </w:r>
      <w:r w:rsidR="000E6969">
        <w:rPr>
          <w:rFonts w:ascii="Arial Narrow" w:eastAsia="Tahoma" w:hAnsi="Arial Narrow" w:cs="Arial"/>
          <w:sz w:val="26"/>
          <w:szCs w:val="26"/>
        </w:rPr>
        <w:t xml:space="preserve"> para la ciudad”. </w:t>
      </w:r>
    </w:p>
    <w:p w:rsidR="00E8395D" w:rsidRDefault="00E8395D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D2E02" w:rsidRDefault="00E8395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“Desde el Gobierno felicitamos a los emprendedores y agradecemos su confianza en la ciudad”, señala la alcaldesa, quien añade que </w:t>
      </w:r>
      <w:r w:rsidR="00EB7094">
        <w:rPr>
          <w:rFonts w:ascii="Arial Narrow" w:eastAsia="Tahoma" w:hAnsi="Arial Narrow" w:cs="Arial"/>
          <w:sz w:val="26"/>
          <w:szCs w:val="26"/>
        </w:rPr>
        <w:t>“</w:t>
      </w:r>
      <w:r w:rsidR="00BE79F1">
        <w:rPr>
          <w:rFonts w:ascii="Arial Narrow" w:eastAsia="Tahoma" w:hAnsi="Arial Narrow" w:cs="Arial"/>
          <w:sz w:val="26"/>
          <w:szCs w:val="26"/>
        </w:rPr>
        <w:t>hay que destacar un dato importante y es que el repunte interanual ronda el 1 por ciento respecto a noviembre de 2023 con un crecimiento de 61 empresas. Y otro dato i</w:t>
      </w:r>
      <w:r w:rsidR="007D2E02">
        <w:rPr>
          <w:rFonts w:ascii="Arial Narrow" w:eastAsia="Tahoma" w:hAnsi="Arial Narrow" w:cs="Arial"/>
          <w:sz w:val="26"/>
          <w:szCs w:val="26"/>
        </w:rPr>
        <w:t>mportante es que el número de empresas ha crecido en todos los sectores. Es muy positivo que ningún sector escape a los buenos datos de creación de empresas”.</w:t>
      </w:r>
    </w:p>
    <w:p w:rsidR="007D2E02" w:rsidRDefault="007D2E0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2D7C12" w:rsidRDefault="005610A6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García-Pelayo también señala </w:t>
      </w:r>
      <w:r w:rsidR="007D2E02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 xml:space="preserve">que “el camino que hay que seguir es el de la diversificación económica, no podemos quedarnos sólo con el crecimiento en comercio y hostelería, que son dos sectores muy importante para la ciudad </w:t>
      </w:r>
      <w:r>
        <w:rPr>
          <w:rFonts w:ascii="Arial Narrow" w:eastAsia="Tahoma" w:hAnsi="Arial Narrow" w:cs="Arial"/>
          <w:sz w:val="26"/>
          <w:szCs w:val="26"/>
        </w:rPr>
        <w:lastRenderedPageBreak/>
        <w:t xml:space="preserve">asociados al turismo, sino que no debemos olvidar que nuestra agricultura es un sector importantísimo </w:t>
      </w:r>
      <w:r w:rsidR="000C2791">
        <w:rPr>
          <w:rFonts w:ascii="Arial Narrow" w:eastAsia="Tahoma" w:hAnsi="Arial Narrow" w:cs="Arial"/>
          <w:sz w:val="26"/>
          <w:szCs w:val="26"/>
        </w:rPr>
        <w:t>y con un gran peso en la economía de Jerez</w:t>
      </w:r>
      <w:r w:rsidR="00000167">
        <w:rPr>
          <w:rFonts w:ascii="Arial Narrow" w:eastAsia="Tahoma" w:hAnsi="Arial Narrow" w:cs="Arial"/>
          <w:sz w:val="26"/>
          <w:szCs w:val="26"/>
        </w:rPr>
        <w:t>, y a</w:t>
      </w:r>
      <w:r w:rsidR="004E41E0">
        <w:rPr>
          <w:rFonts w:ascii="Arial Narrow" w:eastAsia="Tahoma" w:hAnsi="Arial Narrow" w:cs="Arial"/>
          <w:sz w:val="26"/>
          <w:szCs w:val="26"/>
        </w:rPr>
        <w:t xml:space="preserve">hí está para demostrarlo nuestra apuesta por la protección del viñedo con nuestro </w:t>
      </w:r>
      <w:r w:rsidR="00000167">
        <w:rPr>
          <w:rFonts w:ascii="Arial Narrow" w:eastAsia="Tahoma" w:hAnsi="Arial Narrow" w:cs="Arial"/>
          <w:sz w:val="26"/>
          <w:szCs w:val="26"/>
        </w:rPr>
        <w:t xml:space="preserve"> Plan </w:t>
      </w:r>
      <w:r w:rsidR="004E41E0">
        <w:rPr>
          <w:rFonts w:ascii="Arial Narrow" w:eastAsia="Tahoma" w:hAnsi="Arial Narrow" w:cs="Arial"/>
          <w:sz w:val="26"/>
          <w:szCs w:val="26"/>
        </w:rPr>
        <w:t>del Viñedo. Vamos a seguir</w:t>
      </w:r>
      <w:r w:rsidR="000C2791">
        <w:rPr>
          <w:rFonts w:ascii="Arial Narrow" w:eastAsia="Tahoma" w:hAnsi="Arial Narrow" w:cs="Arial"/>
          <w:sz w:val="26"/>
          <w:szCs w:val="26"/>
        </w:rPr>
        <w:t xml:space="preserve"> </w:t>
      </w:r>
      <w:r w:rsidR="004E41E0">
        <w:rPr>
          <w:rFonts w:ascii="Arial Narrow" w:eastAsia="Tahoma" w:hAnsi="Arial Narrow" w:cs="Arial"/>
          <w:sz w:val="26"/>
          <w:szCs w:val="26"/>
        </w:rPr>
        <w:t>apostando también por atraer</w:t>
      </w:r>
      <w:r w:rsidR="000C2791">
        <w:rPr>
          <w:rFonts w:ascii="Arial Narrow" w:eastAsia="Tahoma" w:hAnsi="Arial Narrow" w:cs="Arial"/>
          <w:sz w:val="26"/>
          <w:szCs w:val="26"/>
        </w:rPr>
        <w:t xml:space="preserve"> </w:t>
      </w:r>
      <w:r w:rsidR="009A1C06">
        <w:rPr>
          <w:rFonts w:ascii="Arial Narrow" w:eastAsia="Tahoma" w:hAnsi="Arial Narrow" w:cs="Arial"/>
          <w:sz w:val="26"/>
          <w:szCs w:val="26"/>
        </w:rPr>
        <w:t xml:space="preserve">industria </w:t>
      </w:r>
      <w:r w:rsidR="00000167">
        <w:rPr>
          <w:rFonts w:ascii="Arial Narrow" w:eastAsia="Tahoma" w:hAnsi="Arial Narrow" w:cs="Arial"/>
          <w:sz w:val="26"/>
          <w:szCs w:val="26"/>
        </w:rPr>
        <w:t xml:space="preserve">por lo que desde el Gobierno vamos a </w:t>
      </w:r>
      <w:r w:rsidR="004E41E0">
        <w:rPr>
          <w:rFonts w:ascii="Arial Narrow" w:eastAsia="Tahoma" w:hAnsi="Arial Narrow" w:cs="Arial"/>
          <w:sz w:val="26"/>
          <w:szCs w:val="26"/>
        </w:rPr>
        <w:t>establecer</w:t>
      </w:r>
      <w:r w:rsidR="00000167">
        <w:rPr>
          <w:rFonts w:ascii="Arial Narrow" w:eastAsia="Tahoma" w:hAnsi="Arial Narrow" w:cs="Arial"/>
          <w:sz w:val="26"/>
          <w:szCs w:val="26"/>
        </w:rPr>
        <w:t xml:space="preserve"> las condiciones necesarias para que los empresarios, los emprendedores que quieran venir e instalarse en nuestra ciudad lo puedan hacer con todas las facilidades”.</w:t>
      </w:r>
    </w:p>
    <w:p w:rsidR="00000167" w:rsidRDefault="0000016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214FDA" w:rsidRDefault="00214FDA">
      <w:pPr>
        <w:jc w:val="both"/>
        <w:rPr>
          <w:rFonts w:ascii="Arial Narrow" w:hAnsi="Arial Narrow"/>
        </w:rPr>
      </w:pPr>
    </w:p>
    <w:sectPr w:rsidR="00214FD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88" w:rsidRDefault="001F279A">
      <w:r>
        <w:separator/>
      </w:r>
    </w:p>
  </w:endnote>
  <w:endnote w:type="continuationSeparator" w:id="0">
    <w:p w:rsidR="001E7288" w:rsidRDefault="001F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DA" w:rsidRDefault="00214FDA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88" w:rsidRDefault="001F279A">
      <w:r>
        <w:separator/>
      </w:r>
    </w:p>
  </w:footnote>
  <w:footnote w:type="continuationSeparator" w:id="0">
    <w:p w:rsidR="001E7288" w:rsidRDefault="001F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DA" w:rsidRDefault="00214FDA">
    <w:pPr>
      <w:pStyle w:val="Encabezado"/>
      <w:rPr>
        <w:sz w:val="26"/>
        <w:szCs w:val="26"/>
        <w:u w:val="single"/>
        <w:lang w:val="x-none" w:eastAsia="x-none"/>
      </w:rPr>
    </w:pPr>
  </w:p>
  <w:p w:rsidR="00214FDA" w:rsidRDefault="001F279A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3DE2"/>
    <w:multiLevelType w:val="multilevel"/>
    <w:tmpl w:val="B51C8E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E910D5"/>
    <w:multiLevelType w:val="multilevel"/>
    <w:tmpl w:val="BAB0AB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DA"/>
    <w:rsid w:val="00000167"/>
    <w:rsid w:val="00057CA5"/>
    <w:rsid w:val="000C2791"/>
    <w:rsid w:val="000E6969"/>
    <w:rsid w:val="00115958"/>
    <w:rsid w:val="001E7288"/>
    <w:rsid w:val="001F279A"/>
    <w:rsid w:val="00214FDA"/>
    <w:rsid w:val="00233E5E"/>
    <w:rsid w:val="002C6100"/>
    <w:rsid w:val="002D7C12"/>
    <w:rsid w:val="0037588F"/>
    <w:rsid w:val="0040397B"/>
    <w:rsid w:val="004E41E0"/>
    <w:rsid w:val="005610A6"/>
    <w:rsid w:val="00600FD3"/>
    <w:rsid w:val="006F581A"/>
    <w:rsid w:val="007D2E02"/>
    <w:rsid w:val="00831E2C"/>
    <w:rsid w:val="009A1C06"/>
    <w:rsid w:val="00A20BA3"/>
    <w:rsid w:val="00A30C92"/>
    <w:rsid w:val="00B338C2"/>
    <w:rsid w:val="00B47AEC"/>
    <w:rsid w:val="00B50F10"/>
    <w:rsid w:val="00B510D3"/>
    <w:rsid w:val="00B83BDC"/>
    <w:rsid w:val="00B938F8"/>
    <w:rsid w:val="00BB1070"/>
    <w:rsid w:val="00BC7D3D"/>
    <w:rsid w:val="00BE79F1"/>
    <w:rsid w:val="00BF3F27"/>
    <w:rsid w:val="00CA7E4E"/>
    <w:rsid w:val="00CD110A"/>
    <w:rsid w:val="00D12355"/>
    <w:rsid w:val="00DD5444"/>
    <w:rsid w:val="00E26269"/>
    <w:rsid w:val="00E8395D"/>
    <w:rsid w:val="00EA1B24"/>
    <w:rsid w:val="00EB7094"/>
    <w:rsid w:val="00EE03C1"/>
    <w:rsid w:val="00F03F4B"/>
    <w:rsid w:val="00F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C33CF-47EA-4728-ACA1-8796C555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23</cp:revision>
  <dcterms:created xsi:type="dcterms:W3CDTF">2024-01-03T09:35:00Z</dcterms:created>
  <dcterms:modified xsi:type="dcterms:W3CDTF">2024-01-03T15:23:00Z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