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5F7F" w:rsidRPr="00D65F7F" w:rsidRDefault="00D65F7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color w:val="BFBFBF" w:themeColor="background1" w:themeShade="BF"/>
          <w:sz w:val="32"/>
          <w:szCs w:val="40"/>
          <w:lang w:eastAsia="es-ES_tradnl"/>
        </w:rPr>
      </w:pPr>
      <w:r w:rsidRPr="00D65F7F">
        <w:rPr>
          <w:rFonts w:ascii="Arial Narrow" w:hAnsi="Arial Narrow" w:cs="Arial Narrow"/>
          <w:bCs/>
          <w:color w:val="BFBFBF" w:themeColor="background1" w:themeShade="BF"/>
          <w:sz w:val="32"/>
          <w:szCs w:val="40"/>
          <w:lang w:eastAsia="es-ES_tradnl"/>
        </w:rPr>
        <w:t>NOTA DE SERVICIO</w:t>
      </w:r>
    </w:p>
    <w:p w:rsidR="00D65F7F" w:rsidRPr="00D65F7F" w:rsidRDefault="00D65F7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12"/>
          <w:szCs w:val="40"/>
          <w:lang w:eastAsia="es-ES_tradnl"/>
        </w:rPr>
      </w:pPr>
    </w:p>
    <w:p w:rsidR="00D65F7F" w:rsidRDefault="00D65F7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domingo 28 de enero se celebrará San Antón en el Parque González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Hontoria</w:t>
      </w:r>
      <w:proofErr w:type="spellEnd"/>
    </w:p>
    <w:p w:rsidR="00D65F7F" w:rsidRPr="00D65F7F" w:rsidRDefault="00D65F7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18"/>
          <w:szCs w:val="40"/>
          <w:lang w:eastAsia="es-ES_tradnl"/>
        </w:rPr>
      </w:pPr>
    </w:p>
    <w:p w:rsidR="00D65F7F" w:rsidRDefault="00D65F7F" w:rsidP="00D65F7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12</w:t>
      </w:r>
      <w:r w:rsidR="00D9599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enero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Delegación Municipal de Cultura, Fiestas, Patrimonio Histórico y Capitalidad informa que el domingo, día 28</w:t>
      </w:r>
      <w:r w:rsidR="00DA5E3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enero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tendrá lugar en el Parque González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Hontoria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celebración del tradicional y multitudinario acto conmemorativo por la Festividad de San Antón. </w:t>
      </w:r>
    </w:p>
    <w:p w:rsidR="00633C8D" w:rsidRDefault="00D65F7F" w:rsidP="00633C8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objetivo de la elección de esta fecha es</w:t>
      </w:r>
      <w:r w:rsidR="001F10D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evitar su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coincidencia con los actos que tendrán</w:t>
      </w:r>
      <w:r w:rsidR="001F10D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lugar el domingo, día 21, con motivo del cierre de la celebración del C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entenario Lola Flores</w:t>
      </w:r>
      <w:r w:rsidR="001F10D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favorecer la mayor asistencia de público a ambos eventos de ciudad.</w:t>
      </w:r>
    </w:p>
    <w:p w:rsidR="00633C8D" w:rsidRDefault="00633C8D" w:rsidP="00633C8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Para la presente edición de San Antón, se estima inicialmente</w:t>
      </w:r>
      <w:r w:rsidRPr="00633C8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participación de más de 300 animales, en su mayoría perros, si bien en años anteriores han </w:t>
      </w:r>
      <w:r w:rsidR="00DA5E34">
        <w:rPr>
          <w:rFonts w:ascii="Arial Narrow" w:eastAsia="Arial" w:hAnsi="Arial Narrow" w:cs="Arial Narrow"/>
          <w:sz w:val="26"/>
          <w:szCs w:val="26"/>
          <w:lang w:eastAsia="es-ES_tradnl"/>
        </w:rPr>
        <w:t>parti</w:t>
      </w:r>
      <w:bookmarkStart w:id="0" w:name="_GoBack"/>
      <w:bookmarkEnd w:id="0"/>
      <w:r w:rsidR="00DA5E34">
        <w:rPr>
          <w:rFonts w:ascii="Arial Narrow" w:eastAsia="Arial" w:hAnsi="Arial Narrow" w:cs="Arial Narrow"/>
          <w:sz w:val="26"/>
          <w:szCs w:val="26"/>
          <w:lang w:eastAsia="es-ES_tradnl"/>
        </w:rPr>
        <w:t>cipado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otras especies como águilas, caballo</w:t>
      </w:r>
      <w:r w:rsidR="00DA5E34">
        <w:rPr>
          <w:rFonts w:ascii="Arial Narrow" w:eastAsia="Arial" w:hAnsi="Arial Narrow" w:cs="Arial Narrow"/>
          <w:sz w:val="26"/>
          <w:szCs w:val="26"/>
          <w:lang w:eastAsia="es-ES_tradnl"/>
        </w:rPr>
        <w:t>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cobayas, conejos, gatos, halcones, hurones, loros,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s</w:t>
      </w:r>
      <w:r w:rsidRPr="00633C8D">
        <w:rPr>
          <w:rFonts w:ascii="Arial Narrow" w:eastAsia="Arial" w:hAnsi="Arial Narrow" w:cs="Arial Narrow"/>
          <w:sz w:val="26"/>
          <w:szCs w:val="26"/>
          <w:lang w:eastAsia="es-ES_tradnl"/>
        </w:rPr>
        <w:t>uri</w:t>
      </w:r>
      <w:r w:rsidR="00D34259">
        <w:rPr>
          <w:rFonts w:ascii="Arial Narrow" w:eastAsia="Arial" w:hAnsi="Arial Narrow" w:cs="Arial Narrow"/>
          <w:sz w:val="26"/>
          <w:szCs w:val="26"/>
          <w:lang w:eastAsia="es-ES_tradnl"/>
        </w:rPr>
        <w:t>catas</w:t>
      </w:r>
      <w:proofErr w:type="spellEnd"/>
      <w:r w:rsidR="00D3425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y tortugas, entre otros.</w:t>
      </w:r>
    </w:p>
    <w:p w:rsidR="00633C8D" w:rsidRDefault="00633C8D" w:rsidP="00633C8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Asimismo s</w:t>
      </w:r>
      <w:r w:rsidRPr="00633C8D">
        <w:rPr>
          <w:rFonts w:ascii="Arial Narrow" w:eastAsia="Arial" w:hAnsi="Arial Narrow" w:cs="Arial Narrow"/>
          <w:sz w:val="26"/>
          <w:szCs w:val="26"/>
          <w:lang w:eastAsia="es-ES_tradnl"/>
        </w:rPr>
        <w:t>e contará con la presencia y colaboración de las distintas asociaciones protectoras de animales que desarrollan su actividad en Jerez y que promueven la adopción y c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uidado de animales abandonados.</w:t>
      </w:r>
    </w:p>
    <w:p w:rsidR="00633C8D" w:rsidRDefault="00633C8D" w:rsidP="00633C8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633C8D">
        <w:rPr>
          <w:rFonts w:ascii="Arial Narrow" w:eastAsia="Arial" w:hAnsi="Arial Narrow" w:cs="Arial Narrow"/>
          <w:sz w:val="26"/>
          <w:szCs w:val="26"/>
          <w:lang w:eastAsia="es-ES_tradnl"/>
        </w:rPr>
        <w:t>El plazo para la presentación de solicitudes de inscripción a través de la web municipal se iniciará el próximo 18 de enero. Para la participación de animales deberá disponerse de la documentación que en el caso de cada especie y raza sea obligatoria según las normas aplicables a su tenencia.</w:t>
      </w:r>
    </w:p>
    <w:p w:rsidR="00633C8D" w:rsidRDefault="00633C8D" w:rsidP="00D65F7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65F7F" w:rsidTr="00D65F7F"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65F7F" w:rsidRPr="00D65F7F" w:rsidRDefault="00D65F7F" w:rsidP="00D65F7F">
            <w:pPr>
              <w:pStyle w:val="Textoindependiente"/>
              <w:widowControl w:val="0"/>
              <w:tabs>
                <w:tab w:val="left" w:pos="729"/>
              </w:tabs>
              <w:spacing w:after="142" w:line="240" w:lineRule="auto"/>
              <w:jc w:val="both"/>
              <w:rPr>
                <w:rFonts w:ascii="Arial Narrow" w:eastAsia="Arial" w:hAnsi="Arial Narrow" w:cs="Arial Narrow"/>
                <w:i/>
                <w:sz w:val="26"/>
                <w:szCs w:val="26"/>
                <w:lang w:eastAsia="es-ES_tradnl"/>
              </w:rPr>
            </w:pPr>
            <w:r w:rsidRPr="00D65F7F">
              <w:rPr>
                <w:rFonts w:ascii="Arial Narrow" w:eastAsia="Arial" w:hAnsi="Arial Narrow" w:cs="Arial Narrow"/>
                <w:i/>
                <w:sz w:val="26"/>
                <w:szCs w:val="26"/>
                <w:lang w:eastAsia="es-ES_tradnl"/>
              </w:rPr>
              <w:t>Se adjunta cartel de San Antón</w:t>
            </w:r>
            <w:r w:rsidR="001F10D4">
              <w:rPr>
                <w:rFonts w:ascii="Arial Narrow" w:eastAsia="Arial" w:hAnsi="Arial Narrow" w:cs="Arial Narrow"/>
                <w:i/>
                <w:sz w:val="26"/>
                <w:szCs w:val="26"/>
                <w:lang w:eastAsia="es-ES_tradnl"/>
              </w:rPr>
              <w:t>.</w:t>
            </w:r>
          </w:p>
        </w:tc>
      </w:tr>
    </w:tbl>
    <w:p w:rsidR="00D65F7F" w:rsidRPr="00D65F7F" w:rsidRDefault="00D65F7F" w:rsidP="00D65F7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945EA0" w:rsidRDefault="00945EA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color w:val="00000A"/>
          <w:sz w:val="26"/>
          <w:szCs w:val="26"/>
          <w:lang w:eastAsia="es-ES_tradnl"/>
        </w:rPr>
      </w:pPr>
    </w:p>
    <w:sectPr w:rsidR="00945EA0">
      <w:headerReference w:type="default" r:id="rId7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72" w:rsidRDefault="00FE6B72">
      <w:r>
        <w:separator/>
      </w:r>
    </w:p>
  </w:endnote>
  <w:endnote w:type="continuationSeparator" w:id="0">
    <w:p w:rsidR="00FE6B72" w:rsidRDefault="00F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72" w:rsidRDefault="00FE6B72">
      <w:r>
        <w:separator/>
      </w:r>
    </w:p>
  </w:footnote>
  <w:footnote w:type="continuationSeparator" w:id="0">
    <w:p w:rsidR="00FE6B72" w:rsidRDefault="00FE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A0" w:rsidRDefault="00D9599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24820"/>
    <w:multiLevelType w:val="multilevel"/>
    <w:tmpl w:val="4D5C39C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D326E1"/>
    <w:multiLevelType w:val="multilevel"/>
    <w:tmpl w:val="85EAC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A0"/>
    <w:rsid w:val="001F10D4"/>
    <w:rsid w:val="00220DD3"/>
    <w:rsid w:val="003B0D0E"/>
    <w:rsid w:val="00467589"/>
    <w:rsid w:val="00633C8D"/>
    <w:rsid w:val="008B309E"/>
    <w:rsid w:val="008F4B6F"/>
    <w:rsid w:val="00945EA0"/>
    <w:rsid w:val="00AB45CE"/>
    <w:rsid w:val="00B23309"/>
    <w:rsid w:val="00D34259"/>
    <w:rsid w:val="00D65F7F"/>
    <w:rsid w:val="00D95991"/>
    <w:rsid w:val="00DA5E34"/>
    <w:rsid w:val="00DC6AA8"/>
    <w:rsid w:val="00F57215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81165-E238-4CB1-98FA-B808D9A8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table" w:styleId="Tablaconcuadrcula">
    <w:name w:val="Table Grid"/>
    <w:basedOn w:val="Tablanormal"/>
    <w:uiPriority w:val="39"/>
    <w:rsid w:val="00D6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2"/>
    <w:uiPriority w:val="99"/>
    <w:semiHidden/>
    <w:unhideWhenUsed/>
    <w:rsid w:val="00D34259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D34259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2024-01-12T12:56:00Z</cp:lastPrinted>
  <dcterms:created xsi:type="dcterms:W3CDTF">2024-01-12T13:07:00Z</dcterms:created>
  <dcterms:modified xsi:type="dcterms:W3CDTF">2024-01-12T13:10:00Z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