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Xwestern"/>
        <w:shd w:val="clear" w:color="auto" w:fill="FFFFFF"/>
        <w:suppressAutoHyphens w:val="true"/>
        <w:spacing w:lineRule="atLeast" w:line="240" w:beforeAutospacing="0" w:before="0" w:afterAutospacing="0" w:after="0"/>
        <w:rPr/>
      </w:pPr>
      <w:r>
        <w:rPr>
          <w:rFonts w:cs="Calibri" w:ascii="Arial Narrow" w:hAnsi="Arial Narrow"/>
          <w:b/>
          <w:bCs/>
          <w:color w:val="000000"/>
          <w:sz w:val="40"/>
          <w:szCs w:val="40"/>
        </w:rPr>
        <w:t>El Ayuntamiento acomete labores de mantenimiento y reparación de infraestructuras y zonas verdes en el entorno de Jardines del Tempul</w:t>
      </w:r>
    </w:p>
    <w:p>
      <w:pPr>
        <w:pStyle w:val="Xwestern"/>
        <w:shd w:val="clear" w:color="auto" w:fill="FFFFFF"/>
        <w:suppressAutoHyphens w:val="true"/>
        <w:spacing w:lineRule="atLeast" w:line="240" w:beforeAutospacing="0" w:before="0" w:afterAutospacing="0" w:after="0"/>
        <w:rPr>
          <w:rFonts w:ascii="Calibri" w:hAnsi="Calibri" w:cs="Calibri"/>
          <w:color w:val="000000"/>
        </w:rPr>
      </w:pPr>
      <w:r>
        <w:rPr>
          <w:rFonts w:cs="Calibri" w:ascii="Calibri" w:hAnsi="Calibri"/>
          <w:color w:val="000000"/>
        </w:rPr>
      </w:r>
    </w:p>
    <w:p>
      <w:pPr>
        <w:pStyle w:val="Xwestern"/>
        <w:shd w:val="clear" w:color="auto" w:fill="FFFFFF"/>
        <w:suppressAutoHyphens w:val="true"/>
        <w:spacing w:lineRule="atLeast" w:line="240" w:beforeAutospacing="0" w:before="0" w:afterAutospacing="0" w:after="0"/>
        <w:rPr/>
      </w:pPr>
      <w:r>
        <w:rPr>
          <w:rFonts w:cs="Calibri" w:ascii="Arial Narrow" w:hAnsi="Arial Narrow"/>
          <w:color w:val="000000"/>
          <w:sz w:val="36"/>
          <w:szCs w:val="36"/>
        </w:rPr>
        <w:t>El teniente de alcaldesa de Servicios Públicos y Medio Ambiente, Jaime Espinar, ha supervisado el inicio de las actuaciones, que se prolongarán hasta finales de enero</w:t>
      </w:r>
    </w:p>
    <w:p>
      <w:pPr>
        <w:pStyle w:val="Xwestern"/>
        <w:shd w:val="clear" w:color="auto" w:fill="FFFFFF"/>
        <w:suppressAutoHyphens w:val="true"/>
        <w:spacing w:lineRule="atLeast"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tLeast" w:line="240" w:beforeAutospacing="0" w:before="0" w:afterAutospacing="0" w:after="0"/>
        <w:rPr/>
      </w:pPr>
      <w:r>
        <w:rPr>
          <w:rFonts w:cs="Calibri" w:ascii="Arial Narrow" w:hAnsi="Arial Narrow"/>
          <w:color w:val="000000"/>
          <w:sz w:val="36"/>
          <w:szCs w:val="36"/>
        </w:rPr>
        <w:t>“</w:t>
      </w:r>
      <w:r>
        <w:rPr>
          <w:rFonts w:cs="Calibri" w:ascii="Arial Narrow" w:hAnsi="Arial Narrow"/>
          <w:color w:val="000000"/>
          <w:sz w:val="36"/>
          <w:szCs w:val="36"/>
        </w:rPr>
        <w:t>Somos conscientes de la magnitud de incidencias de reparación y mantenimiento pendientes que nos encontramos al llegar al Gobierno de Jerez y este año vamos a incrementar el presupuesto para seguir mejorando las barriadas con más medios”, ha explicado Espinar</w:t>
      </w:r>
    </w:p>
    <w:p>
      <w:pPr>
        <w:pStyle w:val="Xwestern"/>
        <w:shd w:val="clear" w:color="auto" w:fill="FFFFFF"/>
        <w:suppressAutoHyphens w:val="true"/>
        <w:spacing w:lineRule="atLeast" w:line="240" w:beforeAutospacing="0" w:before="0" w:afterAutospacing="0" w:after="0"/>
        <w:rPr>
          <w:rFonts w:ascii="Calibri" w:hAnsi="Calibri" w:cs="Calibri"/>
          <w:color w:val="000000"/>
        </w:rPr>
      </w:pPr>
      <w:r>
        <w:rPr>
          <w:rFonts w:cs="Calibri" w:ascii="Calibri" w:hAnsi="Calibri"/>
          <w:color w:val="000000"/>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b/>
          <w:bCs/>
          <w:color w:val="000000"/>
          <w:sz w:val="26"/>
          <w:szCs w:val="26"/>
        </w:rPr>
        <w:t>17 de enero de 2024</w:t>
      </w:r>
      <w:r>
        <w:rPr>
          <w:rFonts w:cs="Calibri" w:ascii="Arial Narrow" w:hAnsi="Arial Narrow"/>
          <w:color w:val="000000"/>
          <w:sz w:val="26"/>
          <w:szCs w:val="26"/>
        </w:rPr>
        <w:t>. El Gobierno de Jerez ha iniciado labores de reparación y mantenimiento de infraestructuras viarias, así como en materia de adecuación de zonas verdes, en el entorno de Jardines del Tempul. La actuación también contempla la labor de limpieza del solar de la calle Armas de Santiago. Tales trabajos, impulsados por la Tenencia de Alcaldía de Servicios Públicos que dirige Jaime Espinar, se prolongarán hasta finales de enero.</w:t>
      </w:r>
    </w:p>
    <w:p>
      <w:pPr>
        <w:pStyle w:val="Xwestern"/>
        <w:shd w:val="clear" w:color="auto" w:fill="FFFFFF"/>
        <w:suppressAutoHyphens w:val="true"/>
        <w:spacing w:lineRule="atLeast" w:line="240" w:beforeAutospacing="0" w:before="0" w:afterAutospacing="0" w:after="0"/>
        <w:jc w:val="both"/>
        <w:rPr>
          <w:rFonts w:ascii="Calibri" w:hAnsi="Calibri" w:cs="Calibri"/>
          <w:color w:val="000000"/>
        </w:rPr>
      </w:pPr>
      <w:r>
        <w:rPr>
          <w:rFonts w:cs="Calibri" w:ascii="Calibri" w:hAnsi="Calibri"/>
          <w:color w:val="000000"/>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 xml:space="preserve">A tal efecto, el teniente de alcaldesa de Servicios Públicos y Medio Ambiente, Jaime Espinar, ha supervisado el inicio de la actuación, consistente en la reparación de alcorques dañados por el efecto de las raíces del arbolado, así como de los acerados. Igualmente, se van a acometer labores de pintado de las escaleras ubicadas en tal entorno y reparación de irregularidades en la calzada, y también actuaciones en zonas verdes, destacando como ha quedado referido, la limpieza del solar de Armas de Santiago. </w:t>
      </w:r>
      <w:bookmarkStart w:id="0" w:name="_GoBack"/>
      <w:bookmarkEnd w:id="0"/>
    </w:p>
    <w:p>
      <w:pPr>
        <w:pStyle w:val="Xwestern"/>
        <w:shd w:val="clear" w:color="auto" w:fill="FFFFFF"/>
        <w:suppressAutoHyphens w:val="true"/>
        <w:spacing w:lineRule="atLeast" w:line="240" w:beforeAutospacing="0" w:before="0" w:afterAutospacing="0" w:after="0"/>
        <w:jc w:val="both"/>
        <w:rPr>
          <w:rFonts w:ascii="Calibri" w:hAnsi="Calibri" w:cs="Calibri"/>
          <w:color w:val="000000"/>
        </w:rPr>
      </w:pPr>
      <w:r>
        <w:rPr>
          <w:rFonts w:cs="Calibri" w:ascii="Calibri" w:hAnsi="Calibri"/>
          <w:color w:val="000000"/>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Jaime Espinar ha explicado que “una de las principales demandas que nos trasladaron hace años sus vecinos era reparar el estado de las aceras y los alcorques de esta zona de Jerez, que es antesala del centro y próxima al Zoobotánico” de manera que “estamos actuando para mejorar el acerado de todo este entorno y, en paralelo, desde Medio Ambiente, vamos a mejorar las zonas verdes, los contenedores y, en definitiva, en el adecentamiento de la vía pública y del espacio urbano”.</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rPr/>
      </w:pPr>
      <w:r>
        <w:rPr>
          <w:rFonts w:cs="Calibri" w:ascii="Arial Narrow" w:hAnsi="Arial Narrow"/>
          <w:b/>
          <w:color w:val="000000"/>
        </w:rPr>
        <w:t>Incremento del presupuesto para reparación y mantenimiento de vías públicas</w:t>
      </w:r>
    </w:p>
    <w:p>
      <w:pPr>
        <w:pStyle w:val="Xwestern"/>
        <w:shd w:val="clear" w:color="auto" w:fill="FFFFFF"/>
        <w:suppressAutoHyphens w:val="true"/>
        <w:spacing w:lineRule="atLeast" w:line="240" w:beforeAutospacing="0" w:before="0" w:afterAutospacing="0" w:after="0"/>
        <w:rPr>
          <w:rFonts w:ascii="Arial Narrow" w:hAnsi="Arial Narrow" w:cs="Calibri"/>
          <w:b/>
          <w:b/>
          <w:color w:val="000000"/>
        </w:rPr>
      </w:pPr>
      <w:r>
        <w:rPr>
          <w:rFonts w:cs="Calibri" w:ascii="Arial Narrow" w:hAnsi="Arial Narrow"/>
          <w:b/>
          <w:color w:val="000000"/>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 xml:space="preserve">En este sentido, el teniente de alcaldesa de Servicios Públicos y Medio Ambiente ha añadido que “desde el Gobierno de Jerez somos conscientes de que nos queda mucho trabajo por delante, que son muchísimas las incidencias en la vía pública que nos hemos encontrado al llegar al gobierno. No es una excusa, pero nos hace ser conscientes de la magnitud de reparaciones y mantenimiento a la que nos enfrentamos”.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Por ello, “este año vamos a incrementar el presupuesto en reparación de la vía pública y mantenimiento de la ciudad, y así se lo hemos trasladado a los vecinos de este entorno de Jerez, con el objetivo de seguir mejorando con más medios nuestras barriadas”.</w:t>
      </w:r>
    </w:p>
    <w:p>
      <w:pPr>
        <w:pStyle w:val="Normal"/>
        <w:suppressAutoHyphens w:val="true"/>
        <w:jc w:val="both"/>
        <w:rPr>
          <w:rFonts w:ascii="Arial Narrow" w:hAnsi="Arial Narrow" w:eastAsia="Tahoma" w:cs="Arial"/>
          <w:sz w:val="26"/>
          <w:szCs w:val="26"/>
        </w:rPr>
      </w:pPr>
      <w:r>
        <w:rPr>
          <w:rFonts w:eastAsia="Tahoma" w:cs="Arial" w:ascii="Arial Narrow" w:hAnsi="Arial Narrow"/>
          <w:sz w:val="26"/>
          <w:szCs w:val="26"/>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20"/>
                <w:tab w:val="left" w:pos="729" w:leader="none"/>
              </w:tabs>
              <w:suppressAutoHyphens w:val="true"/>
              <w:spacing w:before="0" w:after="142"/>
              <w:jc w:val="both"/>
              <w:rPr/>
            </w:pPr>
            <w:r>
              <w:rPr>
                <w:rFonts w:eastAsia="Tahoma" w:cs="Arial" w:ascii="Arial Narrow" w:hAnsi="Arial Narrow"/>
                <w:i/>
                <w:color w:val="00000A"/>
                <w:sz w:val="26"/>
                <w:szCs w:val="26"/>
                <w:lang w:eastAsia="es-ES_tradnl"/>
              </w:rPr>
              <w:t>Se adjunta fotografía y enlace de audio:</w:t>
            </w:r>
          </w:p>
          <w:p>
            <w:pPr>
              <w:pStyle w:val="Normal"/>
              <w:widowControl w:val="false"/>
              <w:shd w:val="clear" w:color="auto" w:fill="FFFFFF"/>
              <w:tabs>
                <w:tab w:val="clear" w:pos="720"/>
                <w:tab w:val="left" w:pos="729" w:leader="none"/>
              </w:tabs>
              <w:suppressAutoHyphens w:val="true"/>
              <w:spacing w:before="0" w:after="142"/>
              <w:jc w:val="both"/>
              <w:rPr>
                <w:rFonts w:eastAsia="Tahoma"/>
                <w:szCs w:val="26"/>
              </w:rPr>
            </w:pPr>
            <w:hyperlink r:id="rId2">
              <w:r>
                <w:rPr>
                  <w:rStyle w:val="EnlacedeInternet"/>
                  <w:rFonts w:eastAsia="Tahoma" w:cs="Arial" w:ascii="Arial Narrow" w:hAnsi="Arial Narrow"/>
                  <w:i/>
                  <w:sz w:val="26"/>
                  <w:szCs w:val="26"/>
                  <w:lang w:eastAsia="es-ES_tradnl"/>
                </w:rPr>
                <w:t>https://www.transfernow.net/dl/202401170v6vXUnO</w:t>
              </w:r>
            </w:hyperlink>
          </w:p>
        </w:tc>
      </w:tr>
    </w:tbl>
    <w:p>
      <w:pPr>
        <w:pStyle w:val="Normal"/>
        <w:suppressAutoHyphens w:val="true"/>
        <w:jc w:val="both"/>
        <w:rPr>
          <w:rFonts w:ascii="Arial Narrow" w:hAnsi="Arial Narrow" w:eastAsia="Tahoma" w:cs="Arial"/>
          <w:sz w:val="26"/>
          <w:szCs w:val="26"/>
        </w:rPr>
      </w:pPr>
      <w:r>
        <w:rPr>
          <w:rFonts w:eastAsia="Tahoma" w:cs="Arial" w:ascii="Arial Narrow" w:hAnsi="Arial Narrow"/>
          <w:sz w:val="26"/>
          <w:szCs w:val="26"/>
        </w:rPr>
      </w:r>
    </w:p>
    <w:p>
      <w:pPr>
        <w:pStyle w:val="Normal"/>
        <w:suppressAutoHyphens w:val="true"/>
        <w:jc w:val="both"/>
        <w:rPr>
          <w:rFonts w:ascii="Arial Narrow" w:hAnsi="Arial Narrow" w:eastAsia="Tahoma" w:cs="Arial"/>
          <w:sz w:val="26"/>
          <w:szCs w:val="26"/>
        </w:rPr>
      </w:pPr>
      <w:r>
        <w:rPr>
          <w:rFonts w:eastAsia="Tahoma" w:cs="Arial" w:ascii="Arial Narrow" w:hAnsi="Arial Narrow"/>
          <w:sz w:val="26"/>
          <w:szCs w:val="26"/>
        </w:rPr>
      </w:r>
    </w:p>
    <w:p>
      <w:pPr>
        <w:pStyle w:val="Normal"/>
        <w:widowControl w:val="false"/>
        <w:shd w:val="clear" w:color="auto" w:fill="FFFFFF"/>
        <w:tabs>
          <w:tab w:val="clear" w:pos="720"/>
          <w:tab w:val="left" w:pos="729" w:leader="none"/>
        </w:tabs>
        <w:suppressAutoHyphens w:val="true"/>
        <w:spacing w:before="0" w:after="142"/>
        <w:jc w:val="both"/>
        <w:rPr>
          <w:rStyle w:val="EnlacedeInternet"/>
          <w:rFonts w:ascii="Arial Narrow" w:hAnsi="Arial Narrow" w:eastAsia="Tahoma" w:cs="Arial"/>
          <w:i/>
          <w:i/>
          <w:sz w:val="26"/>
          <w:szCs w:val="26"/>
          <w:lang w:eastAsia="es-ES_tradnl"/>
        </w:rPr>
      </w:pPr>
      <w:r>
        <w:rPr/>
      </w:r>
    </w:p>
    <w:p>
      <w:pPr>
        <w:pStyle w:val="Normal"/>
        <w:widowControl w:val="false"/>
        <w:shd w:val="clear" w:color="auto" w:fill="FFFFFF"/>
        <w:tabs>
          <w:tab w:val="clear" w:pos="720"/>
          <w:tab w:val="left" w:pos="729" w:leader="none"/>
        </w:tabs>
        <w:suppressAutoHyphens w:val="true"/>
        <w:spacing w:before="0" w:after="142"/>
        <w:jc w:val="both"/>
        <w:rPr>
          <w:rFonts w:ascii="Arial Narrow" w:hAnsi="Arial Narrow" w:eastAsia="Tahoma" w:cs="Arial"/>
          <w:i/>
          <w:i/>
          <w:color w:val="00000A"/>
          <w:sz w:val="26"/>
          <w:szCs w:val="26"/>
          <w:lang w:eastAsia="es-ES_tradnl"/>
        </w:rPr>
      </w:pPr>
      <w:r>
        <w:rPr>
          <w:rFonts w:eastAsia="Tahoma" w:cs="Arial" w:ascii="Arial Narrow" w:hAnsi="Arial Narrow"/>
          <w:i/>
          <w:color w:val="00000A"/>
          <w:sz w:val="26"/>
          <w:szCs w:val="26"/>
          <w:lang w:eastAsia="es-ES_tradnl"/>
        </w:rPr>
      </w:r>
    </w:p>
    <w:p>
      <w:pPr>
        <w:pStyle w:val="Normal"/>
        <w:widowControl w:val="false"/>
        <w:shd w:val="clear" w:color="auto" w:fill="FFFFFF"/>
        <w:tabs>
          <w:tab w:val="clear" w:pos="720"/>
          <w:tab w:val="left" w:pos="729" w:leader="none"/>
        </w:tabs>
        <w:suppressAutoHyphens w:val="true"/>
        <w:spacing w:before="0" w:after="142"/>
        <w:jc w:val="both"/>
        <w:rPr/>
      </w:pPr>
      <w:r>
        <w:rPr/>
      </w:r>
    </w:p>
    <w:sectPr>
      <w:headerReference w:type="even" r:id="rId3"/>
      <w:headerReference w:type="default" r:id="rId4"/>
      <w:headerReference w:type="first" r:id="rId5"/>
      <w:footerReference w:type="default" r:id="rId6"/>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172c1"/>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74483"/>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Xwestern" w:customStyle="1">
    <w:name w:val="x_western"/>
    <w:basedOn w:val="Normal"/>
    <w:qFormat/>
    <w:rsid w:val="00814800"/>
    <w:pPr>
      <w:suppressAutoHyphens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01170v6vXUnO"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LibreOffice/7.3.6.2$Windows_X86_64 LibreOffice_project/c28ca90fd6e1a19e189fc16c05f8f8924961e12e</Application>
  <AppVersion>15.0000</AppVersion>
  <Pages>2</Pages>
  <Words>455</Words>
  <Characters>2375</Characters>
  <CharactersWithSpaces>2821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2024-01-09T12:11:00Z</dcterms:created>
  <dc:creator>ADELIFL</dc:creator>
  <dc:description/>
  <dc:language>es-ES</dc:language>
  <cp:lastModifiedBy/>
  <cp:lastPrinted>2023-10-11T07:08:00Z</cp:lastPrinted>
  <dcterms:modified xsi:type="dcterms:W3CDTF">2024-01-17T09:50:20Z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