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F3" w:rsidRDefault="00DB1DF3" w:rsidP="00DB1DF3">
      <w:pPr>
        <w:jc w:val="center"/>
        <w:rPr>
          <w:rFonts w:ascii="Gill Sans MT" w:hAnsi="Gill Sans MT"/>
          <w:b/>
          <w:color w:val="806000" w:themeColor="accent4" w:themeShade="80"/>
          <w:sz w:val="32"/>
        </w:rPr>
      </w:pPr>
    </w:p>
    <w:p w:rsidR="007A19AC" w:rsidRPr="00DB1DF3" w:rsidRDefault="007A19AC" w:rsidP="00DB1DF3">
      <w:pPr>
        <w:jc w:val="center"/>
        <w:rPr>
          <w:rFonts w:ascii="Gill Sans MT" w:hAnsi="Gill Sans MT"/>
          <w:b/>
          <w:color w:val="806000" w:themeColor="accent4" w:themeShade="80"/>
          <w:sz w:val="32"/>
        </w:rPr>
      </w:pPr>
      <w:r w:rsidRPr="00DB1DF3">
        <w:rPr>
          <w:rFonts w:ascii="Gill Sans MT" w:hAnsi="Gill Sans MT"/>
          <w:b/>
          <w:color w:val="806000" w:themeColor="accent4" w:themeShade="80"/>
          <w:sz w:val="32"/>
        </w:rPr>
        <w:t>PROGRACIÓN CENTENARIO LOLA FLORES</w:t>
      </w:r>
    </w:p>
    <w:p w:rsidR="007A19AC" w:rsidRPr="00DB1DF3" w:rsidRDefault="007A19AC">
      <w:pPr>
        <w:rPr>
          <w:rFonts w:ascii="Gill Sans MT" w:hAnsi="Gill Sans MT"/>
          <w:sz w:val="24"/>
        </w:rPr>
      </w:pPr>
    </w:p>
    <w:p w:rsidR="007A19AC" w:rsidRPr="00DB1DF3" w:rsidRDefault="00911562">
      <w:pPr>
        <w:rPr>
          <w:rFonts w:ascii="Gill Sans MT" w:hAnsi="Gill Sans MT"/>
          <w:b/>
          <w:color w:val="806000" w:themeColor="accent4" w:themeShade="80"/>
          <w:sz w:val="28"/>
          <w:u w:val="single"/>
        </w:rPr>
      </w:pPr>
      <w:r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Viernes, 19</w:t>
      </w:r>
      <w:r w:rsidR="007A19AC"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 xml:space="preserve"> de </w:t>
      </w:r>
      <w:r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e</w:t>
      </w:r>
      <w:r w:rsidR="007A19AC"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nero</w:t>
      </w:r>
    </w:p>
    <w:p w:rsidR="00DB1DF3" w:rsidRDefault="00DB1DF3" w:rsidP="00DB1DF3">
      <w:pPr>
        <w:rPr>
          <w:rFonts w:ascii="Gill Sans MT" w:hAnsi="Gill Sans MT"/>
          <w:sz w:val="24"/>
        </w:rPr>
      </w:pPr>
      <w:r>
        <w:rPr>
          <w:rFonts w:ascii="Gill Sans MT" w:hAnsi="Gill Sans MT"/>
          <w:b/>
          <w:sz w:val="24"/>
        </w:rPr>
        <w:t>Exposición 'Una estrella de cine'</w:t>
      </w:r>
    </w:p>
    <w:p w:rsidR="00DB1DF3" w:rsidRPr="00DB1DF3" w:rsidRDefault="00DB1DF3" w:rsidP="00DB1DF3">
      <w:pPr>
        <w:pStyle w:val="Prrafodelista"/>
        <w:numPr>
          <w:ilvl w:val="0"/>
          <w:numId w:val="4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 cargo de la Universidad de Cádiz, en calle Larga</w:t>
      </w:r>
    </w:p>
    <w:p w:rsidR="00DB1DF3" w:rsidRDefault="00DB1DF3" w:rsidP="00DB1DF3">
      <w:pPr>
        <w:pStyle w:val="Prrafodelista"/>
        <w:rPr>
          <w:rFonts w:ascii="Gill Sans MT" w:hAnsi="Gill Sans MT"/>
          <w:sz w:val="24"/>
        </w:rPr>
      </w:pPr>
    </w:p>
    <w:p w:rsidR="00DB1DF3" w:rsidRPr="00DB1DF3" w:rsidRDefault="00DB1DF3" w:rsidP="00DB1DF3">
      <w:pPr>
        <w:rPr>
          <w:rFonts w:ascii="Gill Sans MT" w:hAnsi="Gill Sans MT"/>
          <w:b/>
          <w:sz w:val="24"/>
        </w:rPr>
      </w:pPr>
      <w:proofErr w:type="spellStart"/>
      <w:r w:rsidRPr="00DB1DF3">
        <w:rPr>
          <w:rFonts w:ascii="Gill Sans MT" w:hAnsi="Gill Sans MT"/>
          <w:b/>
          <w:sz w:val="24"/>
        </w:rPr>
        <w:t>Flashmob</w:t>
      </w:r>
      <w:proofErr w:type="spellEnd"/>
      <w:r w:rsidRPr="00DB1DF3">
        <w:rPr>
          <w:rFonts w:ascii="Gill Sans MT" w:hAnsi="Gill Sans MT"/>
          <w:b/>
          <w:sz w:val="24"/>
        </w:rPr>
        <w:t xml:space="preserve"> de la Academia de B</w:t>
      </w:r>
      <w:r w:rsidR="007A19AC" w:rsidRPr="00DB1DF3">
        <w:rPr>
          <w:rFonts w:ascii="Gill Sans MT" w:hAnsi="Gill Sans MT"/>
          <w:b/>
          <w:sz w:val="24"/>
        </w:rPr>
        <w:t>aile Tatiana Ruiz</w:t>
      </w:r>
    </w:p>
    <w:p w:rsidR="007A19AC" w:rsidRPr="00DB1DF3" w:rsidRDefault="00DB1DF3" w:rsidP="00DB1DF3">
      <w:pPr>
        <w:pStyle w:val="Prrafodelista"/>
        <w:numPr>
          <w:ilvl w:val="0"/>
          <w:numId w:val="4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>18 horas,</w:t>
      </w:r>
      <w:r w:rsidR="007A19AC" w:rsidRPr="00DB1DF3">
        <w:rPr>
          <w:rFonts w:ascii="Gill Sans MT" w:hAnsi="Gill Sans MT"/>
          <w:sz w:val="24"/>
        </w:rPr>
        <w:t xml:space="preserve"> en la calle Sol, en la puerta de la casa donde nació Lola Flores. </w:t>
      </w:r>
    </w:p>
    <w:p w:rsidR="00DB1DF3" w:rsidRPr="00DB1DF3" w:rsidRDefault="00DB1DF3" w:rsidP="00DB1DF3">
      <w:pPr>
        <w:pStyle w:val="Prrafodelista"/>
        <w:rPr>
          <w:rFonts w:ascii="Gill Sans MT" w:hAnsi="Gill Sans MT"/>
          <w:sz w:val="24"/>
        </w:rPr>
      </w:pPr>
    </w:p>
    <w:p w:rsidR="00911562" w:rsidRPr="00DB1DF3" w:rsidRDefault="00911562">
      <w:pPr>
        <w:rPr>
          <w:rFonts w:ascii="Gill Sans MT" w:hAnsi="Gill Sans MT"/>
          <w:b/>
          <w:sz w:val="28"/>
        </w:rPr>
      </w:pPr>
    </w:p>
    <w:p w:rsidR="007A19AC" w:rsidRPr="00DB1DF3" w:rsidRDefault="00911562">
      <w:pPr>
        <w:rPr>
          <w:rFonts w:ascii="Gill Sans MT" w:hAnsi="Gill Sans MT"/>
          <w:b/>
          <w:color w:val="806000" w:themeColor="accent4" w:themeShade="80"/>
          <w:sz w:val="28"/>
          <w:u w:val="single"/>
        </w:rPr>
      </w:pPr>
      <w:r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 xml:space="preserve">Sábado, </w:t>
      </w:r>
      <w:r w:rsidR="007A19AC"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2</w:t>
      </w:r>
      <w:r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0 de e</w:t>
      </w:r>
      <w:r w:rsidR="007A19AC"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nero</w:t>
      </w:r>
    </w:p>
    <w:p w:rsidR="007A19AC" w:rsidRPr="00DB1DF3" w:rsidRDefault="007A19AC" w:rsidP="007A19AC">
      <w:pPr>
        <w:rPr>
          <w:rFonts w:ascii="Gill Sans MT" w:hAnsi="Gill Sans MT"/>
          <w:b/>
          <w:sz w:val="24"/>
        </w:rPr>
      </w:pPr>
      <w:r w:rsidRPr="00DB1DF3">
        <w:rPr>
          <w:rFonts w:ascii="Gill Sans MT" w:hAnsi="Gill Sans MT"/>
          <w:b/>
          <w:sz w:val="24"/>
        </w:rPr>
        <w:t>‘El Balcón de Lola Flores’</w:t>
      </w:r>
    </w:p>
    <w:p w:rsidR="007A19AC" w:rsidRPr="00DB1DF3" w:rsidRDefault="007A19AC" w:rsidP="00911562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>12 horas. Ana de los Reyes, balcón del Centro Cultural San Dionisio.</w:t>
      </w:r>
    </w:p>
    <w:p w:rsidR="007A19AC" w:rsidRPr="00DB1DF3" w:rsidRDefault="007A19AC" w:rsidP="00911562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>12.45 horas. Macarena de Jerez, balcón del Ayuntamiento de Jerez.</w:t>
      </w:r>
    </w:p>
    <w:p w:rsidR="007A19AC" w:rsidRPr="00DB1DF3" w:rsidRDefault="007A19AC" w:rsidP="00911562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 xml:space="preserve">13.45 horas. Eva del Cristo, balcón del Palacio de </w:t>
      </w:r>
      <w:proofErr w:type="spellStart"/>
      <w:r w:rsidRPr="00DB1DF3">
        <w:rPr>
          <w:rFonts w:ascii="Gill Sans MT" w:hAnsi="Gill Sans MT"/>
          <w:sz w:val="24"/>
        </w:rPr>
        <w:t>Villapanés</w:t>
      </w:r>
      <w:proofErr w:type="spellEnd"/>
      <w:r w:rsidRPr="00DB1DF3">
        <w:rPr>
          <w:rFonts w:ascii="Gill Sans MT" w:hAnsi="Gill Sans MT"/>
          <w:sz w:val="24"/>
        </w:rPr>
        <w:t>.</w:t>
      </w:r>
    </w:p>
    <w:p w:rsidR="00911562" w:rsidRPr="00DB1DF3" w:rsidRDefault="00911562" w:rsidP="00911562">
      <w:pPr>
        <w:rPr>
          <w:rFonts w:ascii="Gill Sans MT" w:hAnsi="Gill Sans MT"/>
          <w:b/>
          <w:sz w:val="24"/>
        </w:rPr>
      </w:pPr>
      <w:proofErr w:type="spellStart"/>
      <w:r w:rsidRPr="00DB1DF3">
        <w:rPr>
          <w:rFonts w:ascii="Gill Sans MT" w:hAnsi="Gill Sans MT"/>
          <w:b/>
          <w:sz w:val="24"/>
        </w:rPr>
        <w:t>Flashmob</w:t>
      </w:r>
      <w:proofErr w:type="spellEnd"/>
      <w:r w:rsidRPr="00DB1DF3">
        <w:rPr>
          <w:rFonts w:ascii="Gill Sans MT" w:hAnsi="Gill Sans MT"/>
          <w:b/>
          <w:sz w:val="24"/>
        </w:rPr>
        <w:t xml:space="preserve"> CEIP La INA e inauguración de exposición</w:t>
      </w:r>
    </w:p>
    <w:p w:rsidR="00911562" w:rsidRPr="00DB1DF3" w:rsidRDefault="00911562" w:rsidP="00911562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>10.45 horas. Claustros de Santo Domingo.</w:t>
      </w:r>
    </w:p>
    <w:p w:rsidR="00911562" w:rsidRPr="00DB1DF3" w:rsidRDefault="00911562" w:rsidP="00911562">
      <w:pPr>
        <w:rPr>
          <w:rFonts w:ascii="Gill Sans MT" w:hAnsi="Gill Sans MT"/>
          <w:b/>
          <w:sz w:val="24"/>
        </w:rPr>
      </w:pPr>
      <w:proofErr w:type="spellStart"/>
      <w:r w:rsidRPr="00DB1DF3">
        <w:rPr>
          <w:rFonts w:ascii="Gill Sans MT" w:hAnsi="Gill Sans MT"/>
          <w:b/>
          <w:sz w:val="24"/>
        </w:rPr>
        <w:t>Flashmob</w:t>
      </w:r>
      <w:proofErr w:type="spellEnd"/>
      <w:r w:rsidRPr="00DB1DF3">
        <w:rPr>
          <w:rFonts w:ascii="Gill Sans MT" w:hAnsi="Gill Sans MT"/>
          <w:b/>
          <w:sz w:val="24"/>
        </w:rPr>
        <w:t xml:space="preserve"> Asociación </w:t>
      </w:r>
      <w:proofErr w:type="spellStart"/>
      <w:r w:rsidRPr="00DB1DF3">
        <w:rPr>
          <w:rFonts w:ascii="Gill Sans MT" w:hAnsi="Gill Sans MT"/>
          <w:b/>
          <w:sz w:val="24"/>
        </w:rPr>
        <w:t>Fani</w:t>
      </w:r>
      <w:proofErr w:type="spellEnd"/>
      <w:r w:rsidRPr="00DB1DF3">
        <w:rPr>
          <w:rFonts w:ascii="Gill Sans MT" w:hAnsi="Gill Sans MT"/>
          <w:b/>
          <w:sz w:val="24"/>
        </w:rPr>
        <w:t xml:space="preserve"> Muñoz</w:t>
      </w:r>
    </w:p>
    <w:p w:rsidR="00911562" w:rsidRPr="00DB1DF3" w:rsidRDefault="00887C3A" w:rsidP="00911562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12.30</w:t>
      </w:r>
      <w:r w:rsidR="00911562" w:rsidRPr="00DB1DF3">
        <w:rPr>
          <w:rFonts w:ascii="Gill Sans MT" w:hAnsi="Gill Sans MT"/>
          <w:sz w:val="24"/>
        </w:rPr>
        <w:t xml:space="preserve"> horas. Plaza de La Asunción</w:t>
      </w:r>
    </w:p>
    <w:p w:rsidR="00911562" w:rsidRPr="00DB1DF3" w:rsidRDefault="00911562" w:rsidP="007A19AC">
      <w:pPr>
        <w:rPr>
          <w:rFonts w:ascii="Gill Sans MT" w:hAnsi="Gill Sans MT"/>
          <w:b/>
          <w:sz w:val="24"/>
        </w:rPr>
      </w:pPr>
      <w:r w:rsidRPr="00DB1DF3">
        <w:rPr>
          <w:rFonts w:ascii="Gill Sans MT" w:hAnsi="Gill Sans MT"/>
          <w:b/>
          <w:sz w:val="24"/>
        </w:rPr>
        <w:t>Arte urbano</w:t>
      </w:r>
    </w:p>
    <w:p w:rsidR="007A19AC" w:rsidRPr="00DB1DF3" w:rsidRDefault="00911562" w:rsidP="00911562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DB1DF3">
        <w:rPr>
          <w:rFonts w:ascii="Gill Sans MT" w:hAnsi="Gill Sans MT"/>
          <w:sz w:val="24"/>
        </w:rPr>
        <w:t>13.30 horas. Presentación, a cargo de Samuel Martínez, Pol Tatt</w:t>
      </w:r>
      <w:r w:rsidR="001B3990">
        <w:rPr>
          <w:rFonts w:ascii="Gill Sans MT" w:hAnsi="Gill Sans MT"/>
          <w:sz w:val="24"/>
        </w:rPr>
        <w:t>o</w:t>
      </w:r>
      <w:bookmarkStart w:id="0" w:name="_GoBack"/>
      <w:bookmarkEnd w:id="0"/>
      <w:r w:rsidRPr="00DB1DF3">
        <w:rPr>
          <w:rFonts w:ascii="Gill Sans MT" w:hAnsi="Gill Sans MT"/>
          <w:sz w:val="24"/>
        </w:rPr>
        <w:t>o, en Cruz Vieja.</w:t>
      </w:r>
    </w:p>
    <w:p w:rsidR="00911562" w:rsidRPr="00DB1DF3" w:rsidRDefault="00911562" w:rsidP="007A19AC">
      <w:pPr>
        <w:rPr>
          <w:rFonts w:ascii="Gill Sans MT" w:hAnsi="Gill Sans MT"/>
          <w:b/>
          <w:sz w:val="24"/>
        </w:rPr>
      </w:pPr>
    </w:p>
    <w:p w:rsidR="00911562" w:rsidRPr="00DB1DF3" w:rsidRDefault="00911562" w:rsidP="007A19AC">
      <w:pPr>
        <w:rPr>
          <w:rFonts w:ascii="Gill Sans MT" w:hAnsi="Gill Sans MT"/>
          <w:b/>
          <w:color w:val="806000" w:themeColor="accent4" w:themeShade="80"/>
          <w:sz w:val="28"/>
          <w:u w:val="single"/>
        </w:rPr>
      </w:pPr>
      <w:r w:rsidRPr="00DB1DF3">
        <w:rPr>
          <w:rFonts w:ascii="Gill Sans MT" w:hAnsi="Gill Sans MT"/>
          <w:b/>
          <w:color w:val="806000" w:themeColor="accent4" w:themeShade="80"/>
          <w:sz w:val="28"/>
          <w:u w:val="single"/>
        </w:rPr>
        <w:t>Domingo, 21 de enero</w:t>
      </w:r>
    </w:p>
    <w:p w:rsidR="00911562" w:rsidRDefault="00DB1DF3" w:rsidP="00DB1DF3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Jornada de Puertas Abiertas del </w:t>
      </w:r>
      <w:r w:rsidR="007A19AC" w:rsidRPr="00DB1DF3">
        <w:rPr>
          <w:rFonts w:ascii="Gill Sans MT" w:hAnsi="Gill Sans MT"/>
          <w:b/>
          <w:sz w:val="24"/>
        </w:rPr>
        <w:t>Centro Cultural Lola Flores</w:t>
      </w:r>
    </w:p>
    <w:p w:rsidR="00DB1DF3" w:rsidRPr="00DB1DF3" w:rsidRDefault="00DB1DF3" w:rsidP="00DB1DF3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De </w:t>
      </w:r>
      <w:r w:rsidRPr="00DB1DF3">
        <w:rPr>
          <w:rFonts w:ascii="Gill Sans MT" w:hAnsi="Gill Sans MT"/>
          <w:sz w:val="24"/>
        </w:rPr>
        <w:t>10 a 20 horas.</w:t>
      </w:r>
      <w:r>
        <w:rPr>
          <w:rFonts w:ascii="Gill Sans MT" w:hAnsi="Gill Sans MT"/>
          <w:sz w:val="24"/>
        </w:rPr>
        <w:t xml:space="preserve"> Plaza Belén.</w:t>
      </w:r>
    </w:p>
    <w:p w:rsidR="00DB1DF3" w:rsidRPr="00DB1DF3" w:rsidRDefault="00DB1DF3" w:rsidP="00DB1DF3">
      <w:pPr>
        <w:rPr>
          <w:rFonts w:ascii="Gill Sans MT" w:hAnsi="Gill Sans MT"/>
          <w:b/>
          <w:sz w:val="24"/>
        </w:rPr>
      </w:pPr>
      <w:proofErr w:type="spellStart"/>
      <w:r w:rsidRPr="00DB1DF3">
        <w:rPr>
          <w:rFonts w:ascii="Gill Sans MT" w:hAnsi="Gill Sans MT"/>
          <w:b/>
          <w:sz w:val="24"/>
        </w:rPr>
        <w:t>Flashmob</w:t>
      </w:r>
      <w:proofErr w:type="spellEnd"/>
      <w:r w:rsidRPr="00DB1DF3">
        <w:rPr>
          <w:rFonts w:ascii="Gill Sans MT" w:hAnsi="Gill Sans MT"/>
          <w:b/>
          <w:sz w:val="24"/>
        </w:rPr>
        <w:t xml:space="preserve"> Escuela de </w:t>
      </w:r>
      <w:proofErr w:type="gramStart"/>
      <w:r w:rsidRPr="00DB1DF3">
        <w:rPr>
          <w:rFonts w:ascii="Gill Sans MT" w:hAnsi="Gill Sans MT"/>
          <w:b/>
          <w:sz w:val="24"/>
        </w:rPr>
        <w:t>Flamenco</w:t>
      </w:r>
      <w:proofErr w:type="gramEnd"/>
      <w:r w:rsidRPr="00DB1DF3">
        <w:rPr>
          <w:rFonts w:ascii="Gill Sans MT" w:hAnsi="Gill Sans MT"/>
          <w:b/>
          <w:sz w:val="24"/>
        </w:rPr>
        <w:t xml:space="preserve"> y Danza María José Franco</w:t>
      </w:r>
    </w:p>
    <w:p w:rsidR="007A19AC" w:rsidRDefault="00DB1DF3" w:rsidP="00DB1DF3">
      <w:pPr>
        <w:pStyle w:val="Prrafodelista"/>
        <w:numPr>
          <w:ilvl w:val="0"/>
          <w:numId w:val="3"/>
        </w:numPr>
      </w:pPr>
      <w:r w:rsidRPr="00DB1DF3">
        <w:rPr>
          <w:rFonts w:ascii="Gill Sans MT" w:hAnsi="Gill Sans MT"/>
          <w:sz w:val="24"/>
        </w:rPr>
        <w:t>12 horas. Plaza Belén.</w:t>
      </w:r>
    </w:p>
    <w:sectPr w:rsidR="007A19AC" w:rsidSect="007A19AC">
      <w:pgSz w:w="11906" w:h="16838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76D76"/>
    <w:multiLevelType w:val="hybridMultilevel"/>
    <w:tmpl w:val="43742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1F58"/>
    <w:multiLevelType w:val="hybridMultilevel"/>
    <w:tmpl w:val="5B2A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C4D"/>
    <w:multiLevelType w:val="hybridMultilevel"/>
    <w:tmpl w:val="66F67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2296"/>
    <w:multiLevelType w:val="hybridMultilevel"/>
    <w:tmpl w:val="FC167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AC"/>
    <w:rsid w:val="001B3990"/>
    <w:rsid w:val="003133C6"/>
    <w:rsid w:val="007A19AC"/>
    <w:rsid w:val="00887C3A"/>
    <w:rsid w:val="00911562"/>
    <w:rsid w:val="00DB1DF3"/>
    <w:rsid w:val="00E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DF50-FC5A-4E72-BE39-EA0F36DC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5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cp:keywords/>
  <dc:description/>
  <cp:lastModifiedBy>Ana Pielfort Garrido</cp:lastModifiedBy>
  <cp:revision>3</cp:revision>
  <cp:lastPrinted>2024-01-19T09:38:00Z</cp:lastPrinted>
  <dcterms:created xsi:type="dcterms:W3CDTF">2024-01-19T09:05:00Z</dcterms:created>
  <dcterms:modified xsi:type="dcterms:W3CDTF">2024-01-19T10:51:00Z</dcterms:modified>
</cp:coreProperties>
</file>