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E0EF5" w:rsidRDefault="000A6635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Ayuntamiento colabora en la acción formativa ‘Plan Global de Salud Pública de colonias felinas’ que impartirá el Colegio de Veterinarios</w:t>
      </w:r>
    </w:p>
    <w:p w:rsidR="005E0EF5" w:rsidRDefault="005E0EF5">
      <w:pPr>
        <w:rPr>
          <w:rFonts w:ascii="Arial Narrow" w:hAnsi="Arial Narrow" w:cs="Arial"/>
          <w:b/>
          <w:bCs/>
          <w:sz w:val="40"/>
          <w:szCs w:val="40"/>
        </w:rPr>
      </w:pPr>
    </w:p>
    <w:p w:rsidR="005E0EF5" w:rsidRDefault="000A6635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sz w:val="36"/>
          <w:szCs w:val="36"/>
        </w:rPr>
        <w:t xml:space="preserve">Se desarrollará </w:t>
      </w:r>
      <w:r w:rsidR="00A46DEC">
        <w:rPr>
          <w:rFonts w:ascii="Arial Narrow" w:hAnsi="Arial Narrow" w:cs="Arial"/>
          <w:sz w:val="36"/>
          <w:szCs w:val="36"/>
        </w:rPr>
        <w:t>el</w:t>
      </w:r>
      <w:r>
        <w:rPr>
          <w:rFonts w:ascii="Arial Narrow" w:hAnsi="Arial Narrow" w:cs="Arial"/>
          <w:sz w:val="36"/>
          <w:szCs w:val="36"/>
        </w:rPr>
        <w:t xml:space="preserve"> martes día 23 de enero a partir de las 17:30 horas en el Centro Social Blas Infante y están invitadas todas las asociaciones felinas de la ciudad, así como </w:t>
      </w:r>
      <w:bookmarkStart w:id="0" w:name="_GoBack"/>
      <w:bookmarkEnd w:id="0"/>
      <w:r>
        <w:rPr>
          <w:rFonts w:ascii="Arial Narrow" w:hAnsi="Arial Narrow" w:cs="Arial"/>
          <w:sz w:val="36"/>
          <w:szCs w:val="36"/>
        </w:rPr>
        <w:t xml:space="preserve">voluntarios, asociaciones de vecinos y colectivos </w:t>
      </w:r>
    </w:p>
    <w:p w:rsidR="005E0EF5" w:rsidRDefault="005E0EF5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5E0EF5" w:rsidRDefault="00600CB1">
      <w:pPr>
        <w:jc w:val="both"/>
        <w:rPr>
          <w:rFonts w:ascii="Arial Narrow" w:hAnsi="Arial Narrow"/>
          <w:szCs w:val="24"/>
        </w:rPr>
      </w:pPr>
      <w:r>
        <w:rPr>
          <w:rFonts w:ascii="Arial Narrow" w:eastAsia="Tahoma" w:hAnsi="Arial Narrow" w:cs="Arial"/>
          <w:b/>
          <w:bCs/>
          <w:szCs w:val="24"/>
        </w:rPr>
        <w:t>22</w:t>
      </w:r>
      <w:r w:rsidR="000A6635">
        <w:rPr>
          <w:rFonts w:ascii="Arial Narrow" w:eastAsia="Tahoma" w:hAnsi="Arial Narrow" w:cs="Arial"/>
          <w:b/>
          <w:bCs/>
          <w:szCs w:val="24"/>
        </w:rPr>
        <w:t xml:space="preserve"> de enero de 2024</w:t>
      </w:r>
      <w:r w:rsidR="000A6635">
        <w:rPr>
          <w:rFonts w:ascii="Arial Narrow" w:eastAsia="Tahoma" w:hAnsi="Arial Narrow" w:cs="Arial"/>
          <w:szCs w:val="24"/>
        </w:rPr>
        <w:t xml:space="preserve">. El Ayuntamiento, a través de la Tenencia de Alcaldía de Servicios Públicos, Medio Ambiente y Protección Animal, que dirige Jaime Espinar, colabora con el </w:t>
      </w:r>
      <w:r w:rsidR="000A6635">
        <w:rPr>
          <w:rFonts w:ascii="Arial Narrow" w:eastAsia="Tahoma" w:hAnsi="Arial Narrow" w:cs="Arial"/>
          <w:color w:val="212121"/>
          <w:szCs w:val="24"/>
        </w:rPr>
        <w:t>Ilustre Coleg</w:t>
      </w:r>
      <w:r w:rsidR="00A46DEC">
        <w:rPr>
          <w:rFonts w:ascii="Arial Narrow" w:eastAsia="Tahoma" w:hAnsi="Arial Narrow" w:cs="Arial"/>
          <w:color w:val="212121"/>
          <w:szCs w:val="24"/>
        </w:rPr>
        <w:t>io Oficial de Veterinarios de Cá</w:t>
      </w:r>
      <w:r w:rsidR="000A6635">
        <w:rPr>
          <w:rFonts w:ascii="Arial Narrow" w:eastAsia="Tahoma" w:hAnsi="Arial Narrow" w:cs="Arial"/>
          <w:color w:val="212121"/>
          <w:szCs w:val="24"/>
        </w:rPr>
        <w:t xml:space="preserve">diz en el desarrollo de la </w:t>
      </w:r>
      <w:r w:rsidR="00A46DEC">
        <w:rPr>
          <w:rFonts w:ascii="Arial Narrow" w:eastAsia="Tahoma" w:hAnsi="Arial Narrow" w:cs="Arial"/>
          <w:color w:val="212121"/>
          <w:szCs w:val="24"/>
        </w:rPr>
        <w:t xml:space="preserve">acción formativa </w:t>
      </w:r>
      <w:r w:rsidR="000A6635">
        <w:rPr>
          <w:rFonts w:ascii="Arial Narrow" w:eastAsia="Tahoma" w:hAnsi="Arial Narrow" w:cs="Arial"/>
          <w:color w:val="212121"/>
          <w:szCs w:val="24"/>
        </w:rPr>
        <w:t>‘Plan Global de Salud Pública de colonias felinas’.</w:t>
      </w:r>
    </w:p>
    <w:p w:rsidR="005E0EF5" w:rsidRDefault="005E0EF5">
      <w:pPr>
        <w:jc w:val="both"/>
        <w:rPr>
          <w:rFonts w:ascii="Arial Narrow" w:hAnsi="Arial Narrow"/>
          <w:szCs w:val="24"/>
        </w:rPr>
      </w:pPr>
    </w:p>
    <w:p w:rsidR="005E0EF5" w:rsidRDefault="00A46DEC">
      <w:pPr>
        <w:jc w:val="both"/>
        <w:rPr>
          <w:rFonts w:ascii="Arial Narrow" w:hAnsi="Arial Narrow"/>
          <w:szCs w:val="24"/>
        </w:rPr>
      </w:pPr>
      <w:r>
        <w:rPr>
          <w:rFonts w:ascii="Arial Narrow" w:eastAsia="Tahoma" w:hAnsi="Arial Narrow" w:cs="Arial"/>
          <w:color w:val="212121"/>
          <w:szCs w:val="24"/>
        </w:rPr>
        <w:t>La</w:t>
      </w:r>
      <w:r w:rsidR="000A6635">
        <w:rPr>
          <w:rFonts w:ascii="Arial Narrow" w:eastAsia="Tahoma" w:hAnsi="Arial Narrow" w:cs="Arial"/>
          <w:color w:val="212121"/>
          <w:szCs w:val="24"/>
        </w:rPr>
        <w:t xml:space="preserve"> acción formativa se celebrará </w:t>
      </w:r>
      <w:r w:rsidR="00600CB1">
        <w:rPr>
          <w:rFonts w:ascii="Arial Narrow" w:eastAsia="Tahoma" w:hAnsi="Arial Narrow" w:cs="Arial"/>
          <w:color w:val="212121"/>
          <w:szCs w:val="24"/>
        </w:rPr>
        <w:t>mañana</w:t>
      </w:r>
      <w:r w:rsidR="000A6635">
        <w:rPr>
          <w:rFonts w:ascii="Arial Narrow" w:eastAsia="Tahoma" w:hAnsi="Arial Narrow" w:cs="Arial"/>
          <w:color w:val="212121"/>
          <w:szCs w:val="24"/>
        </w:rPr>
        <w:t xml:space="preserve"> martes 23 de enero 2024, a las 17:30 horas</w:t>
      </w:r>
      <w:r>
        <w:rPr>
          <w:rFonts w:ascii="Arial Narrow" w:eastAsia="Tahoma" w:hAnsi="Arial Narrow" w:cs="Arial"/>
          <w:color w:val="212121"/>
          <w:szCs w:val="24"/>
        </w:rPr>
        <w:t>,</w:t>
      </w:r>
      <w:r w:rsidR="000A6635">
        <w:rPr>
          <w:rFonts w:ascii="Arial Narrow" w:eastAsia="Tahoma" w:hAnsi="Arial Narrow" w:cs="Arial"/>
          <w:color w:val="212121"/>
          <w:szCs w:val="24"/>
        </w:rPr>
        <w:t xml:space="preserve"> en el Centro Social Blas Infante, sito en Avenida de Nazaret. Están invitadas todas las asociaciones felinas del término municipal, incluyendo su voluntariado, así como las asociaciones de vecinos y los colectivos que necesiten formación al respecto.</w:t>
      </w:r>
    </w:p>
    <w:p w:rsidR="005E0EF5" w:rsidRDefault="005E0EF5">
      <w:pPr>
        <w:jc w:val="both"/>
        <w:rPr>
          <w:rFonts w:ascii="Arial Narrow" w:hAnsi="Arial Narrow"/>
          <w:color w:val="212121"/>
          <w:szCs w:val="24"/>
        </w:rPr>
      </w:pPr>
    </w:p>
    <w:p w:rsidR="005E0EF5" w:rsidRDefault="00B337FE">
      <w:pPr>
        <w:jc w:val="both"/>
        <w:rPr>
          <w:rFonts w:ascii="Arial Narrow" w:hAnsi="Arial Narrow"/>
          <w:color w:val="212121"/>
          <w:szCs w:val="24"/>
        </w:rPr>
      </w:pPr>
      <w:r>
        <w:rPr>
          <w:rFonts w:ascii="Arial Narrow" w:hAnsi="Arial Narrow"/>
          <w:color w:val="212121"/>
          <w:szCs w:val="24"/>
        </w:rPr>
        <w:t xml:space="preserve">El objetivo de esta actividad, que nace del compromiso del Gobierno de Jerez con el Ilustre Colegio de Veterinarios, </w:t>
      </w:r>
      <w:r w:rsidR="000A6635">
        <w:rPr>
          <w:rFonts w:ascii="Arial Narrow" w:hAnsi="Arial Narrow"/>
          <w:color w:val="212121"/>
          <w:szCs w:val="24"/>
        </w:rPr>
        <w:t xml:space="preserve">consiste en impartir una necesaria formación </w:t>
      </w:r>
      <w:r w:rsidR="00A46DEC">
        <w:rPr>
          <w:rFonts w:ascii="Arial Narrow" w:hAnsi="Arial Narrow"/>
          <w:color w:val="212121"/>
          <w:szCs w:val="24"/>
        </w:rPr>
        <w:t>técnica al personal voluntario de las a</w:t>
      </w:r>
      <w:r w:rsidR="000A6635">
        <w:rPr>
          <w:rFonts w:ascii="Arial Narrow" w:hAnsi="Arial Narrow"/>
          <w:color w:val="212121"/>
          <w:szCs w:val="24"/>
        </w:rPr>
        <w:t xml:space="preserve">sociaciones felinas </w:t>
      </w:r>
      <w:r w:rsidR="00A46DEC">
        <w:rPr>
          <w:rFonts w:ascii="Arial Narrow" w:hAnsi="Arial Narrow"/>
          <w:color w:val="212121"/>
          <w:szCs w:val="24"/>
        </w:rPr>
        <w:t>del término municipal</w:t>
      </w:r>
      <w:r w:rsidR="000A6635">
        <w:rPr>
          <w:rFonts w:ascii="Arial Narrow" w:hAnsi="Arial Narrow"/>
          <w:color w:val="212121"/>
          <w:szCs w:val="24"/>
        </w:rPr>
        <w:t xml:space="preserve"> para una correcta gestión y mantenimiento de las mismas, persiguiendo el control y protección poblacional de los gatos comunitarios, así como a todo el personal interesado en ello, con el fin de fomentar la colaboración ciudadana para el cuidado de los mismos, en cumplimiento de la Ley 7/2023, de 28 de marzo, de protección de los derechos</w:t>
      </w:r>
      <w:r w:rsidR="00A46DEC">
        <w:rPr>
          <w:rFonts w:ascii="Arial Narrow" w:hAnsi="Arial Narrow"/>
          <w:color w:val="212121"/>
          <w:szCs w:val="24"/>
        </w:rPr>
        <w:t xml:space="preserve"> y el bienestar de los animales</w:t>
      </w:r>
      <w:r w:rsidR="000A6635">
        <w:rPr>
          <w:rFonts w:ascii="Arial Narrow" w:hAnsi="Arial Narrow"/>
          <w:color w:val="212121"/>
          <w:szCs w:val="24"/>
        </w:rPr>
        <w:t xml:space="preserve"> y del ‘Proyecto de control y gest</w:t>
      </w:r>
      <w:r w:rsidR="00A46DEC">
        <w:rPr>
          <w:rFonts w:ascii="Arial Narrow" w:hAnsi="Arial Narrow"/>
          <w:color w:val="212121"/>
          <w:szCs w:val="24"/>
        </w:rPr>
        <w:t>ión de colonias felinas</w:t>
      </w:r>
      <w:r w:rsidR="000A6635">
        <w:rPr>
          <w:rFonts w:ascii="Arial Narrow" w:hAnsi="Arial Narrow"/>
          <w:color w:val="212121"/>
          <w:szCs w:val="24"/>
        </w:rPr>
        <w:t xml:space="preserve"> en el término municipal de Jerez, establecido en la Ordenanza Municipal sobre Protección y Tenencia de Animales de Compañía y Potencialmente Peligrosos de Jerez de la Frontera’.</w:t>
      </w:r>
    </w:p>
    <w:p w:rsidR="005E0EF5" w:rsidRDefault="005E0EF5">
      <w:pPr>
        <w:jc w:val="both"/>
        <w:rPr>
          <w:rFonts w:ascii="Arial Narrow" w:hAnsi="Arial Narrow"/>
          <w:color w:val="212121"/>
          <w:szCs w:val="24"/>
        </w:rPr>
      </w:pPr>
    </w:p>
    <w:p w:rsidR="005E0EF5" w:rsidRDefault="005E0EF5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Cs w:val="24"/>
        </w:rPr>
      </w:pPr>
    </w:p>
    <w:sectPr w:rsidR="005E0EF5">
      <w:headerReference w:type="default" r:id="rId7"/>
      <w:headerReference w:type="firs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35" w:rsidRDefault="000A6635">
      <w:r>
        <w:separator/>
      </w:r>
    </w:p>
  </w:endnote>
  <w:endnote w:type="continuationSeparator" w:id="0">
    <w:p w:rsidR="000A6635" w:rsidRDefault="000A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35" w:rsidRDefault="000A6635">
      <w:r>
        <w:separator/>
      </w:r>
    </w:p>
  </w:footnote>
  <w:footnote w:type="continuationSeparator" w:id="0">
    <w:p w:rsidR="000A6635" w:rsidRDefault="000A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F5" w:rsidRDefault="000A663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EF5" w:rsidRDefault="000A6635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2A13"/>
    <w:multiLevelType w:val="multilevel"/>
    <w:tmpl w:val="B644F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DD2D0C"/>
    <w:multiLevelType w:val="multilevel"/>
    <w:tmpl w:val="CDC22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F5"/>
    <w:rsid w:val="000A6635"/>
    <w:rsid w:val="002C3967"/>
    <w:rsid w:val="005E0EF5"/>
    <w:rsid w:val="00600CB1"/>
    <w:rsid w:val="00A46DEC"/>
    <w:rsid w:val="00B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9C979-4EBD-4946-9EEB-98E5432A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num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num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num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num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74483"/>
    <w:rPr>
      <w:rFonts w:ascii="Tahoma" w:hAnsi="Tahoma" w:cs="Tahoma"/>
      <w:kern w:val="2"/>
      <w:sz w:val="24"/>
      <w:lang w:eastAsia="zh-C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2023-10-11T07:08:00Z</cp:lastPrinted>
  <dcterms:created xsi:type="dcterms:W3CDTF">2024-01-22T07:56:00Z</dcterms:created>
  <dcterms:modified xsi:type="dcterms:W3CDTF">2024-01-22T07:59:00Z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