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10C0A1" w14:textId="6EAFFF7B" w:rsidR="000F25A1" w:rsidRPr="00406A20" w:rsidRDefault="000F25A1" w:rsidP="000F25A1">
      <w:pPr>
        <w:rPr>
          <w:rFonts w:ascii="Arial Narrow" w:hAnsi="Arial Narrow" w:cs="Arial Narrow"/>
          <w:b/>
          <w:bCs/>
          <w:color w:val="FF0000"/>
          <w:sz w:val="40"/>
          <w:szCs w:val="40"/>
          <w:lang w:eastAsia="es-ES_tradnl"/>
        </w:rPr>
      </w:pPr>
      <w:r w:rsidRPr="00406A20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Más de 300 mascotas participarán en el desfile de la Fiesta de San Antón que se celebra este domingo en el González </w:t>
      </w:r>
      <w:proofErr w:type="spellStart"/>
      <w:r w:rsidRPr="00406A20">
        <w:rPr>
          <w:rFonts w:ascii="Arial Narrow" w:hAnsi="Arial Narrow" w:cs="Arial Narrow"/>
          <w:b/>
          <w:bCs/>
          <w:sz w:val="40"/>
          <w:szCs w:val="40"/>
          <w:lang w:eastAsia="es-ES_tradnl"/>
        </w:rPr>
        <w:t>Hontoria</w:t>
      </w:r>
      <w:proofErr w:type="spellEnd"/>
    </w:p>
    <w:p w14:paraId="6DBAA379" w14:textId="77777777" w:rsidR="000F25A1" w:rsidRPr="00441214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bCs/>
          <w:color w:val="FF0000"/>
          <w:sz w:val="10"/>
          <w:szCs w:val="26"/>
          <w:lang w:eastAsia="es-ES_tradnl"/>
        </w:rPr>
      </w:pPr>
    </w:p>
    <w:p w14:paraId="10FE0302" w14:textId="78A0C879" w:rsidR="00054EDB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26</w:t>
      </w:r>
      <w:r w:rsidRPr="00406A20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enero de 2024.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Delegación de Cultura y Fiestas ha registrado más de 300 solicitudes para la participación de mascotas en el tradicional desfile y bendición de San Antón que tendrá lugar este domingo, día 28, a partir de las 10 horas </w:t>
      </w:r>
      <w:r w:rsidR="00054E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el Parque González </w:t>
      </w:r>
      <w:proofErr w:type="spellStart"/>
      <w:r w:rsidR="00054EDB">
        <w:rPr>
          <w:rFonts w:ascii="Arial Narrow" w:eastAsia="Arial" w:hAnsi="Arial Narrow" w:cs="Arial Narrow"/>
          <w:sz w:val="26"/>
          <w:szCs w:val="26"/>
          <w:lang w:eastAsia="es-ES_tradnl"/>
        </w:rPr>
        <w:t>Hontoria</w:t>
      </w:r>
      <w:proofErr w:type="spellEnd"/>
      <w:r w:rsidR="00054EDB">
        <w:rPr>
          <w:rFonts w:ascii="Arial Narrow" w:eastAsia="Arial" w:hAnsi="Arial Narrow" w:cs="Arial Narrow"/>
          <w:sz w:val="26"/>
          <w:szCs w:val="26"/>
          <w:lang w:eastAsia="es-ES_tradnl"/>
        </w:rPr>
        <w:t>. En concreto se ha registrado la participación de 317 animales; de los c</w:t>
      </w:r>
      <w:r w:rsidR="00F3136C">
        <w:rPr>
          <w:rFonts w:ascii="Arial Narrow" w:eastAsia="Arial" w:hAnsi="Arial Narrow" w:cs="Arial Narrow"/>
          <w:sz w:val="26"/>
          <w:szCs w:val="26"/>
          <w:lang w:eastAsia="es-ES_tradnl"/>
        </w:rPr>
        <w:t>uales 248 corresponden a perros,</w:t>
      </w:r>
      <w:r w:rsidR="00054E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4  </w:t>
      </w:r>
      <w:r w:rsidR="00F3136C">
        <w:rPr>
          <w:rFonts w:ascii="Arial Narrow" w:eastAsia="Arial" w:hAnsi="Arial Narrow" w:cs="Arial Narrow"/>
          <w:sz w:val="26"/>
          <w:szCs w:val="26"/>
          <w:lang w:eastAsia="es-ES_tradnl"/>
        </w:rPr>
        <w:t>a gatos; 18 a animales diversos</w:t>
      </w:r>
      <w:r w:rsidR="00054ED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47 a caballos de particulares y clubes.</w:t>
      </w:r>
    </w:p>
    <w:p w14:paraId="1FC8B440" w14:textId="0E2A7A58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Nuevamente se contará con la </w:t>
      </w:r>
      <w:r w:rsidRPr="00346C45">
        <w:rPr>
          <w:rFonts w:ascii="Arial Narrow" w:eastAsia="Arial" w:hAnsi="Arial Narrow" w:cs="Arial Narrow"/>
          <w:sz w:val="26"/>
          <w:szCs w:val="26"/>
          <w:lang w:eastAsia="es-ES_tradnl"/>
        </w:rPr>
        <w:t>presencia y colaboración de las distintas asociaciones protectoras de animales que desarrollan su actividad en Jerez y que promueven la adopción y 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uidado de animales abandonados. De este modo, l</w:t>
      </w:r>
      <w:r w:rsidRPr="00FA11AE">
        <w:rPr>
          <w:rFonts w:ascii="Arial Narrow" w:eastAsia="Arial" w:hAnsi="Arial Narrow" w:cs="Arial Narrow"/>
          <w:sz w:val="26"/>
          <w:szCs w:val="26"/>
          <w:lang w:eastAsia="es-ES_tradnl"/>
        </w:rPr>
        <w:t>as protectoras de animales, colaboradoras del Centro Municipal de Protección Animal, instalarán estands para dif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undir y dar a conocer su labor. </w:t>
      </w:r>
      <w:r w:rsidR="00054EDB">
        <w:rPr>
          <w:rFonts w:ascii="Arial Narrow" w:eastAsia="Arial" w:hAnsi="Arial Narrow" w:cs="Arial Narrow"/>
          <w:sz w:val="26"/>
          <w:szCs w:val="26"/>
          <w:lang w:eastAsia="es-ES_tradnl"/>
        </w:rPr>
        <w:t>T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endrán presencia las siguientes: No me abandones; </w:t>
      </w:r>
      <w:proofErr w:type="spellStart"/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PPPeludos</w:t>
      </w:r>
      <w:proofErr w:type="spellEnd"/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Jerez; San Antón; Jerez Felina; La Gatera Pirata; Ayuda Animal; Gatos de Las Flores; Garra Felina; Sol y Luna; y </w:t>
      </w:r>
      <w:proofErr w:type="spellStart"/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Panzarriba</w:t>
      </w:r>
      <w:proofErr w:type="spellEnd"/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. Además participará el Club Español del Ratonero Bodeguero Andaluz.</w:t>
      </w:r>
    </w:p>
    <w:p w14:paraId="71B7D144" w14:textId="77777777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celebración de este evento de ciudad cuenta un año más c</w:t>
      </w:r>
      <w:r w:rsidRPr="00FA11A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on el patrocinio de </w:t>
      </w:r>
      <w:proofErr w:type="spellStart"/>
      <w:r w:rsidRPr="00FA11AE">
        <w:rPr>
          <w:rFonts w:ascii="Arial Narrow" w:eastAsia="Arial" w:hAnsi="Arial Narrow" w:cs="Arial Narrow"/>
          <w:sz w:val="26"/>
          <w:szCs w:val="26"/>
          <w:lang w:eastAsia="es-ES_tradnl"/>
        </w:rPr>
        <w:t>Bricopinturas</w:t>
      </w:r>
      <w:proofErr w:type="spellEnd"/>
      <w:r w:rsidRPr="00FA11AE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entidad que </w:t>
      </w:r>
      <w:r w:rsidRPr="00FA11AE">
        <w:rPr>
          <w:rFonts w:ascii="Arial Narrow" w:eastAsia="Arial" w:hAnsi="Arial Narrow" w:cs="Arial Narrow"/>
          <w:sz w:val="26"/>
          <w:szCs w:val="26"/>
          <w:lang w:eastAsia="es-ES_tradnl"/>
        </w:rPr>
        <w:t>desarro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llará durante toda la mañana el tradicional</w:t>
      </w:r>
      <w:r w:rsidRPr="00FA11AE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concurso de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dibujo, en el templete antiguo, situado en la confluencia de calle Lola Flores con el Paseo de las Palmeras. Asimismo la Banda Municipal de Música será la encargada de amenizar el evento.</w:t>
      </w:r>
    </w:p>
    <w:p w14:paraId="33E40BA0" w14:textId="2270AF3C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Asimismo, s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e ha establecido una zona reservada para personas con movilidad reducida junto a la tribuna de autoridades.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Se dispondrá  de un servicio veterinario de urgencia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</w:t>
      </w:r>
      <w:r w:rsidR="00F3136C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por otro lado, e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n e</w:t>
      </w:r>
      <w:r w:rsidR="00F3136C">
        <w:rPr>
          <w:rFonts w:ascii="Arial Narrow" w:eastAsia="Arial" w:hAnsi="Arial Narrow" w:cs="Arial Narrow"/>
          <w:sz w:val="26"/>
          <w:szCs w:val="26"/>
          <w:lang w:eastAsia="es-ES_tradnl"/>
        </w:rPr>
        <w:t>l P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arque habrá instalada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s varias atracciones hinchables para los más pequeños así como establecimientos ambulantes de hostelería a los que se les ha otorgado licencia.</w:t>
      </w:r>
    </w:p>
    <w:p w14:paraId="4E9EBE95" w14:textId="77777777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sz w:val="26"/>
          <w:szCs w:val="26"/>
          <w:lang w:eastAsia="es-ES_tradnl"/>
        </w:rPr>
      </w:pPr>
      <w:proofErr w:type="spellStart"/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>Guión</w:t>
      </w:r>
      <w:proofErr w:type="spellEnd"/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 xml:space="preserve"> de la celebración </w:t>
      </w:r>
    </w:p>
    <w:p w14:paraId="3B024294" w14:textId="77777777" w:rsidR="000F25A1" w:rsidRPr="00406A20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En cuanto al desarrollo del acto, desde el Área de Fiestas se ha convocado a todos los participantes con sus animales a partir de las </w:t>
      </w:r>
      <w:r w:rsidRPr="00406A20">
        <w:rPr>
          <w:rFonts w:ascii="Arial Narrow" w:eastAsia="Arial" w:hAnsi="Arial Narrow" w:cs="Arial Narrow"/>
          <w:b/>
          <w:sz w:val="26"/>
          <w:szCs w:val="26"/>
          <w:lang w:eastAsia="es-ES_tradnl"/>
        </w:rPr>
        <w:t>10 horas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A su llegada, la organización procederá a su distribución en distintos recintos destinados a cada especie y, en su caso, raza. Cada animal dispondrá de una acreditación numerada que facilita su localización.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Entre las 10.30 y las 12.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15, el jurado realizará la valoración de los mejores individuos de cada raza y especie.</w:t>
      </w:r>
    </w:p>
    <w:p w14:paraId="60C1098C" w14:textId="233E5157" w:rsidR="000F25A1" w:rsidRPr="00406A20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las </w:t>
      </w:r>
      <w:r w:rsidRPr="00406A20">
        <w:rPr>
          <w:rFonts w:ascii="Arial Narrow" w:eastAsia="Arial" w:hAnsi="Arial Narrow" w:cs="Arial Narrow"/>
          <w:b/>
          <w:sz w:val="26"/>
          <w:szCs w:val="26"/>
          <w:lang w:eastAsia="es-ES_tradnl"/>
        </w:rPr>
        <w:t>12</w:t>
      </w:r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>.</w:t>
      </w:r>
      <w:r w:rsidRPr="00406A20">
        <w:rPr>
          <w:rFonts w:ascii="Arial Narrow" w:eastAsia="Arial" w:hAnsi="Arial Narrow" w:cs="Arial Narrow"/>
          <w:b/>
          <w:sz w:val="26"/>
          <w:szCs w:val="26"/>
          <w:lang w:eastAsia="es-ES_tradnl"/>
        </w:rPr>
        <w:t>30 horas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está previsto el comienzo </w:t>
      </w:r>
      <w:r w:rsidR="00F3136C">
        <w:rPr>
          <w:rFonts w:ascii="Arial Narrow" w:eastAsia="Arial" w:hAnsi="Arial Narrow" w:cs="Arial Narrow"/>
          <w:sz w:val="26"/>
          <w:szCs w:val="26"/>
          <w:lang w:eastAsia="es-ES_tradnl"/>
        </w:rPr>
        <w:t>del desfile por las calles del P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arque, conformado por los siguientes grupos: protectoras de animales, Club Español del Ratonero Bodeguero Andaluz, perros, animales diversos, caballos y jinetes particulares y clubes hípicos. Antes de la llegada de la cabecera del desfile a la 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tribuna de autoridades, se procederá a la lectura de un manifiesto en defensa de los animales por parte de </w:t>
      </w:r>
      <w:r w:rsidR="00F3136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un 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representante de las entidades protectoras. Una vez que el desfile alcanza la tribuna de autoridades, se detendrá para que el sacerdote realice la bendición de los animales.</w:t>
      </w:r>
    </w:p>
    <w:p w14:paraId="68981B45" w14:textId="77777777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A continuación, la Banda Municipal de Música interpretará el Himno de Andalucía, y se procederá a la suelta de palomas. A partir de ese momento, el desfile continúa y, a medida que los animales van pasando, se van entregando a sus propietarios los trofeos o medallas en función de la valoración de cada espécimen realizada por el jurado.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El desfil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 concluirá en torno a las 14 horas. </w:t>
      </w:r>
    </w:p>
    <w:p w14:paraId="2E5B16FC" w14:textId="77777777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</w:t>
      </w:r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entrega de premios del concurso de dibujo patrocinado por </w:t>
      </w:r>
      <w:proofErr w:type="spellStart"/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>Bricopinturas</w:t>
      </w:r>
      <w:proofErr w:type="spellEnd"/>
      <w:r w:rsidRPr="00406A2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realizará días después en la sede de esta empresa.</w:t>
      </w:r>
    </w:p>
    <w:p w14:paraId="778D911E" w14:textId="77777777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sz w:val="26"/>
          <w:szCs w:val="26"/>
          <w:lang w:eastAsia="es-ES_tradnl"/>
        </w:rPr>
      </w:pPr>
    </w:p>
    <w:p w14:paraId="0D05285C" w14:textId="77777777" w:rsidR="000F25A1" w:rsidRPr="00A17FBB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sz w:val="26"/>
          <w:szCs w:val="26"/>
          <w:lang w:eastAsia="es-ES_tradnl"/>
        </w:rPr>
      </w:pPr>
      <w:r w:rsidRPr="00A17FBB">
        <w:rPr>
          <w:rFonts w:ascii="Arial Narrow" w:eastAsia="Arial" w:hAnsi="Arial Narrow" w:cs="Arial Narrow"/>
          <w:b/>
          <w:sz w:val="26"/>
          <w:szCs w:val="26"/>
          <w:lang w:eastAsia="es-ES_tradnl"/>
        </w:rPr>
        <w:t>Se mantiene el Rastrillo en La Rosaleda</w:t>
      </w:r>
    </w:p>
    <w:p w14:paraId="19E9F9A9" w14:textId="77777777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Este domingo, día 28, se mantiene el Rastrillo en La Rosaleda, con ajustes en la disposición de los puestos y en los horarios de acceso de vehículos para que no afecten al desarrollo del evento, de modo que la descarga se podrá realizar hasta las 9 horas, y la carga, a partir de las 15 horas.</w:t>
      </w:r>
    </w:p>
    <w:p w14:paraId="0509F1B7" w14:textId="77777777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sz w:val="26"/>
          <w:szCs w:val="26"/>
          <w:lang w:eastAsia="es-ES_tradnl"/>
        </w:rPr>
      </w:pPr>
    </w:p>
    <w:p w14:paraId="401B90A0" w14:textId="77777777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sz w:val="26"/>
          <w:szCs w:val="26"/>
          <w:lang w:eastAsia="es-ES_tradnl"/>
        </w:rPr>
        <w:t>Ubicación de zonas y servicios</w:t>
      </w:r>
    </w:p>
    <w:p w14:paraId="7C8827DB" w14:textId="77777777" w:rsidR="000F25A1" w:rsidRDefault="000F25A1" w:rsidP="000F25A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noProof/>
          <w:sz w:val="26"/>
          <w:szCs w:val="26"/>
          <w:lang w:eastAsia="es-ES"/>
        </w:rPr>
        <w:drawing>
          <wp:inline distT="0" distB="0" distL="0" distR="0" wp14:anchorId="0E6E05AE" wp14:editId="6E791A5E">
            <wp:extent cx="4810125" cy="3339368"/>
            <wp:effectExtent l="19050" t="19050" r="9525" b="139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o completo 202401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280" cy="3363080"/>
                    </a:xfrm>
                    <a:prstGeom prst="rect">
                      <a:avLst/>
                    </a:prstGeom>
                    <a:ln>
                      <a:solidFill>
                        <a:srgbClr val="E7E6E6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25A1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1AE32" w14:textId="77777777" w:rsidR="00F47DFC" w:rsidRDefault="00F47DFC">
      <w:r>
        <w:separator/>
      </w:r>
    </w:p>
  </w:endnote>
  <w:endnote w:type="continuationSeparator" w:id="0">
    <w:p w14:paraId="191E943F" w14:textId="77777777" w:rsidR="00F47DFC" w:rsidRDefault="00F4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EC0DC" w14:textId="77777777" w:rsidR="00F47DFC" w:rsidRDefault="00F47DFC">
      <w:r>
        <w:separator/>
      </w:r>
    </w:p>
  </w:footnote>
  <w:footnote w:type="continuationSeparator" w:id="0">
    <w:p w14:paraId="405C782D" w14:textId="77777777" w:rsidR="00F47DFC" w:rsidRDefault="00F4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54EDB"/>
    <w:rsid w:val="000B2397"/>
    <w:rsid w:val="000F25A1"/>
    <w:rsid w:val="00180167"/>
    <w:rsid w:val="002929AE"/>
    <w:rsid w:val="004870C1"/>
    <w:rsid w:val="004A6CD3"/>
    <w:rsid w:val="006631BE"/>
    <w:rsid w:val="006A44A0"/>
    <w:rsid w:val="007025C7"/>
    <w:rsid w:val="0070790E"/>
    <w:rsid w:val="0081073A"/>
    <w:rsid w:val="00846878"/>
    <w:rsid w:val="00956F5A"/>
    <w:rsid w:val="00973964"/>
    <w:rsid w:val="00AF0F99"/>
    <w:rsid w:val="00BE0499"/>
    <w:rsid w:val="00CD022A"/>
    <w:rsid w:val="00D471BB"/>
    <w:rsid w:val="00E4655E"/>
    <w:rsid w:val="00F3136C"/>
    <w:rsid w:val="00F47DFC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F25A1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José Antonio Vázquez Laboisse</cp:lastModifiedBy>
  <cp:revision>4</cp:revision>
  <cp:lastPrinted>2023-10-11T07:08:00Z</cp:lastPrinted>
  <dcterms:created xsi:type="dcterms:W3CDTF">2024-01-26T09:24:00Z</dcterms:created>
  <dcterms:modified xsi:type="dcterms:W3CDTF">2024-01-26T10:56:00Z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