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0E53" w:rsidRPr="004A4FD0" w:rsidRDefault="00310E53" w:rsidP="00310E53">
      <w:pPr>
        <w:spacing w:after="142"/>
        <w:rPr>
          <w:rFonts w:ascii="Arial Narrow" w:hAnsi="Arial Narrow" w:cs="Arial"/>
          <w:color w:val="AEAAAA" w:themeColor="background2" w:themeShade="BF"/>
          <w:sz w:val="28"/>
          <w:szCs w:val="40"/>
        </w:rPr>
      </w:pPr>
      <w:r w:rsidRPr="004A4FD0">
        <w:rPr>
          <w:rFonts w:ascii="Arial Narrow" w:hAnsi="Arial Narrow" w:cs="Arial"/>
          <w:color w:val="AEAAAA" w:themeColor="background2" w:themeShade="BF"/>
          <w:sz w:val="28"/>
          <w:szCs w:val="40"/>
        </w:rPr>
        <w:t xml:space="preserve">BALANCE DE GESTIÓN </w:t>
      </w:r>
    </w:p>
    <w:p w:rsidR="00310E53" w:rsidRPr="00837603" w:rsidRDefault="00310E53" w:rsidP="00310E53">
      <w:pPr>
        <w:spacing w:after="142"/>
        <w:rPr>
          <w:rFonts w:ascii="Arial Narrow" w:hAnsi="Arial Narrow" w:cs="Arial"/>
          <w:b/>
          <w:sz w:val="20"/>
          <w:szCs w:val="40"/>
        </w:rPr>
      </w:pPr>
    </w:p>
    <w:p w:rsidR="00310E53" w:rsidRPr="00837603" w:rsidRDefault="00310E53" w:rsidP="00310E53">
      <w:pPr>
        <w:spacing w:after="142"/>
        <w:rPr>
          <w:rFonts w:ascii="Arial Narrow" w:hAnsi="Arial Narrow" w:cs="Arial"/>
          <w:b/>
          <w:sz w:val="40"/>
          <w:szCs w:val="40"/>
        </w:rPr>
      </w:pPr>
      <w:r w:rsidRPr="00837603">
        <w:rPr>
          <w:rFonts w:ascii="Arial Narrow" w:hAnsi="Arial Narrow" w:cs="Arial"/>
          <w:b/>
          <w:sz w:val="40"/>
          <w:szCs w:val="40"/>
        </w:rPr>
        <w:t>La Delegación de Cultura, Fiestas y Patrimonio destaca la inversi</w:t>
      </w:r>
      <w:r>
        <w:rPr>
          <w:rFonts w:ascii="Arial Narrow" w:hAnsi="Arial Narrow" w:cs="Arial"/>
          <w:b/>
          <w:sz w:val="40"/>
          <w:szCs w:val="40"/>
        </w:rPr>
        <w:t xml:space="preserve">ón en equipamientos, </w:t>
      </w:r>
      <w:r w:rsidRPr="00837603">
        <w:rPr>
          <w:rFonts w:ascii="Arial Narrow" w:hAnsi="Arial Narrow" w:cs="Arial"/>
          <w:b/>
          <w:sz w:val="40"/>
          <w:szCs w:val="40"/>
        </w:rPr>
        <w:t>la recuperación de las señas de identidad en las grandes citas y la apuesta por Asta Regia</w:t>
      </w:r>
    </w:p>
    <w:p w:rsidR="00310E53" w:rsidRPr="008E4648" w:rsidRDefault="00310E53" w:rsidP="00310E53">
      <w:pPr>
        <w:spacing w:after="142"/>
        <w:jc w:val="both"/>
        <w:rPr>
          <w:rFonts w:ascii="Arial Narrow" w:hAnsi="Arial Narrow" w:cs="Arial"/>
          <w:sz w:val="20"/>
          <w:szCs w:val="40"/>
        </w:rPr>
      </w:pPr>
    </w:p>
    <w:p w:rsidR="00310E53" w:rsidRDefault="00310E53" w:rsidP="00310E53">
      <w:pPr>
        <w:spacing w:after="142"/>
        <w:jc w:val="both"/>
        <w:rPr>
          <w:rFonts w:ascii="Arial Narrow" w:hAnsi="Arial Narrow"/>
          <w:sz w:val="26"/>
          <w:szCs w:val="26"/>
        </w:rPr>
      </w:pPr>
      <w:r>
        <w:rPr>
          <w:rFonts w:ascii="Arial Narrow" w:hAnsi="Arial Narrow"/>
          <w:b/>
          <w:sz w:val="26"/>
          <w:szCs w:val="26"/>
        </w:rPr>
        <w:t>31 de enero de 2024.</w:t>
      </w:r>
      <w:r>
        <w:rPr>
          <w:rFonts w:ascii="Arial Narrow" w:hAnsi="Arial Narrow"/>
          <w:sz w:val="26"/>
          <w:szCs w:val="26"/>
        </w:rPr>
        <w:t xml:space="preserve"> El delegado de Cultura, Fiestas, Patrimonio Histórico y Capitalidad Europea de la Cultura, Francisco Zurita, ha realizado </w:t>
      </w:r>
      <w:r w:rsidR="00590551">
        <w:rPr>
          <w:rFonts w:ascii="Arial Narrow" w:hAnsi="Arial Narrow"/>
          <w:sz w:val="26"/>
          <w:szCs w:val="26"/>
        </w:rPr>
        <w:t xml:space="preserve">un </w:t>
      </w:r>
      <w:r>
        <w:rPr>
          <w:rFonts w:ascii="Arial Narrow" w:hAnsi="Arial Narrow"/>
          <w:sz w:val="26"/>
          <w:szCs w:val="26"/>
        </w:rPr>
        <w:t>balance de los primeros seis meses de gestión al frente de un área de gran trascendencia  por la proyección que alcanzan los eventos de ciudad y su potencial cultural, que "desde la llegada al Gobierno Municipal hemos puesto el foco en preservar las señas de identidad para reconectar con el sentir de los jerezanos y jerezanas, que está presente en el diseño de la programación cultural como en los preparativos de las grandes fiestas".</w:t>
      </w:r>
    </w:p>
    <w:p w:rsidR="00310E53" w:rsidRDefault="00310E53" w:rsidP="00310E53">
      <w:pPr>
        <w:spacing w:after="142"/>
        <w:jc w:val="both"/>
        <w:rPr>
          <w:rFonts w:ascii="Arial Narrow" w:hAnsi="Arial Narrow"/>
          <w:sz w:val="26"/>
          <w:szCs w:val="26"/>
        </w:rPr>
      </w:pPr>
      <w:r>
        <w:rPr>
          <w:rFonts w:ascii="Arial Narrow" w:hAnsi="Arial Narrow"/>
          <w:sz w:val="26"/>
          <w:szCs w:val="26"/>
        </w:rPr>
        <w:t>En cuanto a los hitos de gestión, Francisco Zurita ha destacado "la gran Navidad vivida gracias al acierto del adelanto del alumbrado, la recuperación del protagonismo del centro y la intensa actividad en los barrios gracias a</w:t>
      </w:r>
      <w:r w:rsidR="00A93A3E">
        <w:rPr>
          <w:rFonts w:ascii="Arial Narrow" w:hAnsi="Arial Narrow"/>
          <w:sz w:val="26"/>
          <w:szCs w:val="26"/>
        </w:rPr>
        <w:t xml:space="preserve"> la</w:t>
      </w:r>
      <w:r>
        <w:rPr>
          <w:rFonts w:ascii="Arial Narrow" w:hAnsi="Arial Narrow"/>
          <w:sz w:val="26"/>
          <w:szCs w:val="26"/>
        </w:rPr>
        <w:t xml:space="preserve"> presencia de la Cartera Real", entre otros aspectos.</w:t>
      </w:r>
    </w:p>
    <w:p w:rsidR="00310E53" w:rsidRDefault="00A93A3E" w:rsidP="00310E53">
      <w:pPr>
        <w:spacing w:after="142"/>
        <w:jc w:val="both"/>
        <w:rPr>
          <w:rFonts w:ascii="Arial Narrow" w:hAnsi="Arial Narrow"/>
          <w:sz w:val="26"/>
          <w:szCs w:val="26"/>
        </w:rPr>
      </w:pPr>
      <w:r>
        <w:rPr>
          <w:rFonts w:ascii="Arial Narrow" w:hAnsi="Arial Narrow"/>
          <w:sz w:val="26"/>
          <w:szCs w:val="26"/>
        </w:rPr>
        <w:t>Otro</w:t>
      </w:r>
      <w:r w:rsidR="00310E53">
        <w:rPr>
          <w:rFonts w:ascii="Arial Narrow" w:hAnsi="Arial Narrow"/>
          <w:sz w:val="26"/>
          <w:szCs w:val="26"/>
        </w:rPr>
        <w:t xml:space="preserve"> de los eventos ha sido</w:t>
      </w:r>
      <w:r>
        <w:rPr>
          <w:rFonts w:ascii="Arial Narrow" w:hAnsi="Arial Narrow"/>
          <w:sz w:val="26"/>
          <w:szCs w:val="26"/>
        </w:rPr>
        <w:t xml:space="preserve"> la Feria del Libro, que en esta</w:t>
      </w:r>
      <w:r w:rsidR="00310E53">
        <w:rPr>
          <w:rFonts w:ascii="Arial Narrow" w:hAnsi="Arial Narrow"/>
          <w:sz w:val="26"/>
          <w:szCs w:val="26"/>
        </w:rPr>
        <w:t xml:space="preserve"> última edición contó con un incremento presupuestario y sobre el que el Ayuntamiento está rediseñando una programación de primer nivel para potenciar su atractivo para todos los públicos.</w:t>
      </w:r>
    </w:p>
    <w:p w:rsidR="00310E53" w:rsidRPr="004A4FD0" w:rsidRDefault="00310E53" w:rsidP="00310E53">
      <w:pPr>
        <w:spacing w:after="142"/>
        <w:jc w:val="both"/>
        <w:rPr>
          <w:rFonts w:ascii="Arial Narrow" w:hAnsi="Arial Narrow"/>
          <w:sz w:val="26"/>
          <w:szCs w:val="26"/>
        </w:rPr>
      </w:pPr>
      <w:r>
        <w:rPr>
          <w:rFonts w:ascii="Arial Narrow" w:hAnsi="Arial Narrow"/>
          <w:sz w:val="26"/>
          <w:szCs w:val="26"/>
        </w:rPr>
        <w:t xml:space="preserve">En cuanto a equipamientos culturales, durante estos meses de gestión, el delegado ha incidido en el compromiso cumplido del Ejecutivo de María José García-Pelayo con la comunidad de </w:t>
      </w:r>
      <w:proofErr w:type="spellStart"/>
      <w:r>
        <w:rPr>
          <w:rFonts w:ascii="Arial Narrow" w:hAnsi="Arial Narrow"/>
          <w:sz w:val="26"/>
          <w:szCs w:val="26"/>
        </w:rPr>
        <w:t>belenistas</w:t>
      </w:r>
      <w:proofErr w:type="spellEnd"/>
      <w:r>
        <w:rPr>
          <w:rFonts w:ascii="Arial Narrow" w:hAnsi="Arial Narrow"/>
          <w:sz w:val="26"/>
          <w:szCs w:val="26"/>
        </w:rPr>
        <w:t xml:space="preserve">, con la reapertura permanente del Museo del Belén. Además, Zurita ha concretado en </w:t>
      </w:r>
      <w:r w:rsidR="00FF27B5">
        <w:rPr>
          <w:rFonts w:ascii="Arial Narrow" w:hAnsi="Arial Narrow"/>
          <w:sz w:val="26"/>
          <w:szCs w:val="26"/>
        </w:rPr>
        <w:t xml:space="preserve">unos </w:t>
      </w:r>
      <w:r>
        <w:rPr>
          <w:rFonts w:ascii="Arial Narrow" w:hAnsi="Arial Narrow"/>
          <w:sz w:val="26"/>
          <w:szCs w:val="26"/>
        </w:rPr>
        <w:t xml:space="preserve">320.000 euros la inversión </w:t>
      </w:r>
      <w:r w:rsidR="00A93A3E">
        <w:rPr>
          <w:rFonts w:ascii="Arial Narrow" w:hAnsi="Arial Narrow"/>
          <w:sz w:val="26"/>
          <w:szCs w:val="26"/>
        </w:rPr>
        <w:t xml:space="preserve">con fondos </w:t>
      </w:r>
      <w:proofErr w:type="spellStart"/>
      <w:r w:rsidR="00A93A3E">
        <w:rPr>
          <w:rFonts w:ascii="Arial Narrow" w:hAnsi="Arial Narrow"/>
          <w:sz w:val="26"/>
          <w:szCs w:val="26"/>
        </w:rPr>
        <w:t>Edusi</w:t>
      </w:r>
      <w:proofErr w:type="spellEnd"/>
      <w:r w:rsidR="00A93A3E">
        <w:rPr>
          <w:rFonts w:ascii="Arial Narrow" w:hAnsi="Arial Narrow"/>
          <w:sz w:val="26"/>
          <w:szCs w:val="26"/>
        </w:rPr>
        <w:t xml:space="preserve"> </w:t>
      </w:r>
      <w:r>
        <w:rPr>
          <w:rFonts w:ascii="Arial Narrow" w:hAnsi="Arial Narrow"/>
          <w:sz w:val="26"/>
          <w:szCs w:val="26"/>
        </w:rPr>
        <w:t>en ocho centros municipales para mejorar la experiencia del público y la la</w:t>
      </w:r>
      <w:r w:rsidR="00A93A3E">
        <w:rPr>
          <w:rFonts w:ascii="Arial Narrow" w:hAnsi="Arial Narrow"/>
          <w:sz w:val="26"/>
          <w:szCs w:val="26"/>
        </w:rPr>
        <w:t>bor de profesionales y artistas.</w:t>
      </w:r>
    </w:p>
    <w:p w:rsidR="00A93A3E" w:rsidRDefault="00A93A3E" w:rsidP="00310E53">
      <w:pPr>
        <w:spacing w:after="142"/>
        <w:jc w:val="both"/>
        <w:rPr>
          <w:rFonts w:ascii="Arial Narrow" w:hAnsi="Arial Narrow"/>
          <w:sz w:val="26"/>
          <w:szCs w:val="26"/>
        </w:rPr>
      </w:pPr>
    </w:p>
    <w:p w:rsidR="00310E53" w:rsidRDefault="00310E53" w:rsidP="00310E53">
      <w:pPr>
        <w:spacing w:after="142"/>
        <w:jc w:val="both"/>
        <w:rPr>
          <w:rFonts w:ascii="Arial Narrow" w:hAnsi="Arial Narrow"/>
          <w:sz w:val="26"/>
          <w:szCs w:val="26"/>
        </w:rPr>
      </w:pPr>
      <w:r>
        <w:rPr>
          <w:rFonts w:ascii="Arial Narrow" w:hAnsi="Arial Narrow"/>
          <w:sz w:val="26"/>
          <w:szCs w:val="26"/>
        </w:rPr>
        <w:t>Desglose de mejoras en equipamientos municipales culturales:</w:t>
      </w:r>
    </w:p>
    <w:p w:rsidR="00310E53" w:rsidRPr="004A4FD0" w:rsidRDefault="00310E53" w:rsidP="00310E53">
      <w:pPr>
        <w:spacing w:after="142"/>
        <w:jc w:val="both"/>
        <w:rPr>
          <w:rFonts w:ascii="Arial Narrow" w:hAnsi="Arial Narrow"/>
          <w:sz w:val="26"/>
          <w:szCs w:val="26"/>
        </w:rPr>
      </w:pPr>
      <w:r w:rsidRPr="00CF26B4">
        <w:rPr>
          <w:rFonts w:ascii="Arial Narrow" w:hAnsi="Arial Narrow"/>
          <w:b/>
          <w:sz w:val="26"/>
          <w:szCs w:val="26"/>
        </w:rPr>
        <w:t>1. Museo del Belén:</w:t>
      </w:r>
      <w:r>
        <w:rPr>
          <w:rFonts w:ascii="Arial Narrow" w:hAnsi="Arial Narrow"/>
          <w:sz w:val="26"/>
          <w:szCs w:val="26"/>
        </w:rPr>
        <w:t xml:space="preserve"> r</w:t>
      </w:r>
      <w:r w:rsidRPr="004A4FD0">
        <w:rPr>
          <w:rFonts w:ascii="Arial Narrow" w:hAnsi="Arial Narrow"/>
          <w:sz w:val="26"/>
          <w:szCs w:val="26"/>
        </w:rPr>
        <w:t>e</w:t>
      </w:r>
      <w:r w:rsidR="00A93A3E">
        <w:rPr>
          <w:rFonts w:ascii="Arial Narrow" w:hAnsi="Arial Narrow"/>
          <w:sz w:val="26"/>
          <w:szCs w:val="26"/>
        </w:rPr>
        <w:t>apertura y gestión por Fundarte.</w:t>
      </w:r>
    </w:p>
    <w:p w:rsidR="00310E53" w:rsidRDefault="00310E53" w:rsidP="00310E53">
      <w:pPr>
        <w:spacing w:after="142"/>
        <w:jc w:val="both"/>
        <w:rPr>
          <w:rFonts w:ascii="Arial Narrow" w:hAnsi="Arial Narrow"/>
          <w:sz w:val="26"/>
          <w:szCs w:val="26"/>
        </w:rPr>
      </w:pPr>
      <w:r w:rsidRPr="00CF26B4">
        <w:rPr>
          <w:rFonts w:ascii="Arial Narrow" w:hAnsi="Arial Narrow"/>
          <w:b/>
          <w:sz w:val="26"/>
          <w:szCs w:val="26"/>
        </w:rPr>
        <w:t xml:space="preserve">2. Museo </w:t>
      </w:r>
      <w:r w:rsidR="00A93A3E">
        <w:rPr>
          <w:rFonts w:ascii="Arial Narrow" w:hAnsi="Arial Narrow"/>
          <w:b/>
          <w:sz w:val="26"/>
          <w:szCs w:val="26"/>
        </w:rPr>
        <w:t xml:space="preserve">Municipal </w:t>
      </w:r>
      <w:r w:rsidRPr="00CF26B4">
        <w:rPr>
          <w:rFonts w:ascii="Arial Narrow" w:hAnsi="Arial Narrow"/>
          <w:b/>
          <w:sz w:val="26"/>
          <w:szCs w:val="26"/>
        </w:rPr>
        <w:t>Arqueológico:</w:t>
      </w:r>
      <w:r>
        <w:rPr>
          <w:rFonts w:ascii="Arial Narrow" w:hAnsi="Arial Narrow"/>
          <w:sz w:val="26"/>
          <w:szCs w:val="26"/>
        </w:rPr>
        <w:t xml:space="preserve"> </w:t>
      </w:r>
      <w:r w:rsidR="00A93A3E">
        <w:rPr>
          <w:rFonts w:ascii="Arial Narrow" w:hAnsi="Arial Narrow"/>
          <w:sz w:val="26"/>
          <w:szCs w:val="26"/>
        </w:rPr>
        <w:t>acondicionamiento de la Sala 'Julián Cuadra'</w:t>
      </w:r>
      <w:r w:rsidRPr="004A4FD0">
        <w:rPr>
          <w:rFonts w:ascii="Arial Narrow" w:hAnsi="Arial Narrow"/>
          <w:sz w:val="26"/>
          <w:szCs w:val="26"/>
        </w:rPr>
        <w:t xml:space="preserve"> para conferencias y otros actos: pintura de la sala, nueva tarima, n</w:t>
      </w:r>
      <w:r w:rsidR="00A93A3E">
        <w:rPr>
          <w:rFonts w:ascii="Arial Narrow" w:hAnsi="Arial Narrow"/>
          <w:sz w:val="26"/>
          <w:szCs w:val="26"/>
        </w:rPr>
        <w:t>ueva pantalla, nuevo proyector.</w:t>
      </w:r>
      <w:r>
        <w:rPr>
          <w:rFonts w:ascii="Arial Narrow" w:hAnsi="Arial Narrow"/>
          <w:sz w:val="26"/>
          <w:szCs w:val="26"/>
        </w:rPr>
        <w:t xml:space="preserve"> 18.027 euros</w:t>
      </w:r>
      <w:r w:rsidR="00A93A3E">
        <w:rPr>
          <w:rFonts w:ascii="Arial Narrow" w:hAnsi="Arial Narrow"/>
          <w:sz w:val="26"/>
          <w:szCs w:val="26"/>
        </w:rPr>
        <w:t>.</w:t>
      </w:r>
    </w:p>
    <w:p w:rsidR="00310E53" w:rsidRPr="004A4FD0" w:rsidRDefault="00310E53" w:rsidP="00310E53">
      <w:pPr>
        <w:spacing w:after="142"/>
        <w:jc w:val="both"/>
        <w:rPr>
          <w:rFonts w:ascii="Arial Narrow" w:hAnsi="Arial Narrow"/>
          <w:sz w:val="26"/>
          <w:szCs w:val="26"/>
        </w:rPr>
      </w:pPr>
      <w:r w:rsidRPr="00CF26B4">
        <w:rPr>
          <w:rFonts w:ascii="Arial Narrow" w:hAnsi="Arial Narrow"/>
          <w:b/>
          <w:sz w:val="26"/>
          <w:szCs w:val="26"/>
        </w:rPr>
        <w:t>3. Claustros de Santo Domingo:</w:t>
      </w:r>
      <w:r>
        <w:rPr>
          <w:rFonts w:ascii="Arial Narrow" w:hAnsi="Arial Narrow"/>
          <w:sz w:val="26"/>
          <w:szCs w:val="26"/>
        </w:rPr>
        <w:t xml:space="preserve"> r</w:t>
      </w:r>
      <w:r w:rsidRPr="004A4FD0">
        <w:rPr>
          <w:rFonts w:ascii="Arial Narrow" w:hAnsi="Arial Narrow"/>
          <w:sz w:val="26"/>
          <w:szCs w:val="26"/>
        </w:rPr>
        <w:t xml:space="preserve">emozamiento </w:t>
      </w:r>
      <w:r w:rsidR="00A93A3E">
        <w:rPr>
          <w:rFonts w:ascii="Arial Narrow" w:hAnsi="Arial Narrow"/>
          <w:sz w:val="26"/>
          <w:szCs w:val="26"/>
        </w:rPr>
        <w:t xml:space="preserve">de </w:t>
      </w:r>
      <w:r w:rsidRPr="004A4FD0">
        <w:rPr>
          <w:rFonts w:ascii="Arial Narrow" w:hAnsi="Arial Narrow"/>
          <w:sz w:val="26"/>
          <w:szCs w:val="26"/>
        </w:rPr>
        <w:t>fa</w:t>
      </w:r>
      <w:r>
        <w:rPr>
          <w:rFonts w:ascii="Arial Narrow" w:hAnsi="Arial Narrow"/>
          <w:sz w:val="26"/>
          <w:szCs w:val="26"/>
        </w:rPr>
        <w:t>chadas interiores y otras actua</w:t>
      </w:r>
      <w:r w:rsidRPr="004A4FD0">
        <w:rPr>
          <w:rFonts w:ascii="Arial Narrow" w:hAnsi="Arial Narrow"/>
          <w:sz w:val="26"/>
          <w:szCs w:val="26"/>
        </w:rPr>
        <w:t>ciones de mantenimiento</w:t>
      </w:r>
      <w:r w:rsidR="00A93A3E">
        <w:rPr>
          <w:rFonts w:ascii="Arial Narrow" w:hAnsi="Arial Narrow"/>
          <w:sz w:val="26"/>
          <w:szCs w:val="26"/>
        </w:rPr>
        <w:t xml:space="preserve">. </w:t>
      </w:r>
      <w:r>
        <w:rPr>
          <w:rFonts w:ascii="Arial Narrow" w:hAnsi="Arial Narrow"/>
          <w:sz w:val="26"/>
          <w:szCs w:val="26"/>
        </w:rPr>
        <w:t>49.179 euros</w:t>
      </w:r>
      <w:r w:rsidRPr="004A4FD0">
        <w:rPr>
          <w:rFonts w:ascii="Arial Narrow" w:hAnsi="Arial Narrow"/>
          <w:sz w:val="26"/>
          <w:szCs w:val="26"/>
        </w:rPr>
        <w:t>.</w:t>
      </w:r>
    </w:p>
    <w:p w:rsidR="00310E53" w:rsidRDefault="00310E53" w:rsidP="00310E53">
      <w:pPr>
        <w:spacing w:after="142"/>
        <w:jc w:val="both"/>
        <w:rPr>
          <w:rFonts w:ascii="Arial Narrow" w:hAnsi="Arial Narrow"/>
          <w:sz w:val="26"/>
          <w:szCs w:val="26"/>
        </w:rPr>
      </w:pPr>
      <w:r w:rsidRPr="00CF26B4">
        <w:rPr>
          <w:rFonts w:ascii="Arial Narrow" w:hAnsi="Arial Narrow"/>
          <w:b/>
          <w:sz w:val="26"/>
          <w:szCs w:val="26"/>
        </w:rPr>
        <w:lastRenderedPageBreak/>
        <w:t>4. Sala Compañía:</w:t>
      </w:r>
      <w:r>
        <w:rPr>
          <w:rFonts w:ascii="Arial Narrow" w:hAnsi="Arial Narrow"/>
          <w:sz w:val="26"/>
          <w:szCs w:val="26"/>
        </w:rPr>
        <w:t xml:space="preserve"> s</w:t>
      </w:r>
      <w:r w:rsidRPr="004A4FD0">
        <w:rPr>
          <w:rFonts w:ascii="Arial Narrow" w:hAnsi="Arial Narrow"/>
          <w:sz w:val="26"/>
          <w:szCs w:val="26"/>
        </w:rPr>
        <w:t xml:space="preserve">uministro e instalación </w:t>
      </w:r>
      <w:r>
        <w:rPr>
          <w:rFonts w:ascii="Arial Narrow" w:hAnsi="Arial Narrow"/>
          <w:sz w:val="26"/>
          <w:szCs w:val="26"/>
        </w:rPr>
        <w:t>de material técnico de imagen; r</w:t>
      </w:r>
      <w:r w:rsidRPr="004A4FD0">
        <w:rPr>
          <w:rFonts w:ascii="Arial Narrow" w:hAnsi="Arial Narrow"/>
          <w:sz w:val="26"/>
          <w:szCs w:val="26"/>
        </w:rPr>
        <w:t>ealización de un contrato menor de obra para adaptar el e</w:t>
      </w:r>
      <w:r>
        <w:rPr>
          <w:rFonts w:ascii="Arial Narrow" w:hAnsi="Arial Narrow"/>
          <w:sz w:val="26"/>
          <w:szCs w:val="26"/>
        </w:rPr>
        <w:t>scenario a la normativa vigente; i</w:t>
      </w:r>
      <w:r w:rsidRPr="004A4FD0">
        <w:rPr>
          <w:rFonts w:ascii="Arial Narrow" w:hAnsi="Arial Narrow"/>
          <w:sz w:val="26"/>
          <w:szCs w:val="26"/>
        </w:rPr>
        <w:t>nsta</w:t>
      </w:r>
      <w:r>
        <w:rPr>
          <w:rFonts w:ascii="Arial Narrow" w:hAnsi="Arial Narrow"/>
          <w:sz w:val="26"/>
          <w:szCs w:val="26"/>
        </w:rPr>
        <w:t>lación de cámaras de seguridad; i</w:t>
      </w:r>
      <w:r w:rsidRPr="004A4FD0">
        <w:rPr>
          <w:rFonts w:ascii="Arial Narrow" w:hAnsi="Arial Narrow"/>
          <w:sz w:val="26"/>
          <w:szCs w:val="26"/>
        </w:rPr>
        <w:t xml:space="preserve">nstalación de alarma. </w:t>
      </w:r>
      <w:r w:rsidR="00FF27B5">
        <w:rPr>
          <w:rFonts w:ascii="Arial Narrow" w:hAnsi="Arial Narrow"/>
          <w:sz w:val="26"/>
          <w:szCs w:val="26"/>
        </w:rPr>
        <w:t>84.625 euros.</w:t>
      </w:r>
    </w:p>
    <w:p w:rsidR="00310E53" w:rsidRPr="004A4FD0" w:rsidRDefault="00310E53" w:rsidP="00310E53">
      <w:pPr>
        <w:spacing w:after="142"/>
        <w:jc w:val="both"/>
        <w:rPr>
          <w:rFonts w:ascii="Arial Narrow" w:hAnsi="Arial Narrow"/>
          <w:sz w:val="26"/>
          <w:szCs w:val="26"/>
        </w:rPr>
      </w:pPr>
      <w:r w:rsidRPr="00CF26B4">
        <w:rPr>
          <w:rFonts w:ascii="Arial Narrow" w:hAnsi="Arial Narrow"/>
          <w:b/>
          <w:sz w:val="26"/>
          <w:szCs w:val="26"/>
        </w:rPr>
        <w:t xml:space="preserve">5. Palacio de </w:t>
      </w:r>
      <w:proofErr w:type="spellStart"/>
      <w:r w:rsidRPr="00CF26B4">
        <w:rPr>
          <w:rFonts w:ascii="Arial Narrow" w:hAnsi="Arial Narrow"/>
          <w:b/>
          <w:sz w:val="26"/>
          <w:szCs w:val="26"/>
        </w:rPr>
        <w:t>Villapanés</w:t>
      </w:r>
      <w:proofErr w:type="spellEnd"/>
      <w:r w:rsidRPr="00CF26B4">
        <w:rPr>
          <w:rFonts w:ascii="Arial Narrow" w:hAnsi="Arial Narrow"/>
          <w:b/>
          <w:sz w:val="26"/>
          <w:szCs w:val="26"/>
        </w:rPr>
        <w:t>:</w:t>
      </w:r>
      <w:r>
        <w:rPr>
          <w:rFonts w:ascii="Arial Narrow" w:hAnsi="Arial Narrow"/>
          <w:sz w:val="26"/>
          <w:szCs w:val="26"/>
        </w:rPr>
        <w:t xml:space="preserve"> c</w:t>
      </w:r>
      <w:r w:rsidRPr="004A4FD0">
        <w:rPr>
          <w:rFonts w:ascii="Arial Narrow" w:hAnsi="Arial Narrow"/>
          <w:sz w:val="26"/>
          <w:szCs w:val="26"/>
        </w:rPr>
        <w:t>ontrato menor de obra para el arreglo d</w:t>
      </w:r>
      <w:r>
        <w:rPr>
          <w:rFonts w:ascii="Arial Narrow" w:hAnsi="Arial Narrow"/>
          <w:sz w:val="26"/>
          <w:szCs w:val="26"/>
        </w:rPr>
        <w:t>e las cu</w:t>
      </w:r>
      <w:r w:rsidRPr="004A4FD0">
        <w:rPr>
          <w:rFonts w:ascii="Arial Narrow" w:hAnsi="Arial Narrow"/>
          <w:sz w:val="26"/>
          <w:szCs w:val="26"/>
        </w:rPr>
        <w:t>biertas.</w:t>
      </w:r>
      <w:r w:rsidR="00A93A3E">
        <w:rPr>
          <w:rFonts w:ascii="Arial Narrow" w:hAnsi="Arial Narrow"/>
          <w:sz w:val="26"/>
          <w:szCs w:val="26"/>
        </w:rPr>
        <w:t xml:space="preserve"> </w:t>
      </w:r>
      <w:r>
        <w:rPr>
          <w:rFonts w:ascii="Arial Narrow" w:hAnsi="Arial Narrow"/>
          <w:sz w:val="26"/>
          <w:szCs w:val="26"/>
        </w:rPr>
        <w:t>49.261 euros.</w:t>
      </w:r>
    </w:p>
    <w:p w:rsidR="00310E53" w:rsidRDefault="00310E53" w:rsidP="00310E53">
      <w:pPr>
        <w:spacing w:after="142"/>
        <w:jc w:val="both"/>
        <w:rPr>
          <w:rFonts w:ascii="Arial Narrow" w:hAnsi="Arial Narrow"/>
          <w:sz w:val="26"/>
          <w:szCs w:val="26"/>
        </w:rPr>
      </w:pPr>
      <w:r w:rsidRPr="00CF26B4">
        <w:rPr>
          <w:rFonts w:ascii="Arial Narrow" w:hAnsi="Arial Narrow"/>
          <w:b/>
          <w:sz w:val="26"/>
          <w:szCs w:val="26"/>
        </w:rPr>
        <w:t>6.  Sala Pescadería Vieja:</w:t>
      </w:r>
      <w:r>
        <w:rPr>
          <w:rFonts w:ascii="Arial Narrow" w:hAnsi="Arial Narrow"/>
          <w:sz w:val="26"/>
          <w:szCs w:val="26"/>
        </w:rPr>
        <w:t xml:space="preserve"> a</w:t>
      </w:r>
      <w:r w:rsidRPr="004A4FD0">
        <w:rPr>
          <w:rFonts w:ascii="Arial Narrow" w:hAnsi="Arial Narrow"/>
          <w:sz w:val="26"/>
          <w:szCs w:val="26"/>
        </w:rPr>
        <w:t>ctuaciones puntuales de reparación y me</w:t>
      </w:r>
      <w:r>
        <w:rPr>
          <w:rFonts w:ascii="Arial Narrow" w:hAnsi="Arial Narrow"/>
          <w:sz w:val="26"/>
          <w:szCs w:val="26"/>
        </w:rPr>
        <w:t>jora de paramentos y cubierta; i</w:t>
      </w:r>
      <w:r w:rsidRPr="004A4FD0">
        <w:rPr>
          <w:rFonts w:ascii="Arial Narrow" w:hAnsi="Arial Narrow"/>
          <w:sz w:val="26"/>
          <w:szCs w:val="26"/>
        </w:rPr>
        <w:t>nstal</w:t>
      </w:r>
      <w:r>
        <w:rPr>
          <w:rFonts w:ascii="Arial Narrow" w:hAnsi="Arial Narrow"/>
          <w:sz w:val="26"/>
          <w:szCs w:val="26"/>
        </w:rPr>
        <w:t>ación de cámaras de seguridad; i</w:t>
      </w:r>
      <w:r w:rsidR="00A93A3E">
        <w:rPr>
          <w:rFonts w:ascii="Arial Narrow" w:hAnsi="Arial Narrow"/>
          <w:sz w:val="26"/>
          <w:szCs w:val="26"/>
        </w:rPr>
        <w:t xml:space="preserve">nstalación de alarma. </w:t>
      </w:r>
      <w:r w:rsidRPr="004A4FD0">
        <w:rPr>
          <w:rFonts w:ascii="Arial Narrow" w:hAnsi="Arial Narrow"/>
          <w:sz w:val="26"/>
          <w:szCs w:val="26"/>
        </w:rPr>
        <w:t>48.218</w:t>
      </w:r>
      <w:r>
        <w:rPr>
          <w:rFonts w:ascii="Arial Narrow" w:hAnsi="Arial Narrow"/>
          <w:sz w:val="26"/>
          <w:szCs w:val="26"/>
        </w:rPr>
        <w:t xml:space="preserve"> euros.</w:t>
      </w:r>
    </w:p>
    <w:p w:rsidR="00310E53" w:rsidRPr="004A4FD0" w:rsidRDefault="00310E53" w:rsidP="00310E53">
      <w:pPr>
        <w:spacing w:after="142"/>
        <w:jc w:val="both"/>
        <w:rPr>
          <w:rFonts w:ascii="Arial Narrow" w:hAnsi="Arial Narrow"/>
          <w:sz w:val="26"/>
          <w:szCs w:val="26"/>
        </w:rPr>
      </w:pPr>
      <w:r w:rsidRPr="00CF26B4">
        <w:rPr>
          <w:rFonts w:ascii="Arial Narrow" w:hAnsi="Arial Narrow"/>
          <w:b/>
          <w:sz w:val="26"/>
          <w:szCs w:val="26"/>
        </w:rPr>
        <w:t>7. Centro Cultural Lola Flores II</w:t>
      </w:r>
      <w:r>
        <w:rPr>
          <w:rFonts w:ascii="Arial Narrow" w:hAnsi="Arial Narrow"/>
          <w:sz w:val="26"/>
          <w:szCs w:val="26"/>
        </w:rPr>
        <w:t>: i</w:t>
      </w:r>
      <w:r w:rsidRPr="004A4FD0">
        <w:rPr>
          <w:rFonts w:ascii="Arial Narrow" w:hAnsi="Arial Narrow"/>
          <w:sz w:val="26"/>
          <w:szCs w:val="26"/>
        </w:rPr>
        <w:t>nsta</w:t>
      </w:r>
      <w:r>
        <w:rPr>
          <w:rFonts w:ascii="Arial Narrow" w:hAnsi="Arial Narrow"/>
          <w:sz w:val="26"/>
          <w:szCs w:val="26"/>
        </w:rPr>
        <w:t>lación de cámaras de seguridad; i</w:t>
      </w:r>
      <w:r w:rsidRPr="004A4FD0">
        <w:rPr>
          <w:rFonts w:ascii="Arial Narrow" w:hAnsi="Arial Narrow"/>
          <w:sz w:val="26"/>
          <w:szCs w:val="26"/>
        </w:rPr>
        <w:t>nstalación de la r</w:t>
      </w:r>
      <w:r>
        <w:rPr>
          <w:rFonts w:ascii="Arial Narrow" w:hAnsi="Arial Narrow"/>
          <w:sz w:val="26"/>
          <w:szCs w:val="26"/>
        </w:rPr>
        <w:t>otulación corpórea en fachada; m</w:t>
      </w:r>
      <w:r w:rsidRPr="004A4FD0">
        <w:rPr>
          <w:rFonts w:ascii="Arial Narrow" w:hAnsi="Arial Narrow"/>
          <w:sz w:val="26"/>
          <w:szCs w:val="26"/>
        </w:rPr>
        <w:t>obi</w:t>
      </w:r>
      <w:r>
        <w:rPr>
          <w:rFonts w:ascii="Arial Narrow" w:hAnsi="Arial Narrow"/>
          <w:sz w:val="26"/>
          <w:szCs w:val="26"/>
        </w:rPr>
        <w:t>liario expositivo para tienda; i</w:t>
      </w:r>
      <w:r w:rsidRPr="004A4FD0">
        <w:rPr>
          <w:rFonts w:ascii="Arial Narrow" w:hAnsi="Arial Narrow"/>
          <w:sz w:val="26"/>
          <w:szCs w:val="26"/>
        </w:rPr>
        <w:t>nstalación de alarma. 29.906</w:t>
      </w:r>
      <w:r>
        <w:rPr>
          <w:rFonts w:ascii="Arial Narrow" w:hAnsi="Arial Narrow"/>
          <w:sz w:val="26"/>
          <w:szCs w:val="26"/>
        </w:rPr>
        <w:t xml:space="preserve"> euros.</w:t>
      </w:r>
    </w:p>
    <w:p w:rsidR="00310E53" w:rsidRPr="00CF26B4" w:rsidRDefault="00310E53" w:rsidP="00310E53">
      <w:pPr>
        <w:spacing w:after="142"/>
        <w:jc w:val="both"/>
        <w:rPr>
          <w:rFonts w:ascii="Arial Narrow" w:hAnsi="Arial Narrow"/>
          <w:b/>
          <w:sz w:val="26"/>
          <w:szCs w:val="26"/>
        </w:rPr>
      </w:pPr>
    </w:p>
    <w:p w:rsidR="00FF27B5" w:rsidRDefault="00310E53" w:rsidP="00310E53">
      <w:pPr>
        <w:spacing w:after="142"/>
        <w:jc w:val="both"/>
        <w:rPr>
          <w:rFonts w:ascii="Arial Narrow" w:hAnsi="Arial Narrow"/>
          <w:sz w:val="26"/>
          <w:szCs w:val="26"/>
        </w:rPr>
      </w:pPr>
      <w:r>
        <w:rPr>
          <w:rFonts w:ascii="Arial Narrow" w:hAnsi="Arial Narrow"/>
          <w:b/>
          <w:sz w:val="26"/>
          <w:szCs w:val="26"/>
        </w:rPr>
        <w:t xml:space="preserve">8. Archivo municipal. </w:t>
      </w:r>
      <w:r w:rsidRPr="00CF26B4">
        <w:rPr>
          <w:rFonts w:ascii="Arial Narrow" w:hAnsi="Arial Narrow"/>
          <w:sz w:val="26"/>
          <w:szCs w:val="26"/>
        </w:rPr>
        <w:t>En cuanto a las mejoras llevadas a cabo, el delegado ha comentado que "seg</w:t>
      </w:r>
      <w:r w:rsidRPr="004A4FD0">
        <w:rPr>
          <w:rFonts w:ascii="Arial Narrow" w:hAnsi="Arial Narrow"/>
          <w:sz w:val="26"/>
          <w:szCs w:val="26"/>
        </w:rPr>
        <w:t>uimos traba</w:t>
      </w:r>
      <w:r w:rsidR="00A93A3E">
        <w:rPr>
          <w:rFonts w:ascii="Arial Narrow" w:hAnsi="Arial Narrow"/>
          <w:sz w:val="26"/>
          <w:szCs w:val="26"/>
        </w:rPr>
        <w:t>jando en la mejora del Archivo M</w:t>
      </w:r>
      <w:r w:rsidRPr="004A4FD0">
        <w:rPr>
          <w:rFonts w:ascii="Arial Narrow" w:hAnsi="Arial Narrow"/>
          <w:sz w:val="26"/>
          <w:szCs w:val="26"/>
        </w:rPr>
        <w:t>unic</w:t>
      </w:r>
      <w:r>
        <w:rPr>
          <w:rFonts w:ascii="Arial Narrow" w:hAnsi="Arial Narrow"/>
          <w:sz w:val="26"/>
          <w:szCs w:val="26"/>
        </w:rPr>
        <w:t xml:space="preserve">ipal. </w:t>
      </w:r>
      <w:r w:rsidRPr="004A4FD0">
        <w:rPr>
          <w:rFonts w:ascii="Arial Narrow" w:hAnsi="Arial Narrow"/>
          <w:sz w:val="26"/>
          <w:szCs w:val="26"/>
        </w:rPr>
        <w:t>Se han adquirido esta</w:t>
      </w:r>
      <w:r w:rsidR="00A93A3E">
        <w:rPr>
          <w:rFonts w:ascii="Arial Narrow" w:hAnsi="Arial Narrow"/>
          <w:sz w:val="26"/>
          <w:szCs w:val="26"/>
        </w:rPr>
        <w:t>nterías para los depósitos del a</w:t>
      </w:r>
      <w:r w:rsidRPr="004A4FD0">
        <w:rPr>
          <w:rFonts w:ascii="Arial Narrow" w:hAnsi="Arial Narrow"/>
          <w:sz w:val="26"/>
          <w:szCs w:val="26"/>
        </w:rPr>
        <w:t>rchivo si</w:t>
      </w:r>
      <w:r>
        <w:rPr>
          <w:rFonts w:ascii="Arial Narrow" w:hAnsi="Arial Narrow"/>
          <w:sz w:val="26"/>
          <w:szCs w:val="26"/>
        </w:rPr>
        <w:t>tuados en la Estación de Autobuses</w:t>
      </w:r>
      <w:r w:rsidR="00FF27B5">
        <w:rPr>
          <w:rFonts w:ascii="Arial Narrow" w:hAnsi="Arial Narrow"/>
          <w:sz w:val="26"/>
          <w:szCs w:val="26"/>
        </w:rPr>
        <w:t>,</w:t>
      </w:r>
      <w:r>
        <w:rPr>
          <w:rFonts w:ascii="Arial Narrow" w:hAnsi="Arial Narrow"/>
          <w:sz w:val="26"/>
          <w:szCs w:val="26"/>
        </w:rPr>
        <w:t xml:space="preserve"> por valor de 13.500 euros, </w:t>
      </w:r>
      <w:r w:rsidRPr="004A4FD0">
        <w:rPr>
          <w:rFonts w:ascii="Arial Narrow" w:hAnsi="Arial Narrow"/>
          <w:sz w:val="26"/>
          <w:szCs w:val="26"/>
        </w:rPr>
        <w:t>desbloqueando una situación que llevaba años pendiente</w:t>
      </w:r>
      <w:r w:rsidR="00A93A3E">
        <w:rPr>
          <w:rFonts w:ascii="Arial Narrow" w:hAnsi="Arial Narrow"/>
          <w:sz w:val="26"/>
          <w:szCs w:val="26"/>
        </w:rPr>
        <w:t xml:space="preserve"> y</w:t>
      </w:r>
      <w:r>
        <w:rPr>
          <w:rFonts w:ascii="Arial Narrow" w:hAnsi="Arial Narrow"/>
          <w:sz w:val="26"/>
          <w:szCs w:val="26"/>
        </w:rPr>
        <w:t xml:space="preserve"> </w:t>
      </w:r>
      <w:r w:rsidR="00A93A3E">
        <w:rPr>
          <w:rFonts w:ascii="Arial Narrow" w:hAnsi="Arial Narrow"/>
          <w:sz w:val="26"/>
          <w:szCs w:val="26"/>
        </w:rPr>
        <w:t xml:space="preserve">facilitando con ello </w:t>
      </w:r>
      <w:r w:rsidRPr="004A4FD0">
        <w:rPr>
          <w:rFonts w:ascii="Arial Narrow" w:hAnsi="Arial Narrow"/>
          <w:sz w:val="26"/>
          <w:szCs w:val="26"/>
        </w:rPr>
        <w:t>la continuación de las labores r</w:t>
      </w:r>
      <w:r w:rsidR="00A93A3E">
        <w:rPr>
          <w:rFonts w:ascii="Arial Narrow" w:hAnsi="Arial Narrow"/>
          <w:sz w:val="26"/>
          <w:szCs w:val="26"/>
        </w:rPr>
        <w:t>utinarias del equipamiento. También s</w:t>
      </w:r>
      <w:r w:rsidRPr="004A4FD0">
        <w:rPr>
          <w:rFonts w:ascii="Arial Narrow" w:hAnsi="Arial Narrow"/>
          <w:sz w:val="26"/>
          <w:szCs w:val="26"/>
        </w:rPr>
        <w:t>e ha instalado una nueva verja en un lateral del edificio que da acceso a la zona de archivos en los bajos de la Estación de Autobuses. Con esta actuación se dota de mayor seguridad y protección al patrimonio conservado.</w:t>
      </w:r>
      <w:r w:rsidR="00FF27B5">
        <w:rPr>
          <w:rFonts w:ascii="Arial Narrow" w:hAnsi="Arial Narrow"/>
          <w:sz w:val="26"/>
          <w:szCs w:val="26"/>
        </w:rPr>
        <w:t xml:space="preserve"> </w:t>
      </w:r>
      <w:r w:rsidRPr="004A4FD0">
        <w:rPr>
          <w:rFonts w:ascii="Arial Narrow" w:hAnsi="Arial Narrow"/>
          <w:sz w:val="26"/>
          <w:szCs w:val="26"/>
        </w:rPr>
        <w:t>Se ha</w:t>
      </w:r>
      <w:r w:rsidR="00A93A3E">
        <w:rPr>
          <w:rFonts w:ascii="Arial Narrow" w:hAnsi="Arial Narrow"/>
          <w:sz w:val="26"/>
          <w:szCs w:val="26"/>
        </w:rPr>
        <w:t>n</w:t>
      </w:r>
      <w:r w:rsidRPr="004A4FD0">
        <w:rPr>
          <w:rFonts w:ascii="Arial Narrow" w:hAnsi="Arial Narrow"/>
          <w:sz w:val="26"/>
          <w:szCs w:val="26"/>
        </w:rPr>
        <w:t xml:space="preserve"> aprobado par</w:t>
      </w:r>
      <w:r w:rsidR="00A93A3E">
        <w:rPr>
          <w:rFonts w:ascii="Arial Narrow" w:hAnsi="Arial Narrow"/>
          <w:sz w:val="26"/>
          <w:szCs w:val="26"/>
        </w:rPr>
        <w:t>tidas de gastos para material histórico del Ar</w:t>
      </w:r>
      <w:r w:rsidRPr="004A4FD0">
        <w:rPr>
          <w:rFonts w:ascii="Arial Narrow" w:hAnsi="Arial Narrow"/>
          <w:sz w:val="26"/>
          <w:szCs w:val="26"/>
        </w:rPr>
        <w:t>chivo y se han adquirido cintas de señalética de seguridad, más el</w:t>
      </w:r>
      <w:r>
        <w:rPr>
          <w:rFonts w:ascii="Arial Narrow" w:hAnsi="Arial Narrow"/>
          <w:sz w:val="26"/>
          <w:szCs w:val="26"/>
        </w:rPr>
        <w:t xml:space="preserve">ementos </w:t>
      </w:r>
      <w:r w:rsidRPr="004A4FD0">
        <w:rPr>
          <w:rFonts w:ascii="Arial Narrow" w:hAnsi="Arial Narrow"/>
          <w:sz w:val="26"/>
          <w:szCs w:val="26"/>
        </w:rPr>
        <w:t>de seguri</w:t>
      </w:r>
      <w:r w:rsidR="00FF27B5">
        <w:rPr>
          <w:rFonts w:ascii="Arial Narrow" w:hAnsi="Arial Narrow"/>
          <w:sz w:val="26"/>
          <w:szCs w:val="26"/>
        </w:rPr>
        <w:t>dad, entre otros.</w:t>
      </w:r>
    </w:p>
    <w:p w:rsidR="00310E53" w:rsidRDefault="00310E53" w:rsidP="00310E53">
      <w:pPr>
        <w:spacing w:after="142"/>
        <w:jc w:val="both"/>
        <w:rPr>
          <w:rFonts w:ascii="Arial Narrow" w:hAnsi="Arial Narrow"/>
          <w:sz w:val="26"/>
          <w:szCs w:val="26"/>
        </w:rPr>
      </w:pPr>
      <w:r>
        <w:rPr>
          <w:rFonts w:ascii="Arial Narrow" w:hAnsi="Arial Narrow"/>
          <w:sz w:val="26"/>
          <w:szCs w:val="26"/>
        </w:rPr>
        <w:t xml:space="preserve">En esta línea el delegado ha asegurado que "en este </w:t>
      </w:r>
      <w:r w:rsidRPr="004A4FD0">
        <w:rPr>
          <w:rFonts w:ascii="Arial Narrow" w:hAnsi="Arial Narrow"/>
          <w:sz w:val="26"/>
          <w:szCs w:val="26"/>
        </w:rPr>
        <w:t xml:space="preserve">2024 </w:t>
      </w:r>
      <w:r>
        <w:rPr>
          <w:rFonts w:ascii="Arial Narrow" w:hAnsi="Arial Narrow"/>
          <w:sz w:val="26"/>
          <w:szCs w:val="26"/>
        </w:rPr>
        <w:t>continuaremos con la inversión en equipamientos, con especial atención en el Archivo Municipal de Je</w:t>
      </w:r>
      <w:r w:rsidR="00590551">
        <w:rPr>
          <w:rFonts w:ascii="Arial Narrow" w:hAnsi="Arial Narrow"/>
          <w:sz w:val="26"/>
          <w:szCs w:val="26"/>
        </w:rPr>
        <w:t>rez y en la Biblioteca Central"</w:t>
      </w:r>
      <w:bookmarkStart w:id="0" w:name="_GoBack"/>
      <w:bookmarkEnd w:id="0"/>
      <w:r>
        <w:rPr>
          <w:rFonts w:ascii="Arial Narrow" w:hAnsi="Arial Narrow"/>
          <w:sz w:val="26"/>
          <w:szCs w:val="26"/>
        </w:rPr>
        <w:t xml:space="preserve"> y ha anunciado en referencia al Archivo</w:t>
      </w:r>
      <w:r w:rsidR="00A93A3E">
        <w:rPr>
          <w:rFonts w:ascii="Arial Narrow" w:hAnsi="Arial Narrow"/>
          <w:sz w:val="26"/>
          <w:szCs w:val="26"/>
        </w:rPr>
        <w:t xml:space="preserve"> que</w:t>
      </w:r>
      <w:r>
        <w:rPr>
          <w:rFonts w:ascii="Arial Narrow" w:hAnsi="Arial Narrow"/>
          <w:sz w:val="26"/>
          <w:szCs w:val="26"/>
        </w:rPr>
        <w:t xml:space="preserve"> "tenemos avanzados los planes para contar en un futuro con un nuevo edificio que cubra todas las necesidades espaciales y técnicas que debe tener un archivo de esta categoría en el siglo XXI"</w:t>
      </w:r>
      <w:r w:rsidR="00A93A3E">
        <w:rPr>
          <w:rFonts w:ascii="Arial Narrow" w:hAnsi="Arial Narrow"/>
          <w:sz w:val="26"/>
          <w:szCs w:val="26"/>
        </w:rPr>
        <w:t>.</w:t>
      </w:r>
    </w:p>
    <w:p w:rsidR="00310E53" w:rsidRPr="00837603" w:rsidRDefault="00310E53" w:rsidP="00310E53">
      <w:pPr>
        <w:spacing w:after="142"/>
        <w:jc w:val="both"/>
        <w:rPr>
          <w:rFonts w:ascii="Arial Narrow" w:hAnsi="Arial Narrow"/>
          <w:sz w:val="26"/>
          <w:szCs w:val="26"/>
        </w:rPr>
      </w:pPr>
      <w:r>
        <w:rPr>
          <w:rFonts w:ascii="Arial Narrow" w:hAnsi="Arial Narrow"/>
          <w:sz w:val="26"/>
          <w:szCs w:val="26"/>
        </w:rPr>
        <w:t xml:space="preserve">En cuanto a la </w:t>
      </w:r>
      <w:r>
        <w:rPr>
          <w:rFonts w:ascii="Arial Narrow" w:hAnsi="Arial Narrow"/>
          <w:b/>
          <w:sz w:val="26"/>
          <w:szCs w:val="26"/>
        </w:rPr>
        <w:t xml:space="preserve">Biblioteca Municipal, </w:t>
      </w:r>
      <w:r w:rsidRPr="00837603">
        <w:rPr>
          <w:rFonts w:ascii="Arial Narrow" w:hAnsi="Arial Narrow"/>
          <w:sz w:val="26"/>
          <w:szCs w:val="26"/>
        </w:rPr>
        <w:t xml:space="preserve">se ha culminado la digitalización del Diario </w:t>
      </w:r>
      <w:r w:rsidR="00FF27B5">
        <w:rPr>
          <w:rFonts w:ascii="Arial Narrow" w:hAnsi="Arial Narrow"/>
          <w:sz w:val="26"/>
          <w:szCs w:val="26"/>
        </w:rPr>
        <w:t>'</w:t>
      </w:r>
      <w:r w:rsidRPr="00837603">
        <w:rPr>
          <w:rFonts w:ascii="Arial Narrow" w:hAnsi="Arial Narrow"/>
          <w:sz w:val="26"/>
          <w:szCs w:val="26"/>
        </w:rPr>
        <w:t>Ayer</w:t>
      </w:r>
      <w:r w:rsidR="00FF27B5">
        <w:rPr>
          <w:rFonts w:ascii="Arial Narrow" w:hAnsi="Arial Narrow"/>
          <w:sz w:val="26"/>
          <w:szCs w:val="26"/>
        </w:rPr>
        <w:t>'</w:t>
      </w:r>
      <w:r w:rsidRPr="00837603">
        <w:rPr>
          <w:rFonts w:ascii="Arial Narrow" w:hAnsi="Arial Narrow"/>
          <w:sz w:val="26"/>
          <w:szCs w:val="26"/>
        </w:rPr>
        <w:t xml:space="preserve">  (1936-1954), por importe de 11.858 euros.</w:t>
      </w:r>
      <w:r>
        <w:rPr>
          <w:rFonts w:ascii="Arial Narrow" w:hAnsi="Arial Narrow"/>
          <w:sz w:val="26"/>
          <w:szCs w:val="26"/>
        </w:rPr>
        <w:t xml:space="preserve"> Cabe recordar que el pasado lunes la Junta de Gobierno Local aprobó la redacción del proyecto y dirección de obras de diversas mejoras de las instalaciones.</w:t>
      </w:r>
    </w:p>
    <w:p w:rsidR="00A93A3E" w:rsidRDefault="00A93A3E" w:rsidP="00310E53">
      <w:pPr>
        <w:spacing w:after="142"/>
        <w:jc w:val="both"/>
        <w:rPr>
          <w:rFonts w:ascii="Arial Narrow" w:hAnsi="Arial Narrow"/>
          <w:sz w:val="26"/>
          <w:szCs w:val="26"/>
        </w:rPr>
      </w:pPr>
    </w:p>
    <w:p w:rsidR="00310E53" w:rsidRPr="000F0505" w:rsidRDefault="00310E53" w:rsidP="00310E53">
      <w:pPr>
        <w:spacing w:after="142"/>
        <w:jc w:val="both"/>
        <w:rPr>
          <w:rFonts w:ascii="Arial Narrow" w:hAnsi="Arial Narrow"/>
          <w:b/>
          <w:sz w:val="26"/>
          <w:szCs w:val="26"/>
        </w:rPr>
      </w:pPr>
      <w:r w:rsidRPr="000F0505">
        <w:rPr>
          <w:rFonts w:ascii="Arial Narrow" w:hAnsi="Arial Narrow"/>
          <w:b/>
          <w:sz w:val="26"/>
          <w:szCs w:val="26"/>
        </w:rPr>
        <w:t xml:space="preserve">Firma de Convenio </w:t>
      </w:r>
      <w:r>
        <w:rPr>
          <w:rFonts w:ascii="Arial Narrow" w:hAnsi="Arial Narrow"/>
          <w:b/>
          <w:sz w:val="26"/>
          <w:szCs w:val="26"/>
        </w:rPr>
        <w:t xml:space="preserve">con la Asociación Plataforma de </w:t>
      </w:r>
      <w:r w:rsidRPr="000F0505">
        <w:rPr>
          <w:rFonts w:ascii="Arial Narrow" w:hAnsi="Arial Narrow"/>
          <w:b/>
          <w:sz w:val="26"/>
          <w:szCs w:val="26"/>
        </w:rPr>
        <w:t>Asta Regia</w:t>
      </w:r>
    </w:p>
    <w:p w:rsidR="00310E53" w:rsidRDefault="00310E53" w:rsidP="00310E53">
      <w:pPr>
        <w:spacing w:after="142"/>
        <w:jc w:val="both"/>
        <w:rPr>
          <w:rFonts w:ascii="Arial Narrow" w:hAnsi="Arial Narrow"/>
          <w:sz w:val="26"/>
          <w:szCs w:val="26"/>
        </w:rPr>
      </w:pPr>
      <w:r>
        <w:rPr>
          <w:rFonts w:ascii="Arial Narrow" w:hAnsi="Arial Narrow"/>
          <w:sz w:val="26"/>
          <w:szCs w:val="26"/>
        </w:rPr>
        <w:t xml:space="preserve">Otro de los grandes hitos de gestión ha sido </w:t>
      </w:r>
      <w:r w:rsidR="00A93A3E">
        <w:rPr>
          <w:rFonts w:ascii="Arial Narrow" w:hAnsi="Arial Narrow"/>
          <w:sz w:val="26"/>
          <w:szCs w:val="26"/>
        </w:rPr>
        <w:t>el impulso a la apuesta por el y</w:t>
      </w:r>
      <w:r>
        <w:rPr>
          <w:rFonts w:ascii="Arial Narrow" w:hAnsi="Arial Narrow"/>
          <w:sz w:val="26"/>
          <w:szCs w:val="26"/>
        </w:rPr>
        <w:t>acimiento de Mesas de Asta. En este sentido, el delegado ha anuncia</w:t>
      </w:r>
      <w:r w:rsidR="00A93A3E">
        <w:rPr>
          <w:rFonts w:ascii="Arial Narrow" w:hAnsi="Arial Narrow"/>
          <w:sz w:val="26"/>
          <w:szCs w:val="26"/>
        </w:rPr>
        <w:t>do</w:t>
      </w:r>
      <w:r>
        <w:rPr>
          <w:rFonts w:ascii="Arial Narrow" w:hAnsi="Arial Narrow"/>
          <w:sz w:val="26"/>
          <w:szCs w:val="26"/>
        </w:rPr>
        <w:t xml:space="preserve"> la próxima firma del protocolo de colaboración con la Asociación Plataforma por Asta Regia.</w:t>
      </w:r>
    </w:p>
    <w:p w:rsidR="00310E53" w:rsidRPr="004A4FD0" w:rsidRDefault="00310E53" w:rsidP="00310E53">
      <w:pPr>
        <w:spacing w:after="142"/>
        <w:jc w:val="both"/>
        <w:rPr>
          <w:rFonts w:ascii="Arial Narrow" w:hAnsi="Arial Narrow"/>
          <w:sz w:val="26"/>
          <w:szCs w:val="26"/>
        </w:rPr>
      </w:pPr>
      <w:r>
        <w:rPr>
          <w:rFonts w:ascii="Arial Narrow" w:hAnsi="Arial Narrow"/>
          <w:sz w:val="26"/>
          <w:szCs w:val="26"/>
        </w:rPr>
        <w:lastRenderedPageBreak/>
        <w:t xml:space="preserve">El delegado ha agradecido a todas las entidades, instituciones, profesionales y particulares este impulso conjunto por la </w:t>
      </w:r>
      <w:r w:rsidR="00A93A3E">
        <w:rPr>
          <w:rFonts w:ascii="Arial Narrow" w:hAnsi="Arial Narrow"/>
          <w:sz w:val="26"/>
          <w:szCs w:val="26"/>
        </w:rPr>
        <w:t>puesta en valor de una zona</w:t>
      </w:r>
      <w:r>
        <w:rPr>
          <w:rFonts w:ascii="Arial Narrow" w:hAnsi="Arial Narrow"/>
          <w:sz w:val="26"/>
          <w:szCs w:val="26"/>
        </w:rPr>
        <w:t xml:space="preserve"> que nos permitirá seguir investigando y ofreciendo nuevas oportunidades culturales, turísticas y económicas.</w:t>
      </w:r>
    </w:p>
    <w:p w:rsidR="00310E53" w:rsidRDefault="00310E53" w:rsidP="00310E53">
      <w:pPr>
        <w:spacing w:after="142"/>
        <w:jc w:val="both"/>
        <w:rPr>
          <w:rFonts w:ascii="Arial Narrow" w:hAnsi="Arial Narrow"/>
          <w:sz w:val="26"/>
          <w:szCs w:val="26"/>
        </w:rPr>
      </w:pPr>
    </w:p>
    <w:p w:rsidR="00310E53" w:rsidRPr="000F0505" w:rsidRDefault="00310E53" w:rsidP="00310E53">
      <w:pPr>
        <w:spacing w:after="142"/>
        <w:jc w:val="both"/>
        <w:rPr>
          <w:rFonts w:ascii="Arial Narrow" w:hAnsi="Arial Narrow"/>
          <w:b/>
          <w:sz w:val="26"/>
          <w:szCs w:val="26"/>
        </w:rPr>
      </w:pPr>
      <w:r w:rsidRPr="000F0505">
        <w:rPr>
          <w:rFonts w:ascii="Arial Narrow" w:hAnsi="Arial Narrow"/>
          <w:b/>
          <w:sz w:val="26"/>
          <w:szCs w:val="26"/>
        </w:rPr>
        <w:t>Capitalidad Cultural</w:t>
      </w:r>
    </w:p>
    <w:p w:rsidR="00310E53" w:rsidRDefault="00310E53" w:rsidP="00310E53">
      <w:pPr>
        <w:spacing w:after="142"/>
        <w:jc w:val="both"/>
        <w:rPr>
          <w:rFonts w:ascii="Arial Narrow" w:hAnsi="Arial Narrow"/>
          <w:sz w:val="26"/>
          <w:szCs w:val="26"/>
        </w:rPr>
      </w:pPr>
      <w:r>
        <w:rPr>
          <w:rFonts w:ascii="Arial Narrow" w:hAnsi="Arial Narrow"/>
          <w:sz w:val="26"/>
          <w:szCs w:val="26"/>
        </w:rPr>
        <w:t xml:space="preserve">En cuanto a la Capitalidad Europea de la Cultura, el delegado ha resaltado que ahora mismo es uno de los mayores proyectos de ciudad, y como tal debe tratarse de manera transversal, con una metodología adecuada y una estrategia bien definida. </w:t>
      </w:r>
      <w:r w:rsidR="00A93A3E">
        <w:rPr>
          <w:rFonts w:ascii="Arial Narrow" w:hAnsi="Arial Narrow"/>
          <w:sz w:val="26"/>
          <w:szCs w:val="26"/>
        </w:rPr>
        <w:t>"</w:t>
      </w:r>
      <w:r>
        <w:rPr>
          <w:rFonts w:ascii="Arial Narrow" w:hAnsi="Arial Narrow"/>
          <w:sz w:val="26"/>
          <w:szCs w:val="26"/>
        </w:rPr>
        <w:t xml:space="preserve">Estamos en contacto con varias organizaciones y redes europeas para incorporar Jerez a las mismas, entre ellas, </w:t>
      </w:r>
      <w:r w:rsidRPr="000F0505">
        <w:rPr>
          <w:rFonts w:ascii="Arial Narrow" w:hAnsi="Arial Narrow"/>
          <w:b/>
          <w:sz w:val="26"/>
          <w:szCs w:val="26"/>
        </w:rPr>
        <w:t xml:space="preserve">Culture </w:t>
      </w:r>
      <w:proofErr w:type="spellStart"/>
      <w:r w:rsidRPr="000F0505">
        <w:rPr>
          <w:rFonts w:ascii="Arial Narrow" w:hAnsi="Arial Narrow"/>
          <w:b/>
          <w:sz w:val="26"/>
          <w:szCs w:val="26"/>
        </w:rPr>
        <w:t>Next</w:t>
      </w:r>
      <w:proofErr w:type="spellEnd"/>
      <w:r>
        <w:rPr>
          <w:rFonts w:ascii="Arial Narrow" w:hAnsi="Arial Narrow"/>
          <w:sz w:val="26"/>
          <w:szCs w:val="26"/>
        </w:rPr>
        <w:t xml:space="preserve">, que es una red de ciudades europeas que tiene como misión contribuir a que se ejecuten más programas de Capitalidad Europea de la Cultura (ECOC) en ciudades y regiones europeas y definir una visión europea a largo plazo sobre el desarrollo local a través </w:t>
      </w:r>
      <w:r w:rsidR="00A93A3E">
        <w:rPr>
          <w:rFonts w:ascii="Arial Narrow" w:hAnsi="Arial Narrow"/>
          <w:sz w:val="26"/>
          <w:szCs w:val="26"/>
        </w:rPr>
        <w:t>de la cultura y la creatividad".</w:t>
      </w:r>
    </w:p>
    <w:p w:rsidR="00310E53" w:rsidRDefault="00310E53" w:rsidP="00310E53">
      <w:pPr>
        <w:spacing w:after="142"/>
        <w:jc w:val="both"/>
        <w:rPr>
          <w:rFonts w:ascii="Arial Narrow" w:hAnsi="Arial Narrow"/>
          <w:sz w:val="26"/>
          <w:szCs w:val="26"/>
        </w:rPr>
      </w:pPr>
      <w:r>
        <w:rPr>
          <w:rFonts w:ascii="Arial Narrow" w:hAnsi="Arial Narrow"/>
          <w:sz w:val="26"/>
          <w:szCs w:val="26"/>
        </w:rPr>
        <w:t>Francisco Zurita ha recordado además, la participación de Jerez, en la XV Conferencia en Leeuwarden, en Países Bajos, y tiene previsto asistir al próximo encuentro que se desarrollará en la ciudad finlandesa de Oulu, a finales de este mes.</w:t>
      </w:r>
    </w:p>
    <w:p w:rsidR="00310E53" w:rsidRDefault="00310E53" w:rsidP="00310E53">
      <w:pPr>
        <w:spacing w:after="142"/>
        <w:jc w:val="both"/>
        <w:rPr>
          <w:rFonts w:ascii="Arial Narrow" w:hAnsi="Arial Narrow"/>
          <w:sz w:val="26"/>
          <w:szCs w:val="26"/>
        </w:rPr>
      </w:pPr>
      <w:r>
        <w:rPr>
          <w:rFonts w:ascii="Arial Narrow" w:hAnsi="Arial Narrow"/>
          <w:sz w:val="26"/>
          <w:szCs w:val="26"/>
        </w:rPr>
        <w:t xml:space="preserve">Igualmente, Jerez forma parte del proyecto </w:t>
      </w:r>
      <w:proofErr w:type="spellStart"/>
      <w:r w:rsidRPr="000F0505">
        <w:rPr>
          <w:rFonts w:ascii="Arial Narrow" w:hAnsi="Arial Narrow"/>
          <w:b/>
          <w:sz w:val="26"/>
          <w:szCs w:val="26"/>
        </w:rPr>
        <w:t>Palimpsest</w:t>
      </w:r>
      <w:proofErr w:type="spellEnd"/>
      <w:r>
        <w:rPr>
          <w:rFonts w:ascii="Arial Narrow" w:hAnsi="Arial Narrow"/>
          <w:sz w:val="26"/>
          <w:szCs w:val="26"/>
        </w:rPr>
        <w:t xml:space="preserve">, que celebrará un encuentro en la ciudad </w:t>
      </w:r>
      <w:r w:rsidR="00A93A3E">
        <w:rPr>
          <w:rFonts w:ascii="Arial Narrow" w:hAnsi="Arial Narrow"/>
          <w:sz w:val="26"/>
          <w:szCs w:val="26"/>
        </w:rPr>
        <w:t>a lo largo del jueves y viernes de esta semana</w:t>
      </w:r>
      <w:r w:rsidR="00FF27B5">
        <w:rPr>
          <w:rFonts w:ascii="Arial Narrow" w:hAnsi="Arial Narrow"/>
          <w:sz w:val="26"/>
          <w:szCs w:val="26"/>
        </w:rPr>
        <w:t>,</w:t>
      </w:r>
      <w:r w:rsidR="00A93A3E">
        <w:rPr>
          <w:rFonts w:ascii="Arial Narrow" w:hAnsi="Arial Narrow"/>
          <w:sz w:val="26"/>
          <w:szCs w:val="26"/>
        </w:rPr>
        <w:t xml:space="preserve"> </w:t>
      </w:r>
      <w:r>
        <w:rPr>
          <w:rFonts w:ascii="Arial Narrow" w:hAnsi="Arial Narrow"/>
          <w:sz w:val="26"/>
          <w:szCs w:val="26"/>
        </w:rPr>
        <w:t>en el Museo Arqueológico</w:t>
      </w:r>
      <w:r w:rsidR="00FF27B5">
        <w:rPr>
          <w:rFonts w:ascii="Arial Narrow" w:hAnsi="Arial Narrow"/>
          <w:sz w:val="26"/>
          <w:szCs w:val="26"/>
        </w:rPr>
        <w:t>,</w:t>
      </w:r>
      <w:r>
        <w:rPr>
          <w:rFonts w:ascii="Arial Narrow" w:hAnsi="Arial Narrow"/>
          <w:sz w:val="26"/>
          <w:szCs w:val="26"/>
        </w:rPr>
        <w:t xml:space="preserve"> en el que se seleccionarán tres proyectos innovadores para tres ciudades, entre ellas Jerez, que conectan sostenibilidad, patrimonio y arte.</w:t>
      </w:r>
    </w:p>
    <w:p w:rsidR="00310E53" w:rsidRDefault="00A93A3E" w:rsidP="00310E53">
      <w:pPr>
        <w:spacing w:after="142"/>
        <w:jc w:val="both"/>
        <w:rPr>
          <w:rFonts w:ascii="Arial Narrow" w:hAnsi="Arial Narrow"/>
          <w:sz w:val="26"/>
          <w:szCs w:val="26"/>
        </w:rPr>
      </w:pPr>
      <w:r>
        <w:rPr>
          <w:rFonts w:ascii="Arial Narrow" w:hAnsi="Arial Narrow"/>
          <w:sz w:val="26"/>
          <w:szCs w:val="26"/>
        </w:rPr>
        <w:t>En resumen, en 20</w:t>
      </w:r>
      <w:r w:rsidR="00310E53">
        <w:rPr>
          <w:rFonts w:ascii="Arial Narrow" w:hAnsi="Arial Narrow"/>
          <w:sz w:val="26"/>
          <w:szCs w:val="26"/>
        </w:rPr>
        <w:t>24, "seguiremos apostando por la preservación de nuestras señas de identidad, reflejándolas tanto en los programas culturales como en los ciclos festivos. Seguiremos apostando por los equipamientos culturales, por nuevos espacios que se incorporan a la red de centros municipales, por Asta Regia y la Capitalidad Europea de la Cultura", ha subrayado el delegado.</w:t>
      </w:r>
    </w:p>
    <w:p w:rsidR="00FF27B5" w:rsidRDefault="00FF27B5" w:rsidP="00310E53">
      <w:pPr>
        <w:spacing w:after="142"/>
        <w:jc w:val="both"/>
        <w:rPr>
          <w:rFonts w:ascii="Arial Narrow" w:hAnsi="Arial Narrow"/>
          <w:sz w:val="26"/>
          <w:szCs w:val="26"/>
        </w:rPr>
      </w:pPr>
    </w:p>
    <w:p w:rsidR="00310E53" w:rsidRDefault="00310E53" w:rsidP="00310E53">
      <w:pPr>
        <w:spacing w:after="142"/>
        <w:jc w:val="both"/>
        <w:rPr>
          <w:rFonts w:ascii="Arial Narrow" w:hAnsi="Arial Narrow"/>
          <w:sz w:val="26"/>
          <w:szCs w:val="26"/>
        </w:rPr>
      </w:pPr>
    </w:p>
    <w:p w:rsidR="00270B2D" w:rsidRDefault="00270B2D">
      <w:pPr>
        <w:jc w:val="both"/>
        <w:rPr>
          <w:rFonts w:ascii="Arial Narrow" w:hAnsi="Arial Narrow"/>
          <w:sz w:val="26"/>
          <w:szCs w:val="26"/>
        </w:rPr>
      </w:pPr>
    </w:p>
    <w:sectPr w:rsidR="00270B2D">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755" w:rsidRDefault="00787E1A">
      <w:r>
        <w:separator/>
      </w:r>
    </w:p>
  </w:endnote>
  <w:endnote w:type="continuationSeparator" w:id="0">
    <w:p w:rsidR="003A0755" w:rsidRDefault="0078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B2D" w:rsidRDefault="00787E1A">
    <w:pPr>
      <w:pStyle w:val="Piedepgina"/>
    </w:pPr>
    <w:r>
      <w:rPr>
        <w:noProof/>
        <w:lang w:eastAsia="es-ES"/>
      </w:rPr>
      <w:drawing>
        <wp:anchor distT="0" distB="0" distL="114935" distR="114935" simplePos="0" relativeHeight="3"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755" w:rsidRDefault="00787E1A">
      <w:r>
        <w:separator/>
      </w:r>
    </w:p>
  </w:footnote>
  <w:footnote w:type="continuationSeparator" w:id="0">
    <w:p w:rsidR="003A0755" w:rsidRDefault="0078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B2D" w:rsidRDefault="00787E1A">
    <w:pPr>
      <w:pStyle w:val="Encabezado"/>
      <w:rPr>
        <w:lang w:eastAsia="es-ES"/>
      </w:rPr>
    </w:pPr>
    <w:r>
      <w:rPr>
        <w:noProof/>
        <w:lang w:eastAsia="es-ES"/>
      </w:rPr>
      <w:drawing>
        <wp:anchor distT="0" distB="0" distL="0" distR="0" simplePos="0" relativeHeight="2"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BEE"/>
    <w:multiLevelType w:val="multilevel"/>
    <w:tmpl w:val="C478B664"/>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8F6CD1"/>
    <w:multiLevelType w:val="multilevel"/>
    <w:tmpl w:val="9D82ED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2D"/>
    <w:rsid w:val="00270B2D"/>
    <w:rsid w:val="00310E53"/>
    <w:rsid w:val="00337638"/>
    <w:rsid w:val="003A0755"/>
    <w:rsid w:val="00590551"/>
    <w:rsid w:val="006A53A8"/>
    <w:rsid w:val="00787E1A"/>
    <w:rsid w:val="00A93A3E"/>
    <w:rsid w:val="00FF27B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7A40E-8907-4CE6-8C61-470146E0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A41831"/>
    <w:rPr>
      <w:rFonts w:ascii="Tahoma" w:hAnsi="Tahoma" w:cs="Tahoma"/>
      <w:kern w:val="2"/>
      <w:sz w:val="24"/>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Sinespaciado">
    <w:name w:val="No Spacing"/>
    <w:basedOn w:val="Normal"/>
    <w:qFormat/>
    <w:rsid w:val="006F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1011</Words>
  <Characters>5563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6</cp:revision>
  <cp:lastPrinted>2023-10-11T07:08:00Z</cp:lastPrinted>
  <dcterms:created xsi:type="dcterms:W3CDTF">2024-01-31T09:41:00Z</dcterms:created>
  <dcterms:modified xsi:type="dcterms:W3CDTF">2024-01-31T12:30:00Z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