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97045" w:rsidRDefault="00D97045" w:rsidP="00D97045">
      <w:pPr>
        <w:rPr>
          <w:rFonts w:ascii="Arial Narrow" w:eastAsia="Arial" w:hAnsi="Arial Narrow"/>
          <w:b/>
          <w:sz w:val="40"/>
        </w:rPr>
      </w:pPr>
      <w:r>
        <w:rPr>
          <w:rFonts w:ascii="Arial Narrow" w:eastAsia="Arial" w:hAnsi="Arial Narrow"/>
          <w:b/>
          <w:sz w:val="40"/>
        </w:rPr>
        <w:t xml:space="preserve">La alcaldesa destaca la relevancia del I Certamen Internacional de Tunas por la atracción de público y los valores que promueve </w:t>
      </w:r>
    </w:p>
    <w:p w:rsidR="00D97045" w:rsidRPr="004040C6" w:rsidRDefault="00D97045" w:rsidP="00D97045">
      <w:pPr>
        <w:rPr>
          <w:rFonts w:eastAsia="Arial"/>
        </w:rPr>
      </w:pPr>
    </w:p>
    <w:p w:rsidR="00D97045" w:rsidRDefault="00D97045" w:rsidP="00D97045">
      <w:pPr>
        <w:jc w:val="both"/>
        <w:rPr>
          <w:rFonts w:ascii="Arial Narrow" w:eastAsia="Arial" w:hAnsi="Arial Narrow"/>
          <w:sz w:val="26"/>
          <w:szCs w:val="26"/>
        </w:rPr>
      </w:pPr>
      <w:r>
        <w:rPr>
          <w:rFonts w:ascii="Arial Narrow" w:eastAsia="Arial" w:hAnsi="Arial Narrow"/>
          <w:b/>
          <w:sz w:val="26"/>
          <w:szCs w:val="26"/>
        </w:rPr>
        <w:t>16</w:t>
      </w:r>
      <w:r w:rsidRPr="002E3C0B">
        <w:rPr>
          <w:rFonts w:ascii="Arial Narrow" w:eastAsia="Arial" w:hAnsi="Arial Narrow"/>
          <w:b/>
          <w:sz w:val="26"/>
          <w:szCs w:val="26"/>
        </w:rPr>
        <w:t xml:space="preserve"> de febrero de 2024.</w:t>
      </w:r>
      <w:r w:rsidRPr="002E3C0B">
        <w:rPr>
          <w:rFonts w:ascii="Arial Narrow" w:eastAsia="Arial" w:hAnsi="Arial Narrow"/>
          <w:sz w:val="26"/>
          <w:szCs w:val="26"/>
        </w:rPr>
        <w:t xml:space="preserve"> La alcaldesa de Jerez, María José García-Pelayo, ha asistido esta tarde a la recepción </w:t>
      </w:r>
      <w:r>
        <w:rPr>
          <w:rFonts w:ascii="Arial Narrow" w:eastAsia="Arial" w:hAnsi="Arial Narrow"/>
          <w:sz w:val="26"/>
          <w:szCs w:val="26"/>
        </w:rPr>
        <w:t>ofrecida a los participantes d</w:t>
      </w:r>
      <w:r w:rsidRPr="002E3C0B">
        <w:rPr>
          <w:rFonts w:ascii="Arial Narrow" w:eastAsia="Arial" w:hAnsi="Arial Narrow"/>
          <w:sz w:val="26"/>
          <w:szCs w:val="26"/>
        </w:rPr>
        <w:t>el I Certamen Internacional de Tunas 'Jerez, Tierra de Vinos', organizado por la Tuna de la Facultad de Ciencias Sociales y Comunicación de la Universidad de Cádiz, que ha tenido luga</w:t>
      </w:r>
      <w:r w:rsidR="00861B75">
        <w:rPr>
          <w:rFonts w:ascii="Arial Narrow" w:eastAsia="Arial" w:hAnsi="Arial Narrow"/>
          <w:sz w:val="26"/>
          <w:szCs w:val="26"/>
        </w:rPr>
        <w:t xml:space="preserve">r en las Bodegas González </w:t>
      </w:r>
      <w:proofErr w:type="spellStart"/>
      <w:r w:rsidR="00861B75">
        <w:rPr>
          <w:rFonts w:ascii="Arial Narrow" w:eastAsia="Arial" w:hAnsi="Arial Narrow"/>
          <w:sz w:val="26"/>
          <w:szCs w:val="26"/>
        </w:rPr>
        <w:t>Byass</w:t>
      </w:r>
      <w:proofErr w:type="spellEnd"/>
      <w:r w:rsidR="00861B75">
        <w:rPr>
          <w:rFonts w:ascii="Arial Narrow" w:eastAsia="Arial" w:hAnsi="Arial Narrow"/>
          <w:sz w:val="26"/>
          <w:szCs w:val="26"/>
        </w:rPr>
        <w:t>, acto en el que ha estado acompañada por el teniente de alcaldesa, Antonio Real, y los delegados</w:t>
      </w:r>
      <w:bookmarkStart w:id="0" w:name="_GoBack"/>
      <w:bookmarkEnd w:id="0"/>
      <w:r w:rsidR="00861B75">
        <w:rPr>
          <w:rFonts w:ascii="Arial Narrow" w:eastAsia="Arial" w:hAnsi="Arial Narrow"/>
          <w:sz w:val="26"/>
          <w:szCs w:val="26"/>
        </w:rPr>
        <w:t>, Francisco Zurita y José Ángel Aparicio.</w:t>
      </w:r>
    </w:p>
    <w:p w:rsidR="00D97045" w:rsidRPr="00092C38" w:rsidRDefault="00D97045" w:rsidP="00D97045">
      <w:pPr>
        <w:jc w:val="both"/>
        <w:rPr>
          <w:rFonts w:ascii="Arial Narrow" w:eastAsia="Arial" w:hAnsi="Arial Narrow"/>
          <w:color w:val="FF0000"/>
          <w:sz w:val="26"/>
          <w:szCs w:val="26"/>
        </w:rPr>
      </w:pPr>
    </w:p>
    <w:p w:rsidR="00D97045" w:rsidRDefault="00D97045" w:rsidP="00D97045">
      <w:pPr>
        <w:jc w:val="both"/>
        <w:rPr>
          <w:rFonts w:ascii="Arial Narrow" w:eastAsia="Arial" w:hAnsi="Arial Narrow"/>
          <w:sz w:val="26"/>
          <w:szCs w:val="26"/>
        </w:rPr>
      </w:pPr>
      <w:r>
        <w:rPr>
          <w:rFonts w:ascii="Arial Narrow" w:eastAsia="Arial" w:hAnsi="Arial Narrow"/>
          <w:sz w:val="26"/>
          <w:szCs w:val="26"/>
        </w:rPr>
        <w:t>En su intervención, la alcaldesa</w:t>
      </w:r>
      <w:r w:rsidRPr="002E3C0B">
        <w:rPr>
          <w:rFonts w:ascii="Arial Narrow" w:eastAsia="Arial" w:hAnsi="Arial Narrow"/>
          <w:sz w:val="26"/>
          <w:szCs w:val="26"/>
        </w:rPr>
        <w:t xml:space="preserve"> ha felicitado </w:t>
      </w:r>
      <w:r>
        <w:rPr>
          <w:rFonts w:ascii="Arial Narrow" w:eastAsia="Arial" w:hAnsi="Arial Narrow"/>
          <w:sz w:val="26"/>
          <w:szCs w:val="26"/>
        </w:rPr>
        <w:t xml:space="preserve">a sus promotores </w:t>
      </w:r>
      <w:r w:rsidRPr="002E3C0B">
        <w:rPr>
          <w:rFonts w:ascii="Arial Narrow" w:eastAsia="Arial" w:hAnsi="Arial Narrow"/>
          <w:sz w:val="26"/>
          <w:szCs w:val="26"/>
        </w:rPr>
        <w:t>por la extraordinaria repuesta que ha obtenido el encuentro que alegrará las calles del centro de Jerez durante hoy viernes y mañana sábado,</w:t>
      </w:r>
      <w:r>
        <w:rPr>
          <w:rFonts w:ascii="Arial Narrow" w:eastAsia="Arial" w:hAnsi="Arial Narrow"/>
          <w:sz w:val="26"/>
          <w:szCs w:val="26"/>
        </w:rPr>
        <w:t xml:space="preserve"> congregando a numeroso público, no solo de Jerez sino también de otras localidades. María José García-Pelayo </w:t>
      </w:r>
      <w:r w:rsidRPr="002E3C0B">
        <w:rPr>
          <w:rFonts w:ascii="Arial Narrow" w:eastAsia="Arial" w:hAnsi="Arial Narrow"/>
          <w:sz w:val="26"/>
          <w:szCs w:val="26"/>
        </w:rPr>
        <w:t xml:space="preserve">también ha resaltado los valores de convivencia, compañerismo y excelencia </w:t>
      </w:r>
      <w:r>
        <w:rPr>
          <w:rFonts w:ascii="Arial Narrow" w:eastAsia="Arial" w:hAnsi="Arial Narrow"/>
          <w:sz w:val="26"/>
          <w:szCs w:val="26"/>
        </w:rPr>
        <w:t>propios de la vida universitaria que durante este fin de semana se vivirán en la ciudad y ha reiterado la alianza con la comunidad universitaria en el proceso hacia la Capitalidad Europea de la Cultura.</w:t>
      </w:r>
    </w:p>
    <w:p w:rsidR="00D97045" w:rsidRDefault="00D97045" w:rsidP="00D97045">
      <w:pPr>
        <w:jc w:val="both"/>
        <w:rPr>
          <w:rFonts w:ascii="Arial Narrow" w:eastAsia="Arial" w:hAnsi="Arial Narrow"/>
          <w:sz w:val="26"/>
          <w:szCs w:val="26"/>
        </w:rPr>
      </w:pPr>
    </w:p>
    <w:p w:rsidR="00D97045" w:rsidRDefault="00D97045" w:rsidP="00D97045">
      <w:pPr>
        <w:jc w:val="both"/>
        <w:rPr>
          <w:rFonts w:ascii="Arial Narrow" w:eastAsia="Arial" w:hAnsi="Arial Narrow"/>
          <w:sz w:val="26"/>
          <w:szCs w:val="26"/>
        </w:rPr>
      </w:pPr>
      <w:r>
        <w:rPr>
          <w:rFonts w:ascii="Arial Narrow" w:eastAsia="Arial" w:hAnsi="Arial Narrow"/>
          <w:sz w:val="26"/>
          <w:szCs w:val="26"/>
        </w:rPr>
        <w:t>Asimismo la alcaldesa ha hecho referencia al tributo que e</w:t>
      </w:r>
      <w:r w:rsidRPr="002E3C0B">
        <w:rPr>
          <w:rFonts w:ascii="Arial Narrow" w:eastAsia="Arial" w:hAnsi="Arial Narrow"/>
          <w:sz w:val="26"/>
          <w:szCs w:val="26"/>
        </w:rPr>
        <w:t xml:space="preserve">ste certamen supone </w:t>
      </w:r>
      <w:r>
        <w:rPr>
          <w:rFonts w:ascii="Arial Narrow" w:eastAsia="Arial" w:hAnsi="Arial Narrow"/>
          <w:sz w:val="26"/>
          <w:szCs w:val="26"/>
        </w:rPr>
        <w:t xml:space="preserve">al especial </w:t>
      </w:r>
      <w:r w:rsidRPr="002E3C0B">
        <w:rPr>
          <w:rFonts w:ascii="Arial Narrow" w:eastAsia="Arial" w:hAnsi="Arial Narrow"/>
          <w:sz w:val="26"/>
          <w:szCs w:val="26"/>
        </w:rPr>
        <w:t>recuerdo a unos de los miembros fundadores de la tuna jerezana, Miguel</w:t>
      </w:r>
      <w:r>
        <w:rPr>
          <w:rFonts w:ascii="Arial Narrow" w:eastAsia="Arial" w:hAnsi="Arial Narrow"/>
          <w:sz w:val="26"/>
          <w:szCs w:val="26"/>
        </w:rPr>
        <w:t xml:space="preserve"> Ángel</w:t>
      </w:r>
      <w:r w:rsidRPr="002E3C0B">
        <w:rPr>
          <w:rFonts w:ascii="Arial Narrow" w:eastAsia="Arial" w:hAnsi="Arial Narrow"/>
          <w:sz w:val="26"/>
          <w:szCs w:val="26"/>
        </w:rPr>
        <w:t xml:space="preserve"> Parra 'Parrita', a quien también dedicó palabras de reconocimiento. </w:t>
      </w:r>
      <w:r>
        <w:rPr>
          <w:rFonts w:ascii="Arial Narrow" w:eastAsia="Arial" w:hAnsi="Arial Narrow"/>
          <w:sz w:val="26"/>
          <w:szCs w:val="26"/>
        </w:rPr>
        <w:t xml:space="preserve">En cuanto al programa de esta cita cultural, tras </w:t>
      </w:r>
      <w:r w:rsidRPr="002E3C0B">
        <w:rPr>
          <w:rFonts w:ascii="Arial Narrow" w:eastAsia="Arial" w:hAnsi="Arial Narrow"/>
          <w:sz w:val="26"/>
          <w:szCs w:val="26"/>
        </w:rPr>
        <w:t xml:space="preserve">recepción de tunas participantes, </w:t>
      </w:r>
      <w:r>
        <w:rPr>
          <w:rFonts w:ascii="Arial Narrow" w:eastAsia="Arial" w:hAnsi="Arial Narrow"/>
          <w:sz w:val="26"/>
          <w:szCs w:val="26"/>
        </w:rPr>
        <w:t xml:space="preserve">la jornada prosigue con el concurso de rondas, </w:t>
      </w:r>
      <w:r w:rsidRPr="002E3C0B">
        <w:rPr>
          <w:rFonts w:ascii="Arial Narrow" w:eastAsia="Arial" w:hAnsi="Arial Narrow"/>
          <w:sz w:val="26"/>
          <w:szCs w:val="26"/>
        </w:rPr>
        <w:t xml:space="preserve">desde el balcón del Ayuntamiento. </w:t>
      </w:r>
    </w:p>
    <w:p w:rsidR="00D97045" w:rsidRDefault="00D97045" w:rsidP="00D97045">
      <w:pPr>
        <w:jc w:val="both"/>
        <w:rPr>
          <w:rFonts w:ascii="Arial Narrow" w:eastAsia="Arial" w:hAnsi="Arial Narrow"/>
          <w:sz w:val="26"/>
          <w:szCs w:val="26"/>
        </w:rPr>
      </w:pPr>
    </w:p>
    <w:p w:rsidR="00D97045" w:rsidRDefault="00D97045" w:rsidP="00D97045">
      <w:pPr>
        <w:jc w:val="both"/>
        <w:rPr>
          <w:rFonts w:ascii="Arial Narrow" w:eastAsia="Arial" w:hAnsi="Arial Narrow"/>
          <w:sz w:val="26"/>
          <w:szCs w:val="26"/>
        </w:rPr>
      </w:pPr>
      <w:r>
        <w:rPr>
          <w:rFonts w:ascii="Arial Narrow" w:eastAsia="Arial" w:hAnsi="Arial Narrow"/>
          <w:sz w:val="26"/>
          <w:szCs w:val="26"/>
        </w:rPr>
        <w:t xml:space="preserve">Mañana </w:t>
      </w:r>
      <w:r w:rsidRPr="002E3C0B">
        <w:rPr>
          <w:rFonts w:ascii="Arial Narrow" w:eastAsia="Arial" w:hAnsi="Arial Narrow"/>
          <w:sz w:val="26"/>
          <w:szCs w:val="26"/>
        </w:rPr>
        <w:t>sábado, día 17, a las 12 horas arrancará el pasacalle por el centro de ciudad, comenz</w:t>
      </w:r>
      <w:r>
        <w:rPr>
          <w:rFonts w:ascii="Arial Narrow" w:eastAsia="Arial" w:hAnsi="Arial Narrow"/>
          <w:sz w:val="26"/>
          <w:szCs w:val="26"/>
        </w:rPr>
        <w:t>ando en la Plaza Arenal. Seguidamente, a</w:t>
      </w:r>
      <w:r w:rsidRPr="002E3C0B">
        <w:rPr>
          <w:rFonts w:ascii="Arial Narrow" w:eastAsia="Arial" w:hAnsi="Arial Narrow"/>
          <w:sz w:val="26"/>
          <w:szCs w:val="26"/>
        </w:rPr>
        <w:t xml:space="preserve"> las 13 horas</w:t>
      </w:r>
      <w:r>
        <w:rPr>
          <w:rFonts w:ascii="Arial Narrow" w:eastAsia="Arial" w:hAnsi="Arial Narrow"/>
          <w:sz w:val="26"/>
          <w:szCs w:val="26"/>
        </w:rPr>
        <w:t>,</w:t>
      </w:r>
      <w:r w:rsidRPr="002E3C0B">
        <w:rPr>
          <w:rFonts w:ascii="Arial Narrow" w:eastAsia="Arial" w:hAnsi="Arial Narrow"/>
          <w:sz w:val="26"/>
          <w:szCs w:val="26"/>
        </w:rPr>
        <w:t xml:space="preserve"> ofrecerá</w:t>
      </w:r>
      <w:r>
        <w:rPr>
          <w:rFonts w:ascii="Arial Narrow" w:eastAsia="Arial" w:hAnsi="Arial Narrow"/>
          <w:sz w:val="26"/>
          <w:szCs w:val="26"/>
        </w:rPr>
        <w:t>n</w:t>
      </w:r>
      <w:r w:rsidRPr="002E3C0B">
        <w:rPr>
          <w:rFonts w:ascii="Arial Narrow" w:eastAsia="Arial" w:hAnsi="Arial Narrow"/>
          <w:sz w:val="26"/>
          <w:szCs w:val="26"/>
        </w:rPr>
        <w:t xml:space="preserve"> un </w:t>
      </w:r>
      <w:r>
        <w:rPr>
          <w:rFonts w:ascii="Arial Narrow" w:eastAsia="Arial" w:hAnsi="Arial Narrow"/>
          <w:sz w:val="26"/>
          <w:szCs w:val="26"/>
        </w:rPr>
        <w:t xml:space="preserve">repertorio en la plaza Plateros, y </w:t>
      </w:r>
      <w:r w:rsidRPr="002E3C0B">
        <w:rPr>
          <w:rFonts w:ascii="Arial Narrow" w:eastAsia="Arial" w:hAnsi="Arial Narrow"/>
          <w:sz w:val="26"/>
          <w:szCs w:val="26"/>
        </w:rPr>
        <w:t xml:space="preserve"> por la tarde, a las 18.30 horas, dará comienzo el Concur</w:t>
      </w:r>
      <w:r>
        <w:rPr>
          <w:rFonts w:ascii="Arial Narrow" w:eastAsia="Arial" w:hAnsi="Arial Narrow"/>
          <w:sz w:val="26"/>
          <w:szCs w:val="26"/>
        </w:rPr>
        <w:t>so de Tunas en la Sala Compañía (donativo de 5 euros).</w:t>
      </w:r>
    </w:p>
    <w:p w:rsidR="00D97045" w:rsidRPr="002E3C0B" w:rsidRDefault="00D97045" w:rsidP="00D97045">
      <w:pPr>
        <w:jc w:val="both"/>
        <w:rPr>
          <w:rFonts w:ascii="Arial Narrow" w:eastAsia="Arial" w:hAnsi="Arial Narrow"/>
          <w:sz w:val="26"/>
          <w:szCs w:val="26"/>
        </w:rPr>
      </w:pPr>
    </w:p>
    <w:p w:rsidR="00D97045" w:rsidRDefault="00D97045" w:rsidP="00D97045">
      <w:pPr>
        <w:jc w:val="both"/>
        <w:rPr>
          <w:rFonts w:ascii="Arial Narrow" w:eastAsia="Arial" w:hAnsi="Arial Narrow"/>
          <w:sz w:val="26"/>
          <w:szCs w:val="26"/>
        </w:rPr>
      </w:pPr>
      <w:r>
        <w:rPr>
          <w:rFonts w:ascii="Arial Narrow" w:eastAsia="Arial" w:hAnsi="Arial Narrow"/>
          <w:sz w:val="26"/>
          <w:szCs w:val="26"/>
        </w:rPr>
        <w:t>Por último, cabe recordar l</w:t>
      </w:r>
      <w:r w:rsidRPr="002E3C0B">
        <w:rPr>
          <w:rFonts w:ascii="Arial Narrow" w:eastAsia="Arial" w:hAnsi="Arial Narrow"/>
          <w:sz w:val="26"/>
          <w:szCs w:val="26"/>
        </w:rPr>
        <w:t xml:space="preserve">as tunas </w:t>
      </w:r>
      <w:r>
        <w:rPr>
          <w:rFonts w:ascii="Arial Narrow" w:eastAsia="Arial" w:hAnsi="Arial Narrow"/>
          <w:sz w:val="26"/>
          <w:szCs w:val="26"/>
        </w:rPr>
        <w:t>participantes en el concurso</w:t>
      </w:r>
      <w:r w:rsidRPr="002E3C0B">
        <w:rPr>
          <w:rFonts w:ascii="Arial Narrow" w:eastAsia="Arial" w:hAnsi="Arial Narrow"/>
          <w:sz w:val="26"/>
          <w:szCs w:val="26"/>
        </w:rPr>
        <w:t>: la Tuna Universitaria de Maastricht, la Tuna de la Facultad de Ciencias de la Salud de Málaga, la Tuna de la Facultad de Medicina de Badajoz, la Tuna Femenina Universitaria de Salamanca y la Tuna de Magisterio de Málaga. Las tunas invitadas fuera de concurso son las siguientes: la Tuna Escuela Técnica Superior de Ingeniería de Algeciras y la Tuna Femenina Novata de Ciencias Sociales.</w:t>
      </w:r>
    </w:p>
    <w:p w:rsidR="00D97045" w:rsidRDefault="00D97045" w:rsidP="00D97045">
      <w:pPr>
        <w:jc w:val="both"/>
        <w:rPr>
          <w:rFonts w:ascii="Arial Narrow" w:eastAsia="Arial" w:hAnsi="Arial Narrow"/>
          <w:sz w:val="26"/>
          <w:szCs w:val="26"/>
        </w:rPr>
      </w:pPr>
    </w:p>
    <w:tbl>
      <w:tblPr>
        <w:tblStyle w:val="Tablaconcuadrcula"/>
        <w:tblW w:w="0" w:type="auto"/>
        <w:tblLook w:val="04A0" w:firstRow="1" w:lastRow="0" w:firstColumn="1" w:lastColumn="0" w:noHBand="0" w:noVBand="1"/>
      </w:tblPr>
      <w:tblGrid>
        <w:gridCol w:w="7643"/>
      </w:tblGrid>
      <w:tr w:rsidR="00D97045" w:rsidTr="007141DD">
        <w:tc>
          <w:tcPr>
            <w:tcW w:w="7643" w:type="dxa"/>
            <w:tcBorders>
              <w:top w:val="nil"/>
              <w:left w:val="nil"/>
              <w:bottom w:val="nil"/>
              <w:right w:val="nil"/>
            </w:tcBorders>
            <w:shd w:val="clear" w:color="auto" w:fill="F2F2F2" w:themeFill="background1" w:themeFillShade="F2"/>
          </w:tcPr>
          <w:p w:rsidR="00D97045" w:rsidRDefault="00D97045" w:rsidP="007141DD">
            <w:pPr>
              <w:jc w:val="both"/>
              <w:rPr>
                <w:rFonts w:ascii="Arial Narrow" w:eastAsia="Arial" w:hAnsi="Arial Narrow"/>
                <w:sz w:val="26"/>
                <w:szCs w:val="26"/>
              </w:rPr>
            </w:pPr>
            <w:r>
              <w:rPr>
                <w:rFonts w:ascii="Arial Narrow" w:eastAsia="Arial" w:hAnsi="Arial Narrow"/>
                <w:sz w:val="26"/>
                <w:szCs w:val="26"/>
              </w:rPr>
              <w:t>Se adjunta fotografía.</w:t>
            </w:r>
          </w:p>
        </w:tc>
      </w:tr>
    </w:tbl>
    <w:p w:rsidR="00D97045" w:rsidRDefault="00D97045" w:rsidP="00D97045">
      <w:pPr>
        <w:jc w:val="both"/>
        <w:rPr>
          <w:rFonts w:ascii="Arial Narrow" w:eastAsia="Arial" w:hAnsi="Arial Narrow"/>
          <w:sz w:val="26"/>
          <w:szCs w:val="26"/>
        </w:rPr>
      </w:pPr>
    </w:p>
    <w:p w:rsidR="00092C38" w:rsidRPr="00D97045" w:rsidRDefault="00092C38" w:rsidP="00D97045">
      <w:pPr>
        <w:rPr>
          <w:rFonts w:eastAsia="Arial"/>
        </w:rPr>
      </w:pPr>
    </w:p>
    <w:sectPr w:rsidR="00092C38" w:rsidRPr="00D97045">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5FD" w:rsidRDefault="008225FD">
      <w:r>
        <w:separator/>
      </w:r>
    </w:p>
  </w:endnote>
  <w:endnote w:type="continuationSeparator" w:id="0">
    <w:p w:rsidR="008225FD" w:rsidRDefault="0082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00000000"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5FD" w:rsidRDefault="008225FD">
      <w:r>
        <w:separator/>
      </w:r>
    </w:p>
  </w:footnote>
  <w:footnote w:type="continuationSeparator" w:id="0">
    <w:p w:rsidR="008225FD" w:rsidRDefault="00822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97C08DA"/>
    <w:multiLevelType w:val="hybridMultilevel"/>
    <w:tmpl w:val="AD7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C90118B"/>
    <w:multiLevelType w:val="hybridMultilevel"/>
    <w:tmpl w:val="72FA6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EA11FF8"/>
    <w:multiLevelType w:val="hybridMultilevel"/>
    <w:tmpl w:val="6764E41A"/>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874"/>
    <w:rsid w:val="000045B1"/>
    <w:rsid w:val="0001416B"/>
    <w:rsid w:val="00054EDB"/>
    <w:rsid w:val="00075688"/>
    <w:rsid w:val="00092C38"/>
    <w:rsid w:val="000A43E1"/>
    <w:rsid w:val="000B2397"/>
    <w:rsid w:val="000F25A1"/>
    <w:rsid w:val="001C442E"/>
    <w:rsid w:val="0023594D"/>
    <w:rsid w:val="00253AD6"/>
    <w:rsid w:val="00256FD0"/>
    <w:rsid w:val="00270663"/>
    <w:rsid w:val="002929AE"/>
    <w:rsid w:val="002B1BE6"/>
    <w:rsid w:val="002E3C0B"/>
    <w:rsid w:val="00323FFD"/>
    <w:rsid w:val="00345BFA"/>
    <w:rsid w:val="003F2313"/>
    <w:rsid w:val="004040C6"/>
    <w:rsid w:val="00474222"/>
    <w:rsid w:val="004830E5"/>
    <w:rsid w:val="004870C1"/>
    <w:rsid w:val="004A6CD3"/>
    <w:rsid w:val="005363FE"/>
    <w:rsid w:val="005560F5"/>
    <w:rsid w:val="005A62B4"/>
    <w:rsid w:val="005C6D68"/>
    <w:rsid w:val="005F3EDA"/>
    <w:rsid w:val="00610D59"/>
    <w:rsid w:val="00636604"/>
    <w:rsid w:val="006631BE"/>
    <w:rsid w:val="006A44A0"/>
    <w:rsid w:val="007025C7"/>
    <w:rsid w:val="0070790E"/>
    <w:rsid w:val="00776202"/>
    <w:rsid w:val="007D675E"/>
    <w:rsid w:val="0081073A"/>
    <w:rsid w:val="008225FD"/>
    <w:rsid w:val="00846878"/>
    <w:rsid w:val="00861B75"/>
    <w:rsid w:val="008B6516"/>
    <w:rsid w:val="008C0874"/>
    <w:rsid w:val="00956F5A"/>
    <w:rsid w:val="00A11AF6"/>
    <w:rsid w:val="00AF0F99"/>
    <w:rsid w:val="00B55B1A"/>
    <w:rsid w:val="00B83917"/>
    <w:rsid w:val="00BE0499"/>
    <w:rsid w:val="00C15CE7"/>
    <w:rsid w:val="00C9094C"/>
    <w:rsid w:val="00C95987"/>
    <w:rsid w:val="00CD022A"/>
    <w:rsid w:val="00D471BB"/>
    <w:rsid w:val="00D97045"/>
    <w:rsid w:val="00DC1540"/>
    <w:rsid w:val="00E4655E"/>
    <w:rsid w:val="00E60877"/>
    <w:rsid w:val="00E725EB"/>
    <w:rsid w:val="00E857A0"/>
    <w:rsid w:val="00EC2142"/>
    <w:rsid w:val="00EC25AA"/>
    <w:rsid w:val="00F11EAF"/>
    <w:rsid w:val="00F47DFC"/>
    <w:rsid w:val="00F8474F"/>
    <w:rsid w:val="00FA0EF5"/>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5:chartTrackingRefBased/>
  <w15:docId w15:val="{BF6AB6F1-B931-46E6-A158-A2FD6E6B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045"/>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1">
    <w:name w:val="Fuente de párrafo predeter.1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1"/>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1">
    <w:name w:val="Descripción1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0F25A1"/>
    <w:rPr>
      <w:rFonts w:ascii="Tahoma" w:hAnsi="Tahoma" w:cs="Tahoma"/>
      <w:kern w:val="2"/>
      <w:sz w:val="24"/>
      <w:lang w:eastAsia="zh-CN"/>
    </w:rPr>
  </w:style>
  <w:style w:type="paragraph" w:styleId="Prrafodelista">
    <w:name w:val="List Paragraph"/>
    <w:basedOn w:val="Normal"/>
    <w:uiPriority w:val="34"/>
    <w:qFormat/>
    <w:rsid w:val="00E725EB"/>
    <w:pPr>
      <w:suppressAutoHyphens w:val="0"/>
      <w:spacing w:after="200" w:line="276" w:lineRule="auto"/>
      <w:ind w:left="720"/>
      <w:contextualSpacing/>
    </w:pPr>
    <w:rPr>
      <w:rFonts w:ascii="Calibri" w:eastAsia="Calibri" w:hAnsi="Calibri" w:cs="Calibri"/>
      <w:kern w:val="0"/>
      <w:sz w:val="22"/>
      <w:szCs w:val="22"/>
      <w:lang w:eastAsia="en-US"/>
    </w:rPr>
  </w:style>
  <w:style w:type="table" w:styleId="Tablaconcuadrcula">
    <w:name w:val="Table Grid"/>
    <w:basedOn w:val="Tablanormal"/>
    <w:uiPriority w:val="39"/>
    <w:rsid w:val="0025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2"/>
    <w:uiPriority w:val="99"/>
    <w:semiHidden/>
    <w:unhideWhenUsed/>
    <w:rsid w:val="00C9094C"/>
    <w:rPr>
      <w:rFonts w:ascii="Segoe UI" w:hAnsi="Segoe UI" w:cs="Segoe UI"/>
      <w:sz w:val="18"/>
      <w:szCs w:val="18"/>
    </w:rPr>
  </w:style>
  <w:style w:type="character" w:customStyle="1" w:styleId="TextodegloboCar2">
    <w:name w:val="Texto de globo Car2"/>
    <w:basedOn w:val="Fuentedeprrafopredeter"/>
    <w:link w:val="Textodeglobo"/>
    <w:uiPriority w:val="99"/>
    <w:semiHidden/>
    <w:rsid w:val="00C9094C"/>
    <w:rPr>
      <w:rFonts w:ascii="Segoe UI"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0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ielfort\Desktop\NOTAS%20DE%20PRENSA%202024\2_FEBRERO%202024\NP_Programaci&#243;n%20Carnav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NP_Programación Carnaval</Template>
  <TotalTime>3</TotalTime>
  <Pages>1</Pages>
  <Words>370</Words>
  <Characters>2037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Pielfort Garrido</dc:creator>
  <cp:keywords/>
  <dc:description/>
  <cp:lastModifiedBy>Ana Isabel Maestro de Pablos</cp:lastModifiedBy>
  <cp:revision>6</cp:revision>
  <cp:lastPrinted>2024-02-02T12:32:00Z</cp:lastPrinted>
  <dcterms:created xsi:type="dcterms:W3CDTF">2024-02-16T12:11:00Z</dcterms:created>
  <dcterms:modified xsi:type="dcterms:W3CDTF">2024-02-16T18:32:00Z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