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17CA" w:rsidRDefault="00982EEC">
      <w:r>
        <w:rPr>
          <w:rFonts w:ascii="Arial Narrow" w:hAnsi="Arial Narrow" w:cs="Arial"/>
          <w:b/>
          <w:sz w:val="40"/>
          <w:szCs w:val="40"/>
        </w:rPr>
        <w:t>La alcaldesa valora la aportación del Movimiento Scout Católico a la ciudad y confirma que se incentivará el apoyo municipal a este colectivo</w:t>
      </w:r>
    </w:p>
    <w:p w:rsidR="00CD17CA" w:rsidRDefault="00CD17CA">
      <w:pPr>
        <w:rPr>
          <w:rFonts w:ascii="Arial Narrow" w:hAnsi="Arial Narrow" w:cs="Arial"/>
          <w:b/>
          <w:sz w:val="40"/>
          <w:szCs w:val="40"/>
        </w:rPr>
      </w:pPr>
    </w:p>
    <w:p w:rsidR="00CD17CA" w:rsidRDefault="008E2F6B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6</w:t>
      </w:r>
      <w:bookmarkStart w:id="0" w:name="_GoBack"/>
      <w:bookmarkEnd w:id="0"/>
      <w:r w:rsidR="00982EEC">
        <w:rPr>
          <w:rFonts w:ascii="Arial Narrow" w:hAnsi="Arial Narrow" w:cs="Trebuchet MS"/>
          <w:b/>
          <w:bCs/>
          <w:sz w:val="26"/>
          <w:szCs w:val="26"/>
        </w:rPr>
        <w:t xml:space="preserve"> de marzo de 2024.</w:t>
      </w:r>
      <w:r w:rsidR="00982EEC">
        <w:rPr>
          <w:rFonts w:ascii="Arial Narrow" w:hAnsi="Arial Narrow" w:cs="Trebuchet MS"/>
          <w:bCs/>
          <w:sz w:val="26"/>
          <w:szCs w:val="26"/>
        </w:rPr>
        <w:t xml:space="preserve"> La alcaldesa</w:t>
      </w:r>
      <w:r w:rsidR="00FB1840">
        <w:rPr>
          <w:rFonts w:ascii="Arial Narrow" w:hAnsi="Arial Narrow" w:cs="Trebuchet MS"/>
          <w:bCs/>
          <w:sz w:val="26"/>
          <w:szCs w:val="26"/>
        </w:rPr>
        <w:t xml:space="preserve"> de Jerez</w:t>
      </w:r>
      <w:r w:rsidR="00982EEC">
        <w:rPr>
          <w:rFonts w:ascii="Arial Narrow" w:hAnsi="Arial Narrow" w:cs="Trebuchet MS"/>
          <w:bCs/>
          <w:sz w:val="26"/>
          <w:szCs w:val="26"/>
        </w:rPr>
        <w:t>, María José García-Pelayo, ha recibido en el Ayuntamiento a una representación del equipo diocesano del Movimiento Scout Católico (MSC) de Jerez, que acoge a unos 1.600 niños, niñas y jóvenes de la ciudad. Este encuentro, en el que también ha intervenido el teniente de alcaldesa de Servicios Públicos, Medio Ambiente y Protección Animal, Jaime Espinar, los representantes de este movimiento han expuesto a la regidora sus próximos proyectos para continuar avanzando en su trabajo de educación en el tiempo libre.</w:t>
      </w:r>
    </w:p>
    <w:p w:rsidR="00CD17CA" w:rsidRDefault="00CD17CA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CD17CA" w:rsidRDefault="00982EEC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Por su parte, la alcaldesa ha agradecido a los Scouts de Jerez su dedicación y su voluntariado para inspirar e inculcar valiosos valores como la responsabilidad, la honestidad, la solidaridad y el respeto al medio ambiente, entre los menores de Jerez, así como su generosidad y vocación de servicio.</w:t>
      </w:r>
    </w:p>
    <w:p w:rsidR="00CD17CA" w:rsidRDefault="00CD17CA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CD17CA" w:rsidRDefault="00982EEC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En consecuencia, y en respuesta a esta aportación altruista y desinteresada que el MSC hace a la ciudad, la regidora ha avanzado a los responsables del equipo diocesano que el Ayuntamiento va a incentivar la colaboración con este movimiento scout de Jerez, través del convenio suscrito recientemente con el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Zoobotánico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para la realización de actividades relacionadas con el medio natural y con otro acuerdo destinado a las visitas al Parque de Santa Teresa.</w:t>
      </w:r>
    </w:p>
    <w:p w:rsidR="00CD17CA" w:rsidRDefault="00CD17CA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CD17CA" w:rsidRDefault="00982EEC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(Se adjunta fotografía)</w:t>
      </w:r>
    </w:p>
    <w:p w:rsidR="00CD17CA" w:rsidRDefault="00CD17CA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CD17CA" w:rsidRDefault="00CD17C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</w:p>
    <w:sectPr w:rsidR="00CD17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06" w:rsidRDefault="00982EEC">
      <w:r>
        <w:separator/>
      </w:r>
    </w:p>
  </w:endnote>
  <w:endnote w:type="continuationSeparator" w:id="0">
    <w:p w:rsidR="00376206" w:rsidRDefault="0098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Minion Pro">
    <w:altName w:val="Times New Roman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CA" w:rsidRDefault="00982EE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CA" w:rsidRDefault="00982EE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06" w:rsidRDefault="00982EEC">
      <w:r>
        <w:separator/>
      </w:r>
    </w:p>
  </w:footnote>
  <w:footnote w:type="continuationSeparator" w:id="0">
    <w:p w:rsidR="00376206" w:rsidRDefault="0098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CA" w:rsidRDefault="00982EE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-1431290</wp:posOffset>
          </wp:positionH>
          <wp:positionV relativeFrom="paragraph">
            <wp:posOffset>542925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CA" w:rsidRDefault="00982EE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-1431290</wp:posOffset>
          </wp:positionH>
          <wp:positionV relativeFrom="paragraph">
            <wp:posOffset>542925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BFB"/>
    <w:multiLevelType w:val="multilevel"/>
    <w:tmpl w:val="0E507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936B40"/>
    <w:multiLevelType w:val="multilevel"/>
    <w:tmpl w:val="6AC6AF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CA"/>
    <w:rsid w:val="00376206"/>
    <w:rsid w:val="008E2F6B"/>
    <w:rsid w:val="00982EEC"/>
    <w:rsid w:val="00CD17CA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4B955-4E80-457B-B175-2C93B57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Ningnestilodeprrafo">
    <w:name w:val="[Ningún estilo de párrafo]"/>
    <w:qFormat/>
    <w:pPr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Prrafode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2023-10-11T07:08:00Z</cp:lastPrinted>
  <dcterms:created xsi:type="dcterms:W3CDTF">2024-03-05T10:46:00Z</dcterms:created>
  <dcterms:modified xsi:type="dcterms:W3CDTF">2024-03-06T06:58:00Z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