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12669" w:rsidRDefault="001F070A">
      <w:r>
        <w:t xml:space="preserve"> </w:t>
      </w:r>
    </w:p>
    <w:p w:rsidR="001F070A" w:rsidRDefault="001F070A">
      <w:pPr>
        <w:rPr>
          <w:rFonts w:ascii="Arial Narrow" w:hAnsi="Arial Narrow"/>
          <w:b/>
          <w:bCs/>
          <w:sz w:val="40"/>
          <w:szCs w:val="40"/>
        </w:rPr>
      </w:pPr>
      <w:r>
        <w:rPr>
          <w:rFonts w:ascii="Arial Narrow" w:hAnsi="Arial Narrow"/>
          <w:b/>
          <w:bCs/>
          <w:sz w:val="40"/>
          <w:szCs w:val="40"/>
        </w:rPr>
        <w:t>Jerez conmemora el 8-M apelando a la unidad de las mujeres como herramienta para seguir avanzando en igualdad, libertad y seguridad</w:t>
      </w:r>
    </w:p>
    <w:p w:rsidR="001F070A" w:rsidRDefault="001F070A">
      <w:pPr>
        <w:rPr>
          <w:rFonts w:ascii="Arial Narrow" w:hAnsi="Arial Narrow"/>
          <w:b/>
          <w:bCs/>
          <w:sz w:val="40"/>
          <w:szCs w:val="40"/>
        </w:rPr>
      </w:pPr>
    </w:p>
    <w:p w:rsidR="00112669" w:rsidRDefault="001F070A">
      <w:pPr>
        <w:rPr>
          <w:sz w:val="36"/>
          <w:szCs w:val="36"/>
        </w:rPr>
      </w:pPr>
      <w:r>
        <w:rPr>
          <w:rFonts w:ascii="Arial Narrow" w:hAnsi="Arial Narrow"/>
          <w:sz w:val="36"/>
          <w:szCs w:val="36"/>
        </w:rPr>
        <w:t xml:space="preserve">La alcaldesa preside el acto institucional con la entrega de los Premio Racimo a las trayectorias imprescindibles, apostando por la inclusión, y con la inspiración </w:t>
      </w:r>
      <w:r w:rsidR="00EF1328">
        <w:rPr>
          <w:rFonts w:ascii="Arial Narrow" w:hAnsi="Arial Narrow"/>
          <w:sz w:val="36"/>
          <w:szCs w:val="36"/>
        </w:rPr>
        <w:t>de las mujeres en el Arte</w:t>
      </w:r>
      <w:bookmarkStart w:id="0" w:name="_GoBack"/>
      <w:bookmarkEnd w:id="0"/>
    </w:p>
    <w:p w:rsidR="00112669" w:rsidRDefault="00112669">
      <w:pPr>
        <w:rPr>
          <w:rFonts w:ascii="Arial Narrow" w:hAnsi="Arial Narrow"/>
        </w:rPr>
      </w:pPr>
    </w:p>
    <w:p w:rsidR="00112669" w:rsidRDefault="001F070A">
      <w:pPr>
        <w:jc w:val="both"/>
        <w:rPr>
          <w:rFonts w:ascii="Arial Narrow" w:hAnsi="Arial Narrow"/>
          <w:sz w:val="26"/>
          <w:szCs w:val="26"/>
        </w:rPr>
      </w:pPr>
      <w:r>
        <w:rPr>
          <w:rFonts w:ascii="Arial Narrow" w:hAnsi="Arial Narrow" w:cs="Trebuchet MS"/>
          <w:b/>
          <w:bCs/>
          <w:sz w:val="26"/>
          <w:szCs w:val="26"/>
        </w:rPr>
        <w:t>8 de marzo de 2024.</w:t>
      </w:r>
      <w:r>
        <w:rPr>
          <w:rFonts w:ascii="Arial Narrow" w:hAnsi="Arial Narrow" w:cs="Trebuchet MS"/>
          <w:bCs/>
          <w:sz w:val="26"/>
          <w:szCs w:val="26"/>
        </w:rPr>
        <w:t xml:space="preserve"> La alcaldesa de Jerez, María José García-Pelayo, ha presidido el Acto Institucional con motivo del 8 de Marzo, Día Internacional de las Mujeres, que se ha celebrado en los Claustros de Santo Domingo. La teniente de alcaldesa de Igualdad y Diversidad, Susana Sánchez, ha dado la bienvenida a un encuentro al que han asistido miembros de la Corporación municipal, el Consejo Local de la Mujeres, asociaciones y federaciones que representan al tejido asociativo de las mujeres en Jerez y entidades participantes en la organización de la campaña ‘Mujeres en las Artes’.</w:t>
      </w:r>
    </w:p>
    <w:p w:rsidR="00112669" w:rsidRDefault="00112669">
      <w:pPr>
        <w:jc w:val="both"/>
        <w:rPr>
          <w:rFonts w:ascii="Arial Narrow" w:hAnsi="Arial Narrow"/>
          <w:sz w:val="26"/>
          <w:szCs w:val="26"/>
        </w:rPr>
      </w:pPr>
    </w:p>
    <w:p w:rsidR="00112669" w:rsidRDefault="001F070A">
      <w:pPr>
        <w:jc w:val="both"/>
        <w:rPr>
          <w:rFonts w:ascii="Arial Narrow" w:hAnsi="Arial Narrow"/>
          <w:sz w:val="26"/>
          <w:szCs w:val="26"/>
        </w:rPr>
      </w:pPr>
      <w:r>
        <w:rPr>
          <w:rFonts w:ascii="Arial Narrow" w:hAnsi="Arial Narrow" w:cs="Trebuchet MS"/>
          <w:bCs/>
          <w:sz w:val="26"/>
          <w:szCs w:val="26"/>
        </w:rPr>
        <w:t>María José García-Pelayo ha iniciado su intervención con un mensaje de cariño a Francisca Gago, a la que ha agradecido su trabajo de décadas al frente de Sol Rural, destacando que “en un día como hoy, es importante reivindicar el trabajo que mujeres históricas como ella, y de todas las que nos han precedido para ir avanzando en logros. También recordar que las mujeres sufren una discriminación añadida por el lugar donde vivan, como les ocurre a las mujeres de la zona rural; hoy es un día para analizar las discriminaciones que sufren las mujeres con diversidad, y tenemos que hacer políticas para ponerlas a ellas en el centro; y por supuesto, hoy tenemos en la cabeza a las mujeres que viven en zonas de conflicto, y a día de hoy hay 70 guerras en el mundo”.</w:t>
      </w:r>
    </w:p>
    <w:p w:rsidR="00112669" w:rsidRDefault="00112669">
      <w:pPr>
        <w:jc w:val="both"/>
        <w:rPr>
          <w:rFonts w:ascii="Arial Narrow" w:hAnsi="Arial Narrow"/>
          <w:sz w:val="26"/>
          <w:szCs w:val="26"/>
        </w:rPr>
      </w:pPr>
    </w:p>
    <w:p w:rsidR="00112669" w:rsidRDefault="001F070A">
      <w:pPr>
        <w:jc w:val="both"/>
        <w:rPr>
          <w:rFonts w:ascii="Arial Narrow" w:hAnsi="Arial Narrow"/>
          <w:sz w:val="26"/>
          <w:szCs w:val="26"/>
        </w:rPr>
      </w:pPr>
      <w:r>
        <w:rPr>
          <w:rFonts w:ascii="Arial Narrow" w:hAnsi="Arial Narrow" w:cs="Trebuchet MS"/>
          <w:bCs/>
          <w:sz w:val="26"/>
          <w:szCs w:val="26"/>
        </w:rPr>
        <w:t>La regidora ha señalado que “hoy es un día para expresar la alegría por lo que hemos avanzado, y dejar claro que no vamos a permitir que se cuestione el trabajo que hacen las asociaciones de mujeres, y el avance de las políticas de Igualdad. No nos van a callar, porque vamos a seguir trabajando unidas, somos la mitad de la población, y eso nos hace imparables”, reivindicando que “el que cuestione que una mujer puede hacer lo que se proponga, se equivoca”.</w:t>
      </w:r>
    </w:p>
    <w:p w:rsidR="00112669" w:rsidRDefault="00112669">
      <w:pPr>
        <w:jc w:val="both"/>
        <w:rPr>
          <w:rFonts w:ascii="Arial Narrow" w:hAnsi="Arial Narrow"/>
          <w:sz w:val="26"/>
          <w:szCs w:val="26"/>
        </w:rPr>
      </w:pPr>
    </w:p>
    <w:p w:rsidR="00112669" w:rsidRDefault="001F070A">
      <w:pPr>
        <w:jc w:val="both"/>
        <w:rPr>
          <w:rFonts w:ascii="Arial Narrow" w:hAnsi="Arial Narrow"/>
          <w:sz w:val="26"/>
          <w:szCs w:val="26"/>
        </w:rPr>
      </w:pPr>
      <w:r>
        <w:rPr>
          <w:rFonts w:ascii="Arial Narrow" w:hAnsi="Arial Narrow" w:cs="Trebuchet MS"/>
          <w:bCs/>
          <w:sz w:val="26"/>
          <w:szCs w:val="26"/>
        </w:rPr>
        <w:t xml:space="preserve">La regidora ha puesto en valor la fuerza de las artistas jerezanas, en una jornada en la que La </w:t>
      </w:r>
      <w:proofErr w:type="spellStart"/>
      <w:r>
        <w:rPr>
          <w:rFonts w:ascii="Arial Narrow" w:hAnsi="Arial Narrow" w:cs="Trebuchet MS"/>
          <w:bCs/>
          <w:sz w:val="26"/>
          <w:szCs w:val="26"/>
        </w:rPr>
        <w:t>Paquera</w:t>
      </w:r>
      <w:proofErr w:type="spellEnd"/>
      <w:r>
        <w:rPr>
          <w:rFonts w:ascii="Arial Narrow" w:hAnsi="Arial Narrow" w:cs="Trebuchet MS"/>
          <w:bCs/>
          <w:sz w:val="26"/>
          <w:szCs w:val="26"/>
        </w:rPr>
        <w:t xml:space="preserve"> estaba muy presente en el acto a través de su familia, como galardonada con el Premio Racimo Honorífico. María José García-Pelayo ha felicitado a Felipa del Moreno por su actuación en el acto institucional, </w:t>
      </w:r>
      <w:r>
        <w:rPr>
          <w:rFonts w:ascii="Arial Narrow" w:hAnsi="Arial Narrow" w:cs="Trebuchet MS"/>
          <w:bCs/>
          <w:sz w:val="26"/>
          <w:szCs w:val="26"/>
        </w:rPr>
        <w:lastRenderedPageBreak/>
        <w:t xml:space="preserve">destacando que “este ciclo está dedicado a las ‘Mujeres en las Artes’, un sector en el que siguen estando </w:t>
      </w:r>
      <w:proofErr w:type="spellStart"/>
      <w:r>
        <w:rPr>
          <w:rFonts w:ascii="Arial Narrow" w:hAnsi="Arial Narrow" w:cs="Trebuchet MS"/>
          <w:bCs/>
          <w:sz w:val="26"/>
          <w:szCs w:val="26"/>
        </w:rPr>
        <w:t>infrarepresentadas</w:t>
      </w:r>
      <w:proofErr w:type="spellEnd"/>
      <w:r>
        <w:rPr>
          <w:rFonts w:ascii="Arial Narrow" w:hAnsi="Arial Narrow" w:cs="Trebuchet MS"/>
          <w:bCs/>
          <w:sz w:val="26"/>
          <w:szCs w:val="26"/>
        </w:rPr>
        <w:t>, y tenemos los datos de ARCO todos los años demostrándolo; el 88% de las mujeres artistas no llegan a ganar 1.000 euros al mes</w:t>
      </w:r>
      <w:r>
        <w:rPr>
          <w:rFonts w:ascii="Arial Narrow" w:eastAsia="Tahoma" w:hAnsi="Arial Narrow" w:cs="Arial"/>
          <w:sz w:val="26"/>
          <w:szCs w:val="26"/>
        </w:rPr>
        <w:t xml:space="preserve">’”. </w:t>
      </w:r>
    </w:p>
    <w:p w:rsidR="00112669" w:rsidRDefault="00112669">
      <w:pPr>
        <w:jc w:val="both"/>
        <w:rPr>
          <w:rFonts w:ascii="Arial Narrow" w:hAnsi="Arial Narrow"/>
          <w:sz w:val="26"/>
          <w:szCs w:val="26"/>
        </w:rPr>
      </w:pPr>
    </w:p>
    <w:p w:rsidR="00112669" w:rsidRDefault="001F070A">
      <w:pPr>
        <w:jc w:val="both"/>
        <w:rPr>
          <w:sz w:val="26"/>
          <w:szCs w:val="26"/>
        </w:rPr>
      </w:pPr>
      <w:r>
        <w:rPr>
          <w:rFonts w:ascii="Arial Narrow" w:eastAsia="Tahoma" w:hAnsi="Arial Narrow" w:cs="Arial"/>
          <w:bCs/>
          <w:sz w:val="26"/>
          <w:szCs w:val="26"/>
        </w:rPr>
        <w:t xml:space="preserve">La alcaldesa ha recordado que desde el año 2003, un total de 1245 mujeres han muerto asesinadas por sus parejas o exparejas, señalando que “ellas ya no están aquí, pero nosotras vamos a seguir demostrando que la unión de las mujeres es el camino”. </w:t>
      </w:r>
    </w:p>
    <w:p w:rsidR="00112669" w:rsidRDefault="00112669">
      <w:pPr>
        <w:jc w:val="both"/>
        <w:rPr>
          <w:rFonts w:ascii="Arial Narrow" w:hAnsi="Arial Narrow"/>
          <w:sz w:val="26"/>
          <w:szCs w:val="26"/>
        </w:rPr>
      </w:pPr>
    </w:p>
    <w:p w:rsidR="00112669" w:rsidRDefault="001F070A">
      <w:pPr>
        <w:jc w:val="both"/>
        <w:rPr>
          <w:rFonts w:ascii="Arial Narrow" w:hAnsi="Arial Narrow"/>
          <w:sz w:val="26"/>
          <w:szCs w:val="26"/>
        </w:rPr>
      </w:pPr>
      <w:r>
        <w:rPr>
          <w:rFonts w:ascii="Arial Narrow" w:hAnsi="Arial Narrow" w:cs="Trebuchet MS"/>
          <w:bCs/>
          <w:sz w:val="26"/>
          <w:szCs w:val="26"/>
        </w:rPr>
        <w:t xml:space="preserve">La conmemoración del 8 de marzo en Jerez ha comenzado con la lectura del Manifiesto del 8 de Marzo del Consejo Local de las Mujeres  a cargo de la presidenta de </w:t>
      </w:r>
      <w:proofErr w:type="spellStart"/>
      <w:r>
        <w:rPr>
          <w:rFonts w:ascii="Arial Narrow" w:hAnsi="Arial Narrow" w:cs="Trebuchet MS"/>
          <w:bCs/>
          <w:sz w:val="26"/>
          <w:szCs w:val="26"/>
        </w:rPr>
        <w:t>Ajemusor</w:t>
      </w:r>
      <w:proofErr w:type="spellEnd"/>
      <w:r>
        <w:rPr>
          <w:rFonts w:ascii="Arial Narrow" w:hAnsi="Arial Narrow" w:cs="Trebuchet MS"/>
          <w:bCs/>
          <w:sz w:val="26"/>
          <w:szCs w:val="26"/>
        </w:rPr>
        <w:t xml:space="preserve">, Aurora Barbadilla. </w:t>
      </w:r>
      <w:r>
        <w:rPr>
          <w:rFonts w:ascii="Arial Narrow" w:hAnsi="Arial Narrow"/>
          <w:sz w:val="26"/>
          <w:szCs w:val="26"/>
        </w:rPr>
        <w:t xml:space="preserve">El Acto Institucional ha continuado con la entrega de los Premios Racimo, con los que Jerez visibiliza los referentes positivos para la construcción de una sociedad más igualitaria. </w:t>
      </w:r>
      <w:r>
        <w:rPr>
          <w:rFonts w:ascii="Arial Narrow" w:hAnsi="Arial Narrow" w:cs="Trebuchet MS"/>
          <w:sz w:val="26"/>
          <w:szCs w:val="26"/>
        </w:rPr>
        <w:t xml:space="preserve">Ana María Gallego Bernal ha recogido el </w:t>
      </w:r>
      <w:r>
        <w:rPr>
          <w:rFonts w:ascii="Arial Narrow" w:hAnsi="Arial Narrow"/>
          <w:sz w:val="26"/>
          <w:szCs w:val="26"/>
        </w:rPr>
        <w:t xml:space="preserve">Premio Racimo al Emprendimiento, por su labor durante 38 años al frente de la pesquería artesanal de </w:t>
      </w:r>
      <w:proofErr w:type="spellStart"/>
      <w:r>
        <w:rPr>
          <w:rFonts w:ascii="Arial Narrow" w:hAnsi="Arial Narrow"/>
          <w:sz w:val="26"/>
          <w:szCs w:val="26"/>
        </w:rPr>
        <w:t>Chipiona</w:t>
      </w:r>
      <w:proofErr w:type="spellEnd"/>
      <w:r>
        <w:rPr>
          <w:rFonts w:ascii="Arial Narrow" w:hAnsi="Arial Narrow"/>
          <w:sz w:val="26"/>
          <w:szCs w:val="26"/>
        </w:rPr>
        <w:t xml:space="preserve">, y su labor como jefa de la Lonja de </w:t>
      </w:r>
      <w:proofErr w:type="spellStart"/>
      <w:r>
        <w:rPr>
          <w:rFonts w:ascii="Arial Narrow" w:hAnsi="Arial Narrow"/>
          <w:sz w:val="26"/>
          <w:szCs w:val="26"/>
        </w:rPr>
        <w:t>Chipiona</w:t>
      </w:r>
      <w:proofErr w:type="spellEnd"/>
      <w:r>
        <w:rPr>
          <w:rFonts w:ascii="Arial Narrow" w:hAnsi="Arial Narrow"/>
          <w:sz w:val="26"/>
          <w:szCs w:val="26"/>
        </w:rPr>
        <w:t>. La periodista deportiva de Diario de Jerez Manuela Romero ha sido galardonada con el</w:t>
      </w:r>
      <w:r>
        <w:rPr>
          <w:rFonts w:ascii="Arial Narrow" w:hAnsi="Arial Narrow"/>
          <w:b/>
          <w:bCs/>
          <w:sz w:val="26"/>
          <w:szCs w:val="26"/>
        </w:rPr>
        <w:t xml:space="preserve"> </w:t>
      </w:r>
      <w:r>
        <w:rPr>
          <w:rFonts w:ascii="Arial Narrow" w:hAnsi="Arial Narrow"/>
          <w:sz w:val="26"/>
          <w:szCs w:val="26"/>
        </w:rPr>
        <w:t>Premio Racimo a la Educación, Cultura y Deporte,</w:t>
      </w:r>
      <w:r>
        <w:rPr>
          <w:rFonts w:ascii="Arial Narrow" w:hAnsi="Arial Narrow"/>
          <w:b/>
          <w:bCs/>
          <w:sz w:val="26"/>
          <w:szCs w:val="26"/>
        </w:rPr>
        <w:t xml:space="preserve"> </w:t>
      </w:r>
      <w:r>
        <w:rPr>
          <w:rFonts w:ascii="Arial Narrow" w:hAnsi="Arial Narrow"/>
          <w:sz w:val="26"/>
          <w:szCs w:val="26"/>
        </w:rPr>
        <w:t>reconocimiento a una</w:t>
      </w:r>
      <w:r>
        <w:rPr>
          <w:rFonts w:ascii="Arial Narrow" w:hAnsi="Arial Narrow"/>
          <w:b/>
          <w:bCs/>
          <w:sz w:val="26"/>
          <w:szCs w:val="26"/>
        </w:rPr>
        <w:t xml:space="preserve"> </w:t>
      </w:r>
      <w:r>
        <w:rPr>
          <w:rFonts w:ascii="Arial Narrow" w:hAnsi="Arial Narrow"/>
          <w:bCs/>
          <w:sz w:val="26"/>
          <w:szCs w:val="26"/>
        </w:rPr>
        <w:t>veterana corresponsal del mundo deportivo, que ha abierto el camino a otras muchas mujeres en este campo de la información.</w:t>
      </w:r>
    </w:p>
    <w:p w:rsidR="00112669" w:rsidRDefault="00112669">
      <w:pPr>
        <w:pStyle w:val="Encabezamiento"/>
        <w:jc w:val="both"/>
        <w:rPr>
          <w:rFonts w:ascii="Arial Narrow" w:hAnsi="Arial Narrow"/>
          <w:bCs/>
          <w:sz w:val="26"/>
          <w:szCs w:val="26"/>
        </w:rPr>
      </w:pPr>
    </w:p>
    <w:p w:rsidR="00112669" w:rsidRDefault="001F070A">
      <w:pPr>
        <w:pStyle w:val="Encabezamiento"/>
        <w:jc w:val="both"/>
        <w:rPr>
          <w:rFonts w:ascii="Arial Narrow" w:hAnsi="Arial Narrow"/>
          <w:sz w:val="26"/>
          <w:szCs w:val="26"/>
        </w:rPr>
      </w:pPr>
      <w:r>
        <w:rPr>
          <w:rFonts w:ascii="Arial Narrow" w:hAnsi="Arial Narrow"/>
          <w:bCs/>
          <w:sz w:val="26"/>
          <w:szCs w:val="26"/>
        </w:rPr>
        <w:t>Vanesa Perea ha recogido e</w:t>
      </w:r>
      <w:r>
        <w:rPr>
          <w:rFonts w:ascii="Arial Narrow" w:hAnsi="Arial Narrow"/>
          <w:sz w:val="26"/>
          <w:szCs w:val="26"/>
        </w:rPr>
        <w:t>l</w:t>
      </w:r>
      <w:r>
        <w:rPr>
          <w:rFonts w:ascii="Arial Narrow" w:hAnsi="Arial Narrow"/>
          <w:b/>
          <w:bCs/>
          <w:sz w:val="26"/>
          <w:szCs w:val="26"/>
        </w:rPr>
        <w:t xml:space="preserve"> </w:t>
      </w:r>
      <w:r>
        <w:rPr>
          <w:rFonts w:ascii="Arial Narrow" w:hAnsi="Arial Narrow"/>
          <w:sz w:val="26"/>
          <w:szCs w:val="26"/>
        </w:rPr>
        <w:t>Premio Racimo al Compromiso Social</w:t>
      </w:r>
      <w:r>
        <w:rPr>
          <w:rFonts w:ascii="Arial Narrow" w:hAnsi="Arial Narrow"/>
          <w:bCs/>
          <w:sz w:val="26"/>
          <w:szCs w:val="26"/>
        </w:rPr>
        <w:t xml:space="preserve">, por su iniciativa 'Reto solidario KM43', en apoyo a la investigación contra la leucemia infantil. </w:t>
      </w:r>
      <w:r>
        <w:rPr>
          <w:rFonts w:ascii="Arial Narrow" w:hAnsi="Arial Narrow"/>
          <w:sz w:val="26"/>
          <w:szCs w:val="26"/>
        </w:rPr>
        <w:t>El jurado ha concedido el</w:t>
      </w:r>
      <w:r>
        <w:rPr>
          <w:rFonts w:ascii="Arial Narrow" w:hAnsi="Arial Narrow"/>
          <w:b/>
          <w:bCs/>
          <w:sz w:val="26"/>
          <w:szCs w:val="26"/>
        </w:rPr>
        <w:t xml:space="preserve"> </w:t>
      </w:r>
      <w:r>
        <w:rPr>
          <w:rFonts w:ascii="Arial Narrow" w:hAnsi="Arial Narrow"/>
          <w:sz w:val="26"/>
          <w:szCs w:val="26"/>
        </w:rPr>
        <w:t>Premio Racimo Honorífico a</w:t>
      </w:r>
      <w:r>
        <w:rPr>
          <w:rFonts w:ascii="Arial Narrow" w:hAnsi="Arial Narrow"/>
          <w:b/>
          <w:bCs/>
          <w:sz w:val="26"/>
          <w:szCs w:val="26"/>
        </w:rPr>
        <w:t xml:space="preserve"> </w:t>
      </w:r>
      <w:r>
        <w:rPr>
          <w:rFonts w:ascii="Arial Narrow" w:hAnsi="Arial Narrow"/>
          <w:bCs/>
          <w:sz w:val="26"/>
          <w:szCs w:val="26"/>
        </w:rPr>
        <w:t xml:space="preserve">la </w:t>
      </w:r>
      <w:proofErr w:type="spellStart"/>
      <w:r>
        <w:rPr>
          <w:rFonts w:ascii="Arial Narrow" w:hAnsi="Arial Narrow"/>
          <w:bCs/>
          <w:sz w:val="26"/>
          <w:szCs w:val="26"/>
        </w:rPr>
        <w:t>Paquera</w:t>
      </w:r>
      <w:proofErr w:type="spellEnd"/>
      <w:r>
        <w:rPr>
          <w:rFonts w:ascii="Arial Narrow" w:hAnsi="Arial Narrow"/>
          <w:bCs/>
          <w:sz w:val="26"/>
          <w:szCs w:val="26"/>
        </w:rPr>
        <w:t xml:space="preserve"> de Jerez, “por su inestimable contribución a la difusión de la cultura y el arte flamenco desde su cuna de Jerez y por su ejemplo rompedor y valiente tanto como artista como mujer, cuya figura hemos de destacar y resaltar desde varias vertientes”. Este galardón ha sido recogido en nombre de la familia por la hermana de la artista, Margarita Méndez Garrido.</w:t>
      </w:r>
    </w:p>
    <w:p w:rsidR="00112669" w:rsidRDefault="00112669">
      <w:pPr>
        <w:pStyle w:val="Encabezamiento"/>
        <w:jc w:val="both"/>
        <w:rPr>
          <w:rFonts w:ascii="Arial Narrow" w:hAnsi="Arial Narrow"/>
          <w:b/>
          <w:bCs/>
          <w:sz w:val="26"/>
          <w:szCs w:val="26"/>
        </w:rPr>
      </w:pPr>
    </w:p>
    <w:p w:rsidR="00112669" w:rsidRDefault="001F070A">
      <w:pPr>
        <w:jc w:val="both"/>
        <w:rPr>
          <w:rFonts w:ascii="Arial Narrow" w:hAnsi="Arial Narrow"/>
          <w:sz w:val="26"/>
          <w:szCs w:val="26"/>
        </w:rPr>
      </w:pPr>
      <w:r>
        <w:rPr>
          <w:rFonts w:ascii="Arial Narrow" w:hAnsi="Arial Narrow" w:cs="Trebuchet MS"/>
          <w:sz w:val="26"/>
          <w:szCs w:val="26"/>
        </w:rPr>
        <w:t xml:space="preserve">El Premio Filoxera ha sido este año para “las actitudes machistas, que con gran popularidad y de manera profusa se están normalizando en las letras de las canciones de Reguetón, así como  a estas mismas actitudes machistas que claramente están afectando a las mujeres </w:t>
      </w:r>
      <w:proofErr w:type="spellStart"/>
      <w:r>
        <w:rPr>
          <w:rFonts w:ascii="Arial Narrow" w:hAnsi="Arial Narrow" w:cs="Trebuchet MS"/>
          <w:sz w:val="26"/>
          <w:szCs w:val="26"/>
        </w:rPr>
        <w:t>gamers</w:t>
      </w:r>
      <w:proofErr w:type="spellEnd"/>
      <w:r>
        <w:rPr>
          <w:rFonts w:ascii="Arial Narrow" w:hAnsi="Arial Narrow" w:cs="Trebuchet MS"/>
          <w:sz w:val="26"/>
          <w:szCs w:val="26"/>
        </w:rPr>
        <w:t>”.</w:t>
      </w:r>
    </w:p>
    <w:p w:rsidR="00112669" w:rsidRDefault="00112669">
      <w:pPr>
        <w:jc w:val="both"/>
        <w:rPr>
          <w:rFonts w:ascii="Arial Narrow" w:hAnsi="Arial Narrow"/>
          <w:sz w:val="26"/>
          <w:szCs w:val="26"/>
        </w:rPr>
      </w:pPr>
    </w:p>
    <w:p w:rsidR="00112669" w:rsidRDefault="001F070A">
      <w:pPr>
        <w:jc w:val="both"/>
        <w:rPr>
          <w:rFonts w:ascii="Arial Narrow" w:hAnsi="Arial Narrow"/>
          <w:sz w:val="26"/>
          <w:szCs w:val="26"/>
        </w:rPr>
      </w:pPr>
      <w:r>
        <w:rPr>
          <w:rFonts w:ascii="Arial Narrow" w:hAnsi="Arial Narrow"/>
          <w:sz w:val="26"/>
          <w:szCs w:val="26"/>
        </w:rPr>
        <w:t>Tras la entrega de premios, la alcaldesa ha inaugurado en la primera planta de los Claustros de Santo Domingo la exposición ‘Empoderadas. Mujeres del Comercio Justo’, impulsada por la Delegación de Participación Ciudadana y Juventud. L</w:t>
      </w:r>
      <w:r>
        <w:rPr>
          <w:rFonts w:ascii="Arial Narrow" w:hAnsi="Arial Narrow" w:cs="Trebuchet MS"/>
          <w:bCs/>
          <w:sz w:val="26"/>
          <w:szCs w:val="26"/>
        </w:rPr>
        <w:t xml:space="preserve">a exposición ‘Empoderadas. Mujeres del Comercio Justo’ es un proyecto de la Coordinadora Estatal de Comercio Justo. Incluye fotografías y testimonios de mujeres que trabajan en organizaciones de comercio justo de India, Marruecos y Nicaragua. Podrá visitarse, excepto días festivos, de martes </w:t>
      </w:r>
      <w:r>
        <w:rPr>
          <w:rFonts w:ascii="Arial Narrow" w:hAnsi="Arial Narrow" w:cs="Trebuchet MS"/>
          <w:bCs/>
          <w:sz w:val="26"/>
          <w:szCs w:val="26"/>
        </w:rPr>
        <w:lastRenderedPageBreak/>
        <w:t>a viernes, en horario de 10.30 a 13.30 horas, y de 18 a 21 horas; los sábados y domingos el horario será de 10 a 13.45 horas.</w:t>
      </w:r>
    </w:p>
    <w:p w:rsidR="00112669" w:rsidRDefault="00112669"/>
    <w:p w:rsidR="00112669" w:rsidRDefault="001F070A">
      <w:pPr>
        <w:rPr>
          <w:rFonts w:ascii="Arial Narrow" w:hAnsi="Arial Narrow"/>
          <w:sz w:val="26"/>
          <w:szCs w:val="26"/>
        </w:rPr>
      </w:pPr>
      <w:r>
        <w:rPr>
          <w:rFonts w:ascii="Arial Narrow" w:hAnsi="Arial Narrow"/>
          <w:sz w:val="26"/>
          <w:szCs w:val="26"/>
        </w:rPr>
        <w:t>Se adjuntan fotografías, Manifiesto y enlace de audio de declaraciones previas</w:t>
      </w:r>
    </w:p>
    <w:p w:rsidR="00112669" w:rsidRDefault="00112669">
      <w:pPr>
        <w:rPr>
          <w:rFonts w:ascii="Arial Narrow" w:hAnsi="Arial Narrow"/>
          <w:sz w:val="26"/>
          <w:szCs w:val="26"/>
        </w:rPr>
      </w:pPr>
    </w:p>
    <w:p w:rsidR="00112669" w:rsidRDefault="001F070A">
      <w:pPr>
        <w:pStyle w:val="Textopreformateado"/>
        <w:rPr>
          <w:rFonts w:ascii="Arial Narrow" w:hAnsi="Arial Narrow"/>
          <w:sz w:val="26"/>
          <w:szCs w:val="26"/>
        </w:rPr>
      </w:pPr>
      <w:r>
        <w:rPr>
          <w:rStyle w:val="Hipervnculo"/>
          <w:rFonts w:ascii="Arial Narrow" w:hAnsi="Arial Narrow"/>
          <w:sz w:val="26"/>
          <w:szCs w:val="26"/>
        </w:rPr>
        <w:t>https://soundcloud.com/user-162770691/8m-m4a/s-8X9N8PF8L46</w:t>
      </w:r>
    </w:p>
    <w:p w:rsidR="00112669" w:rsidRDefault="00112669">
      <w:pPr>
        <w:pStyle w:val="Textopreformateado"/>
        <w:rPr>
          <w:rFonts w:ascii="Arial Narrow" w:hAnsi="Arial Narrow"/>
          <w:sz w:val="26"/>
          <w:szCs w:val="26"/>
        </w:rPr>
      </w:pPr>
    </w:p>
    <w:p w:rsidR="00112669" w:rsidRDefault="001F070A">
      <w:r>
        <w:rPr>
          <w:rFonts w:ascii="Arial Narrow" w:hAnsi="Arial Narrow"/>
          <w:sz w:val="26"/>
          <w:szCs w:val="26"/>
        </w:rPr>
        <w:t xml:space="preserve">Enlace de audio del acto institucional </w:t>
      </w:r>
    </w:p>
    <w:p w:rsidR="00112669" w:rsidRDefault="00EF1328">
      <w:pPr>
        <w:pStyle w:val="Ttulo4"/>
        <w:rPr>
          <w:rFonts w:ascii="Arial Narrow" w:hAnsi="Arial Narrow"/>
          <w:sz w:val="26"/>
          <w:szCs w:val="26"/>
        </w:rPr>
      </w:pPr>
      <w:hyperlink r:id="rId7">
        <w:r w:rsidR="001F070A">
          <w:rPr>
            <w:rStyle w:val="Hipervnculo"/>
            <w:rFonts w:ascii="Arial Narrow" w:hAnsi="Arial Narrow"/>
            <w:b w:val="0"/>
            <w:bCs w:val="0"/>
            <w:sz w:val="26"/>
            <w:szCs w:val="26"/>
          </w:rPr>
          <w:t>https://ssweb.seap.minhap.es/almacen/descarga/envio/0cc91e8500137ace52ed8b0fca4cd6d42f26364c</w:t>
        </w:r>
      </w:hyperlink>
    </w:p>
    <w:p w:rsidR="00112669" w:rsidRDefault="00112669">
      <w:pPr>
        <w:rPr>
          <w:rFonts w:ascii="Arial Narrow" w:hAnsi="Arial Narrow"/>
          <w:sz w:val="26"/>
          <w:szCs w:val="26"/>
        </w:rPr>
      </w:pPr>
    </w:p>
    <w:sectPr w:rsidR="00112669">
      <w:headerReference w:type="default" r:id="rId8"/>
      <w:footerReference w:type="default" r:id="rId9"/>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CC5" w:rsidRDefault="001F070A">
      <w:r>
        <w:separator/>
      </w:r>
    </w:p>
  </w:endnote>
  <w:endnote w:type="continuationSeparator" w:id="0">
    <w:p w:rsidR="00FB7CC5" w:rsidRDefault="001F0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669" w:rsidRDefault="001F070A">
    <w:pPr>
      <w:pStyle w:val="Piedepgina"/>
    </w:pPr>
    <w:r>
      <w:rPr>
        <w:noProof/>
        <w:lang w:eastAsia="es-ES"/>
      </w:rPr>
      <w:drawing>
        <wp:anchor distT="0" distB="0" distL="114935" distR="114935" simplePos="0" relativeHeight="7"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285" r="1285"/>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CC5" w:rsidRDefault="001F070A">
      <w:r>
        <w:separator/>
      </w:r>
    </w:p>
  </w:footnote>
  <w:footnote w:type="continuationSeparator" w:id="0">
    <w:p w:rsidR="00FB7CC5" w:rsidRDefault="001F0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669" w:rsidRDefault="001F070A">
    <w:pPr>
      <w:pStyle w:val="Encabezado"/>
      <w:rPr>
        <w:lang w:eastAsia="es-ES"/>
      </w:rPr>
    </w:pPr>
    <w:r>
      <w:rPr>
        <w:noProof/>
        <w:lang w:eastAsia="es-ES"/>
      </w:rPr>
      <w:drawing>
        <wp:anchor distT="0" distB="0" distL="0" distR="0" simplePos="0" relativeHeight="4" behindDoc="1" locked="0" layoutInCell="1"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6D5282"/>
    <w:multiLevelType w:val="multilevel"/>
    <w:tmpl w:val="2D36FB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B6D70BD"/>
    <w:multiLevelType w:val="multilevel"/>
    <w:tmpl w:val="95B81DC4"/>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669"/>
    <w:rsid w:val="00112669"/>
    <w:rsid w:val="001F070A"/>
    <w:rsid w:val="00EF1328"/>
    <w:rsid w:val="00FB7CC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820EF0-508A-48C7-9292-D824AE97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styleId="Hipervnculo">
    <w:name w:val="Hyperlink"/>
    <w:rPr>
      <w:color w:val="0563C1"/>
      <w:u w:val="single"/>
    </w:rPr>
  </w:style>
  <w:style w:type="character" w:customStyle="1" w:styleId="Textoennegrita1">
    <w:name w:val="Texto en negrita1"/>
    <w:qFormat/>
    <w:rPr>
      <w:b/>
      <w:bCs/>
    </w:rPr>
  </w:style>
  <w:style w:type="character" w:styleId="Hipervnculovisitado">
    <w:name w:val="FollowedHyperlink"/>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styleId="nfasis">
    <w:name w:val="Emphasis"/>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caption1">
    <w:name w:val="caption1"/>
    <w:basedOn w:val="Normal"/>
    <w:qFormat/>
    <w:pPr>
      <w:suppressLineNumbers/>
      <w:spacing w:before="120" w:after="120"/>
    </w:pPr>
    <w:rPr>
      <w:rFonts w:cs="Arial"/>
      <w:i/>
      <w:iCs/>
      <w:szCs w:val="24"/>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sweb.seap.minhap.es/almacen/descarga/envio/0cc91e8500137ace52ed8b0fca4cd6d42f26364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3</Pages>
  <Words>878</Words>
  <Characters>4834</Characters>
  <Application>Microsoft Office Word</Application>
  <DocSecurity>0</DocSecurity>
  <Lines>40</Lines>
  <Paragraphs>11</Paragraphs>
  <ScaleCrop>false</ScaleCrop>
  <Company>HP</Company>
  <LinksUpToDate>false</LinksUpToDate>
  <CharactersWithSpaces>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17</cp:revision>
  <cp:lastPrinted>2023-10-11T07:08:00Z</cp:lastPrinted>
  <dcterms:created xsi:type="dcterms:W3CDTF">2024-01-25T06:58:00Z</dcterms:created>
  <dcterms:modified xsi:type="dcterms:W3CDTF">2024-03-08T13:48:00Z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