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72AC" w:rsidRDefault="00634F18" w:rsidP="00BF4B53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</w:t>
      </w:r>
      <w:r w:rsidR="00F172AC">
        <w:rPr>
          <w:rFonts w:ascii="Arial Narrow" w:hAnsi="Arial Narrow" w:cs="Arial"/>
          <w:b/>
          <w:sz w:val="40"/>
          <w:szCs w:val="40"/>
        </w:rPr>
        <w:t xml:space="preserve">Ayuntamiento ultima la conversión del solar de calle Acacias en una </w:t>
      </w:r>
      <w:bookmarkStart w:id="0" w:name="_GoBack"/>
      <w:bookmarkEnd w:id="0"/>
      <w:r w:rsidR="00F172AC">
        <w:rPr>
          <w:rFonts w:ascii="Arial Narrow" w:hAnsi="Arial Narrow" w:cs="Arial"/>
          <w:b/>
          <w:sz w:val="40"/>
          <w:szCs w:val="40"/>
        </w:rPr>
        <w:t xml:space="preserve">nueva bolsa de aparcamiento junto a </w:t>
      </w:r>
      <w:proofErr w:type="spellStart"/>
      <w:r w:rsidR="00F172AC">
        <w:rPr>
          <w:rFonts w:ascii="Arial Narrow" w:hAnsi="Arial Narrow" w:cs="Arial"/>
          <w:b/>
          <w:sz w:val="40"/>
          <w:szCs w:val="40"/>
        </w:rPr>
        <w:t>Montealto</w:t>
      </w:r>
      <w:proofErr w:type="spellEnd"/>
      <w:r w:rsidR="00F172AC">
        <w:rPr>
          <w:rFonts w:ascii="Arial Narrow" w:hAnsi="Arial Narrow" w:cs="Arial"/>
          <w:b/>
          <w:sz w:val="40"/>
          <w:szCs w:val="40"/>
        </w:rPr>
        <w:t xml:space="preserve"> y El Almendral</w:t>
      </w:r>
    </w:p>
    <w:p w:rsidR="00F172AC" w:rsidRDefault="00F172AC" w:rsidP="00BF4B53">
      <w:pPr>
        <w:rPr>
          <w:rFonts w:ascii="Arial Narrow" w:hAnsi="Arial Narrow" w:cs="Arial"/>
          <w:b/>
          <w:sz w:val="40"/>
          <w:szCs w:val="40"/>
        </w:rPr>
      </w:pPr>
    </w:p>
    <w:p w:rsidR="00BF4B53" w:rsidRDefault="00634F18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La alcaldesa, que ha supervisado las obras,</w:t>
      </w:r>
      <w:r w:rsidR="006463BE">
        <w:rPr>
          <w:rFonts w:ascii="Arial Narrow" w:hAnsi="Arial Narrow" w:cs="Arial"/>
          <w:sz w:val="32"/>
          <w:szCs w:val="32"/>
        </w:rPr>
        <w:t xml:space="preserve"> ha destacado la plantación de arbolado y la instalación de bancos en el recinto en una actuación que ha contado con un presupuesto de 169.000 euros a cargo de Diputación de Cádiz</w:t>
      </w:r>
    </w:p>
    <w:p w:rsidR="00BF4B53" w:rsidRDefault="00BF4B53">
      <w:pPr>
        <w:rPr>
          <w:rFonts w:ascii="Arial Narrow" w:hAnsi="Arial Narrow" w:cs="Arial"/>
          <w:sz w:val="32"/>
          <w:szCs w:val="32"/>
        </w:rPr>
      </w:pPr>
    </w:p>
    <w:p w:rsidR="00DD049D" w:rsidRDefault="00BF4B53" w:rsidP="00BF4B53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Arial"/>
          <w:b/>
          <w:color w:val="000000" w:themeColor="text1"/>
          <w:szCs w:val="24"/>
        </w:rPr>
        <w:t xml:space="preserve">1 de abril </w:t>
      </w:r>
      <w:r w:rsidR="00744B12">
        <w:rPr>
          <w:rFonts w:ascii="Arial Narrow" w:hAnsi="Arial Narrow" w:cs="Arial"/>
          <w:b/>
          <w:color w:val="000000" w:themeColor="text1"/>
          <w:szCs w:val="24"/>
        </w:rPr>
        <w:t xml:space="preserve">de 2022. </w:t>
      </w:r>
      <w:r>
        <w:rPr>
          <w:rFonts w:ascii="Arial Narrow" w:hAnsi="Arial Narrow" w:cs="Trebuchet MS"/>
          <w:szCs w:val="24"/>
        </w:rPr>
        <w:t>La alcaldesa</w:t>
      </w:r>
      <w:r w:rsidR="00D57E9B">
        <w:rPr>
          <w:rFonts w:ascii="Arial Narrow" w:hAnsi="Arial Narrow" w:cs="Trebuchet MS"/>
          <w:szCs w:val="24"/>
        </w:rPr>
        <w:t xml:space="preserve"> de Jerez</w:t>
      </w:r>
      <w:r>
        <w:rPr>
          <w:rFonts w:ascii="Arial Narrow" w:hAnsi="Arial Narrow" w:cs="Trebuchet MS"/>
          <w:szCs w:val="24"/>
        </w:rPr>
        <w:t>, María José García-Pelayo, ha supervisado la fase final de las obras de construcción del ap</w:t>
      </w:r>
      <w:r w:rsidR="00634F18">
        <w:rPr>
          <w:rFonts w:ascii="Arial Narrow" w:hAnsi="Arial Narrow" w:cs="Trebuchet MS"/>
          <w:szCs w:val="24"/>
        </w:rPr>
        <w:t>arcamiento de la calle Acacias</w:t>
      </w:r>
      <w:r>
        <w:rPr>
          <w:rFonts w:ascii="Arial Narrow" w:hAnsi="Arial Narrow" w:cs="Trebuchet MS"/>
          <w:szCs w:val="24"/>
        </w:rPr>
        <w:t xml:space="preserve"> y que dotará a la zona de 54 plazas de aparcamiento (con inclusión de 2 para vehículos de personas de movilidad reducida) </w:t>
      </w:r>
      <w:r w:rsidR="00C40C50">
        <w:rPr>
          <w:rFonts w:ascii="Arial Narrow" w:hAnsi="Arial Narrow" w:cs="Trebuchet MS"/>
          <w:szCs w:val="24"/>
        </w:rPr>
        <w:t>y una zona acotada para aparcamiento de 20 motos. Este aparcamiento</w:t>
      </w:r>
      <w:r>
        <w:rPr>
          <w:rFonts w:ascii="Arial Narrow" w:hAnsi="Arial Narrow" w:cs="Trebuchet MS"/>
          <w:szCs w:val="24"/>
        </w:rPr>
        <w:t xml:space="preserve"> cumple una histórica demanda de los vecinos, además de dignificar y dar solución a un solar que presentaba estado degradado.</w:t>
      </w:r>
    </w:p>
    <w:p w:rsidR="00BF4B53" w:rsidRDefault="00BF4B53" w:rsidP="00BF4B53">
      <w:pPr>
        <w:jc w:val="both"/>
        <w:rPr>
          <w:rFonts w:ascii="Arial Narrow" w:hAnsi="Arial Narrow" w:cs="Trebuchet MS"/>
          <w:szCs w:val="24"/>
        </w:rPr>
      </w:pPr>
    </w:p>
    <w:p w:rsidR="00BF4B53" w:rsidRDefault="00BF4B53" w:rsidP="00BF4B53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>La alcaldesa ha agradecido la presencia</w:t>
      </w:r>
      <w:r w:rsidR="00D57E9B">
        <w:rPr>
          <w:rFonts w:ascii="Arial Narrow" w:hAnsi="Arial Narrow" w:cs="Trebuchet MS"/>
          <w:szCs w:val="24"/>
        </w:rPr>
        <w:t xml:space="preserve"> del tejido asociativo y social</w:t>
      </w:r>
      <w:r>
        <w:rPr>
          <w:rFonts w:ascii="Arial Narrow" w:hAnsi="Arial Narrow" w:cs="Trebuchet MS"/>
          <w:szCs w:val="24"/>
        </w:rPr>
        <w:t xml:space="preserve"> así como </w:t>
      </w:r>
      <w:r w:rsidR="00D57E9B">
        <w:rPr>
          <w:rFonts w:ascii="Arial Narrow" w:hAnsi="Arial Narrow" w:cs="Trebuchet MS"/>
          <w:szCs w:val="24"/>
        </w:rPr>
        <w:t>de</w:t>
      </w:r>
      <w:r>
        <w:rPr>
          <w:rFonts w:ascii="Arial Narrow" w:hAnsi="Arial Narrow" w:cs="Trebuchet MS"/>
          <w:szCs w:val="24"/>
        </w:rPr>
        <w:t xml:space="preserve"> los representantes de la empresa ejecutora de la actuación</w:t>
      </w:r>
      <w:r w:rsidR="006463BE">
        <w:rPr>
          <w:rFonts w:ascii="Arial Narrow" w:hAnsi="Arial Narrow" w:cs="Trebuchet MS"/>
          <w:szCs w:val="24"/>
        </w:rPr>
        <w:t>, ‘Manuel Alba S.L.’</w:t>
      </w:r>
      <w:r>
        <w:rPr>
          <w:rFonts w:ascii="Arial Narrow" w:hAnsi="Arial Narrow" w:cs="Trebuchet MS"/>
          <w:szCs w:val="24"/>
        </w:rPr>
        <w:t>. “Las obras están a punto de culminar, sólo falta la colocación de palmeras y el alumbrado público, en una zona de aparcamiento que ha regenerado este suelo, al que incorporamos arbolado. Se instalarán bancos para comodidad de las personas que aquí vengan”.</w:t>
      </w:r>
    </w:p>
    <w:p w:rsidR="00BF4B53" w:rsidRDefault="00BF4B53" w:rsidP="00BF4B53">
      <w:pPr>
        <w:jc w:val="both"/>
        <w:rPr>
          <w:rFonts w:ascii="Arial Narrow" w:hAnsi="Arial Narrow" w:cs="Trebuchet MS"/>
          <w:szCs w:val="24"/>
        </w:rPr>
      </w:pPr>
    </w:p>
    <w:p w:rsidR="00BF4B53" w:rsidRDefault="00BF4B53" w:rsidP="00BF4B53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 xml:space="preserve">María José García-Pelayo ha avanzado que la inversión ha sido de 169.000 euros con fondos de Diputación de Cádiz y ha agradecido al teniente de alcaldesa de Servicios Públicos, Jaime Espinar, su implicación en la ejecución del proyecto así como a su equipo. </w:t>
      </w:r>
    </w:p>
    <w:p w:rsidR="008C613E" w:rsidRDefault="008C613E" w:rsidP="00BF4B53">
      <w:pPr>
        <w:jc w:val="both"/>
        <w:rPr>
          <w:rFonts w:ascii="Arial Narrow" w:hAnsi="Arial Narrow" w:cs="Trebuchet MS"/>
          <w:szCs w:val="24"/>
        </w:rPr>
      </w:pPr>
    </w:p>
    <w:p w:rsidR="008C613E" w:rsidRDefault="008C613E" w:rsidP="00BF4B53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 xml:space="preserve">“Dijimos que íbamos a ir regenerando todos los barrios de Jerez, creo que en esta zona se está haciendo un trabajo importante que evidentemente hay que culminar. Estamos muy cerca también de </w:t>
      </w:r>
      <w:proofErr w:type="spellStart"/>
      <w:r>
        <w:rPr>
          <w:rFonts w:ascii="Arial Narrow" w:hAnsi="Arial Narrow" w:cs="Trebuchet MS"/>
          <w:szCs w:val="24"/>
        </w:rPr>
        <w:t>Montealto</w:t>
      </w:r>
      <w:proofErr w:type="spellEnd"/>
      <w:r>
        <w:rPr>
          <w:rFonts w:ascii="Arial Narrow" w:hAnsi="Arial Narrow" w:cs="Trebuchet MS"/>
          <w:szCs w:val="24"/>
        </w:rPr>
        <w:t>, durante este año se han hecho podas importantes después de muchos años que no se hacían, y en la zona de San Joaquín se han instalado pasos elevados de peatones</w:t>
      </w:r>
      <w:r w:rsidR="00D57E9B">
        <w:rPr>
          <w:rFonts w:ascii="Arial Narrow" w:hAnsi="Arial Narrow" w:cs="Trebuchet MS"/>
          <w:szCs w:val="24"/>
        </w:rPr>
        <w:t xml:space="preserve"> para mejorar la seguridad vial</w:t>
      </w:r>
      <w:r>
        <w:rPr>
          <w:rFonts w:ascii="Arial Narrow" w:hAnsi="Arial Narrow" w:cs="Trebuchet MS"/>
          <w:szCs w:val="24"/>
        </w:rPr>
        <w:t xml:space="preserve"> como nos pidieron los vecinos</w:t>
      </w:r>
      <w:r w:rsidR="00E978BC">
        <w:rPr>
          <w:rFonts w:ascii="Arial Narrow" w:hAnsi="Arial Narrow" w:cs="Trebuchet MS"/>
          <w:szCs w:val="24"/>
        </w:rPr>
        <w:t>, así como en la mejora de sus zonas verdes</w:t>
      </w:r>
      <w:r>
        <w:rPr>
          <w:rFonts w:ascii="Arial Narrow" w:hAnsi="Arial Narrow" w:cs="Trebuchet MS"/>
          <w:szCs w:val="24"/>
        </w:rPr>
        <w:t>”, ha destacado la alcaldesa.</w:t>
      </w:r>
    </w:p>
    <w:p w:rsidR="008C613E" w:rsidRDefault="008C613E" w:rsidP="00BF4B53">
      <w:pPr>
        <w:jc w:val="both"/>
        <w:rPr>
          <w:rFonts w:ascii="Arial Narrow" w:hAnsi="Arial Narrow" w:cs="Trebuchet MS"/>
          <w:szCs w:val="24"/>
        </w:rPr>
      </w:pPr>
    </w:p>
    <w:p w:rsidR="008C613E" w:rsidRDefault="008C613E" w:rsidP="00BF4B53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 xml:space="preserve">En este sentido, García-Pelayo ha </w:t>
      </w:r>
      <w:r w:rsidR="00E978BC">
        <w:rPr>
          <w:rFonts w:ascii="Arial Narrow" w:hAnsi="Arial Narrow" w:cs="Trebuchet MS"/>
          <w:szCs w:val="24"/>
        </w:rPr>
        <w:t xml:space="preserve">afirmado que “estamos para escuchar a los vecinos, para atenderles y esas reclamaciones que nos hacen son propuestas para mejorar la ciudad” y ha añadido que “es importante escuchar y es importante rectificar cuando las cosas no se hacen bien, y que cuando se hacen los proyectos que no sean </w:t>
      </w:r>
      <w:proofErr w:type="spellStart"/>
      <w:r w:rsidR="00E978BC">
        <w:rPr>
          <w:rFonts w:ascii="Arial Narrow" w:hAnsi="Arial Narrow" w:cs="Trebuchet MS"/>
          <w:szCs w:val="24"/>
        </w:rPr>
        <w:t>parcheos</w:t>
      </w:r>
      <w:proofErr w:type="spellEnd"/>
      <w:r w:rsidR="00E978BC">
        <w:rPr>
          <w:rFonts w:ascii="Arial Narrow" w:hAnsi="Arial Narrow" w:cs="Trebuchet MS"/>
          <w:szCs w:val="24"/>
        </w:rPr>
        <w:t>, sino</w:t>
      </w:r>
      <w:r w:rsidR="00D57E9B">
        <w:rPr>
          <w:rFonts w:ascii="Arial Narrow" w:hAnsi="Arial Narrow" w:cs="Trebuchet MS"/>
          <w:szCs w:val="24"/>
        </w:rPr>
        <w:t xml:space="preserve"> que estén</w:t>
      </w:r>
      <w:r w:rsidR="00E978BC">
        <w:rPr>
          <w:rFonts w:ascii="Arial Narrow" w:hAnsi="Arial Narrow" w:cs="Trebuchet MS"/>
          <w:szCs w:val="24"/>
        </w:rPr>
        <w:t xml:space="preserve"> bien realizados, que tengan estabilidad en el tiempo”.</w:t>
      </w:r>
    </w:p>
    <w:p w:rsidR="00E978BC" w:rsidRDefault="00E978BC" w:rsidP="00BF4B53">
      <w:pPr>
        <w:jc w:val="both"/>
        <w:rPr>
          <w:rFonts w:ascii="Arial Narrow" w:hAnsi="Arial Narrow" w:cs="Trebuchet MS"/>
          <w:szCs w:val="24"/>
        </w:rPr>
      </w:pPr>
    </w:p>
    <w:p w:rsidR="00E978BC" w:rsidRDefault="00E978BC" w:rsidP="00BF4B53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>De esta manera, “una vez que estamos aquí surgen nuevos proyectos que nos plantean” y ha anunciado que “llevamos meses trabajando en lo que es el edificio antiguo de la Jefatura de la Policía Local de El Almendral y entendemos que es una zona que necesita de espacios públicos para que los vecinos puedan tener puntos de encuentro”.</w:t>
      </w:r>
    </w:p>
    <w:p w:rsidR="00E978BC" w:rsidRDefault="00E978BC" w:rsidP="00BF4B53">
      <w:pPr>
        <w:jc w:val="both"/>
        <w:rPr>
          <w:rFonts w:ascii="Arial Narrow" w:hAnsi="Arial Narrow" w:cs="Trebuchet MS"/>
          <w:szCs w:val="24"/>
        </w:rPr>
      </w:pPr>
    </w:p>
    <w:p w:rsidR="00BF4B53" w:rsidRDefault="00E978BC" w:rsidP="00BF4B53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>Así, la alcaldesa ha informado de que “vamos a mantener encuentros con las asociaciones para tener lo antes posible habilitado ese edificio para que tenga uso público. El edificio da para mucho más y nuestro objetivo es que sea un equipamiento público y que cumpla esa demanda que nos piden los vecinos”.</w:t>
      </w:r>
    </w:p>
    <w:p w:rsidR="00DD049D" w:rsidRDefault="00DD049D" w:rsidP="00DD049D">
      <w:pPr>
        <w:jc w:val="both"/>
        <w:rPr>
          <w:rFonts w:ascii="Arial Narrow" w:hAnsi="Arial Narrow" w:cs="Trebuchet MS"/>
          <w:szCs w:val="24"/>
        </w:rPr>
      </w:pPr>
    </w:p>
    <w:p w:rsidR="00DD049D" w:rsidRDefault="00DD049D" w:rsidP="00DD049D">
      <w:pPr>
        <w:jc w:val="both"/>
        <w:rPr>
          <w:rFonts w:ascii="Arial Narrow" w:hAnsi="Arial Narrow" w:cs="Trebuchet MS"/>
          <w:szCs w:val="24"/>
        </w:rPr>
      </w:pPr>
      <w:r>
        <w:rPr>
          <w:rFonts w:ascii="Arial Narrow" w:hAnsi="Arial Narrow" w:cs="Trebuchet MS"/>
          <w:szCs w:val="24"/>
        </w:rPr>
        <w:t>Se adjunta fotografía y enlace de audio:</w:t>
      </w:r>
    </w:p>
    <w:p w:rsidR="00DD049D" w:rsidRDefault="00DD049D" w:rsidP="00DD049D">
      <w:pPr>
        <w:jc w:val="both"/>
        <w:rPr>
          <w:rFonts w:ascii="Arial Narrow" w:hAnsi="Arial Narrow" w:cs="Trebuchet MS"/>
          <w:szCs w:val="24"/>
        </w:rPr>
      </w:pPr>
    </w:p>
    <w:p w:rsidR="003C35A2" w:rsidRDefault="00F172AC" w:rsidP="00DD049D">
      <w:pPr>
        <w:jc w:val="both"/>
        <w:rPr>
          <w:rFonts w:ascii="Arial Narrow" w:hAnsi="Arial Narrow" w:cs="Trebuchet MS"/>
          <w:szCs w:val="24"/>
        </w:rPr>
      </w:pPr>
      <w:hyperlink r:id="rId6" w:history="1">
        <w:r w:rsidR="003C35A2" w:rsidRPr="00CA4862">
          <w:rPr>
            <w:rStyle w:val="Hipervnculo"/>
            <w:rFonts w:ascii="Arial Narrow" w:hAnsi="Arial Narrow" w:cs="Trebuchet MS"/>
            <w:szCs w:val="24"/>
          </w:rPr>
          <w:t>https://www.transfernow.net/dl/20240401NLnykPYP</w:t>
        </w:r>
      </w:hyperlink>
    </w:p>
    <w:p w:rsidR="003C35A2" w:rsidRDefault="003C35A2" w:rsidP="00DD049D">
      <w:pPr>
        <w:jc w:val="both"/>
        <w:rPr>
          <w:rFonts w:ascii="Arial Narrow" w:hAnsi="Arial Narrow" w:cs="Trebuchet MS"/>
          <w:szCs w:val="24"/>
        </w:rPr>
      </w:pPr>
    </w:p>
    <w:sectPr w:rsidR="003C35A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FF0" w:rsidRDefault="00446FF0">
      <w:r>
        <w:separator/>
      </w:r>
    </w:p>
  </w:endnote>
  <w:endnote w:type="continuationSeparator" w:id="0">
    <w:p w:rsidR="00446FF0" w:rsidRDefault="0044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Times;Times New Roman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E" w:rsidRDefault="00744B1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 wp14:anchorId="656180FD" wp14:editId="689E45D8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FF0" w:rsidRDefault="00446FF0">
      <w:r>
        <w:separator/>
      </w:r>
    </w:p>
  </w:footnote>
  <w:footnote w:type="continuationSeparator" w:id="0">
    <w:p w:rsidR="00446FF0" w:rsidRDefault="00446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DFE" w:rsidRDefault="00744B1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 wp14:anchorId="0FC63D3B" wp14:editId="4327B542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FE"/>
    <w:rsid w:val="00010669"/>
    <w:rsid w:val="001220C6"/>
    <w:rsid w:val="00170AFC"/>
    <w:rsid w:val="001733C4"/>
    <w:rsid w:val="003C35A2"/>
    <w:rsid w:val="003C4109"/>
    <w:rsid w:val="00446FF0"/>
    <w:rsid w:val="00533C98"/>
    <w:rsid w:val="005B0F6F"/>
    <w:rsid w:val="00634F18"/>
    <w:rsid w:val="006463BE"/>
    <w:rsid w:val="00744B12"/>
    <w:rsid w:val="007674AB"/>
    <w:rsid w:val="008C613E"/>
    <w:rsid w:val="00921DFE"/>
    <w:rsid w:val="009E3D00"/>
    <w:rsid w:val="00A644F3"/>
    <w:rsid w:val="00AC5046"/>
    <w:rsid w:val="00BF4B53"/>
    <w:rsid w:val="00C05E82"/>
    <w:rsid w:val="00C40C50"/>
    <w:rsid w:val="00D57E9B"/>
    <w:rsid w:val="00DD049D"/>
    <w:rsid w:val="00E32479"/>
    <w:rsid w:val="00E978BC"/>
    <w:rsid w:val="00F1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83E29-7128-48DA-B88C-80F79A05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762EC5"/>
    <w:rPr>
      <w:color w:val="0563C1" w:themeColor="hyperlink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;Times New Roman" w:eastAsia="Calibri" w:hAnsi="Times;Times New Roman" w:cs="Times;Times New Roman"/>
    </w:rPr>
  </w:style>
  <w:style w:type="paragraph" w:styleId="Textoindependiente3">
    <w:name w:val="Body Text 3"/>
    <w:basedOn w:val="Normal"/>
    <w:qFormat/>
    <w:rPr>
      <w:sz w:val="28"/>
    </w:rPr>
  </w:style>
  <w:style w:type="paragraph" w:styleId="Textoindependiente2">
    <w:name w:val="Body Text 2"/>
    <w:basedOn w:val="Normal"/>
    <w:qFormat/>
    <w:pPr>
      <w:jc w:val="center"/>
    </w:pPr>
    <w:rPr>
      <w:sz w:val="28"/>
    </w:rPr>
  </w:style>
  <w:style w:type="numbering" w:customStyle="1" w:styleId="WW8Num2">
    <w:name w:val="WW8Num2"/>
    <w:qFormat/>
  </w:style>
  <w:style w:type="character" w:styleId="Hipervnculo">
    <w:name w:val="Hyperlink"/>
    <w:basedOn w:val="Fuentedeprrafopredeter"/>
    <w:uiPriority w:val="99"/>
    <w:unhideWhenUsed/>
    <w:rsid w:val="00DD0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ansfernow.net/dl/20240401NLnykPY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6</cp:revision>
  <cp:lastPrinted>2023-10-11T07:08:00Z</cp:lastPrinted>
  <dcterms:created xsi:type="dcterms:W3CDTF">2024-04-01T11:07:00Z</dcterms:created>
  <dcterms:modified xsi:type="dcterms:W3CDTF">2024-04-01T13:01:00Z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