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14E1" w:rsidRDefault="00921B7D">
      <w:r>
        <w:t xml:space="preserve"> </w:t>
      </w:r>
    </w:p>
    <w:p w:rsidR="00B914E1" w:rsidRDefault="00921B7D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Jerez conmemora el Día Internacional del Pueblo Gitano como una ciudad “referente de integración real y orgullosa de su cultura”</w:t>
      </w:r>
    </w:p>
    <w:p w:rsidR="00B914E1" w:rsidRDefault="00B914E1">
      <w:pPr>
        <w:rPr>
          <w:rFonts w:ascii="Arial Narrow" w:hAnsi="Arial Narrow"/>
        </w:rPr>
      </w:pPr>
    </w:p>
    <w:p w:rsidR="00B914E1" w:rsidRDefault="00921B7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García-Pelayo: “en Jerez no sólo se os conoce, sino que se os quiere y os tenemos en el corazón”</w:t>
      </w:r>
    </w:p>
    <w:p w:rsidR="00B914E1" w:rsidRDefault="00B914E1">
      <w:pPr>
        <w:rPr>
          <w:rFonts w:ascii="Arial Narrow" w:hAnsi="Arial Narrow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8 de abril de 2024.</w:t>
      </w:r>
      <w:r>
        <w:rPr>
          <w:rFonts w:ascii="Arial Narrow" w:hAnsi="Arial Narrow" w:cs="Trebuchet MS"/>
          <w:bCs/>
          <w:sz w:val="26"/>
          <w:szCs w:val="26"/>
        </w:rPr>
        <w:t xml:space="preserve"> La alcaldesa de Jerez, María José García-Pelayo, junto al coordinador de la Fundación Secretariado Gitano, Francisco Agarrado, y el patrono de la Fundación, Antonio Soto, ha instalado en el balcón</w:t>
      </w:r>
      <w:r>
        <w:rPr>
          <w:rFonts w:ascii="Arial Narrow" w:hAnsi="Arial Narrow" w:cs="Trebuchet MS"/>
          <w:bCs/>
          <w:sz w:val="26"/>
          <w:szCs w:val="26"/>
        </w:rPr>
        <w:t xml:space="preserve"> del Ayuntamiento la bandera del Pueblo Gitano, en conmemo</w:t>
      </w:r>
      <w:r>
        <w:rPr>
          <w:rFonts w:ascii="Arial Narrow" w:hAnsi="Arial Narrow" w:cs="Trebuchet MS"/>
          <w:bCs/>
          <w:sz w:val="26"/>
          <w:szCs w:val="26"/>
        </w:rPr>
        <w:t>ración del Día Internacional del Pueblo Gitano. Posteriormente, se ha dado lectura a una Declaración Institucional, con el lema ‘Conócenos’. La iluminación singular de la ciudad lucirá esta noche los colores de la bandera del Pueblo Gitano, en un gesto sim</w:t>
      </w:r>
      <w:r>
        <w:rPr>
          <w:rFonts w:ascii="Arial Narrow" w:hAnsi="Arial Narrow" w:cs="Trebuchet MS"/>
          <w:bCs/>
          <w:sz w:val="26"/>
          <w:szCs w:val="26"/>
        </w:rPr>
        <w:t xml:space="preserve">bólico con el que la ciudad expresa su apoyo a los objetivos que se </w:t>
      </w:r>
      <w:proofErr w:type="gramStart"/>
      <w:r>
        <w:rPr>
          <w:rFonts w:ascii="Arial Narrow" w:hAnsi="Arial Narrow" w:cs="Trebuchet MS"/>
          <w:bCs/>
          <w:sz w:val="26"/>
          <w:szCs w:val="26"/>
        </w:rPr>
        <w:t>reivindican</w:t>
      </w:r>
      <w:proofErr w:type="gramEnd"/>
      <w:r>
        <w:rPr>
          <w:rFonts w:ascii="Arial Narrow" w:hAnsi="Arial Narrow" w:cs="Trebuchet MS"/>
          <w:bCs/>
          <w:sz w:val="26"/>
          <w:szCs w:val="26"/>
        </w:rPr>
        <w:t xml:space="preserve"> en este 8 de abril. 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acto, que ha contado con representantes</w:t>
      </w:r>
      <w:r>
        <w:rPr>
          <w:rFonts w:ascii="Arial Narrow" w:hAnsi="Arial Narrow"/>
          <w:sz w:val="26"/>
          <w:szCs w:val="26"/>
        </w:rPr>
        <w:t xml:space="preserve"> de la Corporación municipal, la alcaldesa ha puesto en valor la aportación de los </w:t>
      </w:r>
      <w:r>
        <w:rPr>
          <w:rFonts w:ascii="Arial Narrow" w:hAnsi="Arial Narrow"/>
          <w:sz w:val="26"/>
          <w:szCs w:val="26"/>
        </w:rPr>
        <w:t xml:space="preserve">gitanos y gitanos en la historia de la ciudad, agradeciendo a la Fundación Secretariado Gitano una trayectoria de veinte años dedicada tanto a la sensibilización como a la dotación de servicios, la formación y la promoción de la inserción </w:t>
      </w:r>
      <w:proofErr w:type="spellStart"/>
      <w:r>
        <w:rPr>
          <w:rFonts w:ascii="Arial Narrow" w:hAnsi="Arial Narrow"/>
          <w:sz w:val="26"/>
          <w:szCs w:val="26"/>
        </w:rPr>
        <w:t>sociolaboral</w:t>
      </w:r>
      <w:proofErr w:type="spellEnd"/>
      <w:r>
        <w:rPr>
          <w:rFonts w:ascii="Arial Narrow" w:hAnsi="Arial Narrow"/>
          <w:sz w:val="26"/>
          <w:szCs w:val="26"/>
        </w:rPr>
        <w:t xml:space="preserve"> y el</w:t>
      </w:r>
      <w:r>
        <w:rPr>
          <w:rFonts w:ascii="Arial Narrow" w:hAnsi="Arial Narrow"/>
          <w:sz w:val="26"/>
          <w:szCs w:val="26"/>
        </w:rPr>
        <w:t xml:space="preserve"> desarrollo social. 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María José García-Pelayo ha destacado que “lo primero que tengo que decir como jerezana y como alcaldesa, es que Jerez no solo os conoce, sino que también os quiere, y que sois parte integrante y fundamental de esta ciudad”. La regido</w:t>
      </w:r>
      <w:r>
        <w:rPr>
          <w:rFonts w:ascii="Arial Narrow" w:hAnsi="Arial Narrow"/>
          <w:sz w:val="26"/>
          <w:szCs w:val="26"/>
        </w:rPr>
        <w:t>ra ha reivindicado que “todas las corporaciones muni</w:t>
      </w:r>
      <w:r>
        <w:rPr>
          <w:rFonts w:ascii="Arial Narrow" w:hAnsi="Arial Narrow"/>
          <w:sz w:val="26"/>
          <w:szCs w:val="26"/>
        </w:rPr>
        <w:t>cipales, desde hace muchos años, hemos colaborado con la Fundación Secretariado Gitano. Trabajáis en la formación, educación, empleo, mujeres, mayores… hacéis posible que mujeres como Pepa, que era alumna,</w:t>
      </w:r>
      <w:r>
        <w:rPr>
          <w:rFonts w:ascii="Arial Narrow" w:hAnsi="Arial Narrow"/>
          <w:sz w:val="26"/>
          <w:szCs w:val="26"/>
        </w:rPr>
        <w:t xml:space="preserve"> sea ahora una trabajadora, y eso pone en evidencia que el trabajo que se hace desde la Fundación se hace bien, y que hay que seguir apoyándolo”. 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reivindicado que “Antonio Soto es el alma de la Fundación Secretariado Gitano, y es el que n</w:t>
      </w:r>
      <w:r>
        <w:rPr>
          <w:rFonts w:ascii="Arial Narrow" w:hAnsi="Arial Narrow"/>
          <w:sz w:val="26"/>
          <w:szCs w:val="26"/>
        </w:rPr>
        <w:t xml:space="preserve">os recuerda a todos que tenemos que seguir ahí. Entre todos, este 8 de abril, Jerez puede decirle al mundo que la integración es posible, que acabar con las discriminaciones es posible”. 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destacado que “Jerez es una ciudad modelo de integración</w:t>
      </w:r>
      <w:r>
        <w:rPr>
          <w:rFonts w:ascii="Arial Narrow" w:hAnsi="Arial Narrow"/>
          <w:sz w:val="26"/>
          <w:szCs w:val="26"/>
        </w:rPr>
        <w:t xml:space="preserve"> y podemos sentirnos orgullosos de tener periodistas, políticos, empresarios y </w:t>
      </w:r>
      <w:r>
        <w:rPr>
          <w:rFonts w:ascii="Arial Narrow" w:hAnsi="Arial Narrow"/>
          <w:sz w:val="26"/>
          <w:szCs w:val="26"/>
        </w:rPr>
        <w:lastRenderedPageBreak/>
        <w:t>empresarias, delegados municipales, hermanos mayores…</w:t>
      </w:r>
      <w:r>
        <w:rPr>
          <w:rFonts w:ascii="Arial Narrow" w:hAnsi="Arial Narrow"/>
          <w:sz w:val="26"/>
          <w:szCs w:val="26"/>
        </w:rPr>
        <w:t xml:space="preserve"> en Jerez los gitanos y las gitanas han roto el techo de cristal y creo que ese es el mensaje que tenemos que lanzar</w:t>
      </w:r>
      <w:r>
        <w:rPr>
          <w:rFonts w:ascii="Arial Narrow" w:hAnsi="Arial Narrow"/>
          <w:sz w:val="26"/>
          <w:szCs w:val="26"/>
        </w:rPr>
        <w:t xml:space="preserve"> al mundo: conoce al pueblo gitano</w:t>
      </w:r>
      <w:r>
        <w:rPr>
          <w:rFonts w:ascii="Arial Narrow" w:hAnsi="Arial Narrow"/>
          <w:sz w:val="26"/>
          <w:szCs w:val="26"/>
        </w:rPr>
        <w:t xml:space="preserve"> y conoce al pueblo gitano en Jerez, es una experiencia que merece la pena y creo que si nos copiaran a los gitanos y gitanas les iría mucho mejor”. 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culminado su intervención manifestando que “es un orgu</w:t>
      </w:r>
      <w:r>
        <w:rPr>
          <w:rFonts w:ascii="Arial Narrow" w:hAnsi="Arial Narrow"/>
          <w:sz w:val="26"/>
          <w:szCs w:val="26"/>
        </w:rPr>
        <w:t>llo enorme que hace 600 años llegarais a esta tierra, una tierra que os quiere porque os conoce, gente leal, gente de honor, gente que es de los suyos pero con un corazón enorme capaz de entregar a los demás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que ha hecho por Jerez lo más bonito que se p</w:t>
      </w:r>
      <w:r>
        <w:rPr>
          <w:rFonts w:ascii="Arial Narrow" w:hAnsi="Arial Narrow"/>
          <w:sz w:val="26"/>
          <w:szCs w:val="26"/>
        </w:rPr>
        <w:t>uede hacer, compartir su cultura que la sintamos todos, y que Jerez sea conocida en todo el mundo precisamente por vuestra cultura”.</w:t>
      </w:r>
    </w:p>
    <w:p w:rsidR="00B914E1" w:rsidRDefault="00B914E1"/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El Día Internacional del Pueblo Gitano reivindica el reconocimiento y protección de la historia y la cultura del pueblo gi</w:t>
      </w:r>
      <w:r>
        <w:rPr>
          <w:rFonts w:ascii="Arial Narrow" w:hAnsi="Arial Narrow" w:cs="Trebuchet MS"/>
          <w:bCs/>
          <w:sz w:val="26"/>
          <w:szCs w:val="26"/>
        </w:rPr>
        <w:t xml:space="preserve">tano. En la Declaración Institucional a la que se ha dado lectura este lunes, se destaca que es “una fecha dedicada a la memoria de los siglos de persecución que han sufrido los gitanos y las gitanas, en España y en Europa”, y a la vez “debe ser, también, </w:t>
      </w:r>
      <w:r>
        <w:rPr>
          <w:rFonts w:ascii="Arial Narrow" w:hAnsi="Arial Narrow" w:cs="Trebuchet MS"/>
          <w:bCs/>
          <w:sz w:val="26"/>
          <w:szCs w:val="26"/>
        </w:rPr>
        <w:t>un día de celebración para los gitanos y gitanas, celebración a la que, cada vez más, nos sumarnos las instituciones y el conjunto de la sociedad”.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El acto de conmemoración del 8 de abril ha contado con la participación de diferentes miembros y participan</w:t>
      </w:r>
      <w:r>
        <w:rPr>
          <w:rFonts w:ascii="Arial Narrow" w:hAnsi="Arial Narrow" w:cs="Trebuchet MS"/>
          <w:bCs/>
          <w:sz w:val="26"/>
          <w:szCs w:val="26"/>
        </w:rPr>
        <w:t>tes de las actividades de la Fundación Secretariado Gitano, así como de colaboradores y entidades representadas en la Mesa Local de Convivencia, órgano de participación que se coordina desde la Delegación de Igualdad y Diversidad.</w:t>
      </w:r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Se adjunta fotografía y </w:t>
      </w:r>
      <w:r>
        <w:rPr>
          <w:rFonts w:ascii="Arial Narrow" w:hAnsi="Arial Narrow" w:cs="Trebuchet MS"/>
          <w:bCs/>
          <w:sz w:val="26"/>
          <w:szCs w:val="26"/>
        </w:rPr>
        <w:t xml:space="preserve">enlace de audio con declaraciones de la alcaldesa </w:t>
      </w:r>
    </w:p>
    <w:p w:rsidR="00B914E1" w:rsidRDefault="00921B7D"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  <w:rFonts w:ascii="Arial Narrow" w:hAnsi="Arial Narrow" w:cs="Trebuchet MS"/>
            <w:sz w:val="26"/>
            <w:szCs w:val="26"/>
          </w:rPr>
          <w:t>https://ssweb.seap.minhap.es/almacen/descarga/envio/f8332cce3083dd6fa30208381a11c19a75a17656</w:t>
        </w:r>
      </w:hyperlink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p w:rsidR="00B914E1" w:rsidRDefault="00921B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Y lectura del Manifiesto </w:t>
      </w:r>
    </w:p>
    <w:p w:rsidR="00B914E1" w:rsidRDefault="00921B7D"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8">
        <w:r>
          <w:rPr>
            <w:rStyle w:val="Hipervnculo"/>
            <w:rFonts w:ascii="Arial Narrow" w:hAnsi="Arial Narrow" w:cs="Trebuchet MS"/>
            <w:sz w:val="26"/>
            <w:szCs w:val="26"/>
          </w:rPr>
          <w:t>https://ssweb.seap.minhap.es/almacen/descarga/envio/7e66aaa87d75bcb8e6fb8d97d3d380f032f1da3d</w:t>
        </w:r>
      </w:hyperlink>
    </w:p>
    <w:p w:rsidR="00B914E1" w:rsidRDefault="00B914E1">
      <w:pPr>
        <w:jc w:val="both"/>
        <w:rPr>
          <w:rFonts w:ascii="Arial Narrow" w:hAnsi="Arial Narrow"/>
          <w:sz w:val="26"/>
          <w:szCs w:val="26"/>
        </w:rPr>
      </w:pPr>
    </w:p>
    <w:sectPr w:rsidR="00B914E1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1B7D">
      <w:r>
        <w:separator/>
      </w:r>
    </w:p>
  </w:endnote>
  <w:endnote w:type="continuationSeparator" w:id="0">
    <w:p w:rsidR="00000000" w:rsidRDefault="0092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E1" w:rsidRDefault="00921B7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1B7D">
      <w:r>
        <w:separator/>
      </w:r>
    </w:p>
  </w:footnote>
  <w:footnote w:type="continuationSeparator" w:id="0">
    <w:p w:rsidR="00000000" w:rsidRDefault="0092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E1" w:rsidRDefault="00921B7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3628"/>
    <w:multiLevelType w:val="multilevel"/>
    <w:tmpl w:val="C738428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727B3F"/>
    <w:multiLevelType w:val="multilevel"/>
    <w:tmpl w:val="F1420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E1"/>
    <w:rsid w:val="00921B7D"/>
    <w:rsid w:val="00B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410D1-2426-4291-A657-C10BBEF1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7e66aaa87d75bcb8e6fb8d97d3d380f032f1da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f8332cce3083dd6fa30208381a11c19a75a17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700</Words>
  <Characters>3850</Characters>
  <Application>Microsoft Office Word</Application>
  <DocSecurity>0</DocSecurity>
  <Lines>32</Lines>
  <Paragraphs>9</Paragraphs>
  <ScaleCrop>false</ScaleCrop>
  <Company>HP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2023-10-11T07:08:00Z</cp:lastPrinted>
  <dcterms:created xsi:type="dcterms:W3CDTF">2024-01-25T06:58:00Z</dcterms:created>
  <dcterms:modified xsi:type="dcterms:W3CDTF">2024-04-08T10:40:00Z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