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20C2" w:rsidRDefault="00D74991">
      <w:pPr>
        <w:pStyle w:val="Ttulo1"/>
        <w:numPr>
          <w:ilvl w:val="0"/>
          <w:numId w:val="0"/>
        </w:numPr>
        <w:spacing w:after="283"/>
      </w:pPr>
      <w:r>
        <w:rPr>
          <w:rFonts w:ascii="Arial Narrow" w:hAnsi="Arial Narrow" w:cs="Arial"/>
          <w:color w:val="000000"/>
          <w:sz w:val="40"/>
          <w:szCs w:val="40"/>
        </w:rPr>
        <w:t>Una comisión de trabajo del I</w:t>
      </w:r>
      <w:r w:rsidR="00A53687">
        <w:rPr>
          <w:rFonts w:ascii="Arial Narrow" w:hAnsi="Arial Narrow" w:cs="Arial"/>
          <w:color w:val="000000"/>
          <w:sz w:val="40"/>
          <w:szCs w:val="40"/>
        </w:rPr>
        <w:t>CTES visita Jerez para preparar el</w:t>
      </w:r>
      <w:r>
        <w:rPr>
          <w:rFonts w:ascii="Arial Narrow" w:hAnsi="Arial Narrow" w:cs="Arial"/>
          <w:color w:val="000000"/>
          <w:sz w:val="40"/>
          <w:szCs w:val="40"/>
        </w:rPr>
        <w:t xml:space="preserve"> VII Congreso Internacional de Calidad y Sostenibilidad Turística</w:t>
      </w:r>
    </w:p>
    <w:p w:rsidR="002820C2" w:rsidRDefault="00D74991">
      <w:pPr>
        <w:pStyle w:val="Textoindependiente"/>
        <w:widowControl w:val="0"/>
        <w:shd w:val="clear" w:color="auto" w:fill="FFFFFF"/>
        <w:tabs>
          <w:tab w:val="left" w:pos="729"/>
        </w:tabs>
        <w:spacing w:after="142" w:line="240" w:lineRule="auto"/>
        <w:jc w:val="both"/>
        <w:rPr>
          <w:rFonts w:ascii="Arial Narrow" w:eastAsia="Arial" w:hAnsi="Arial Narrow" w:cs="Arial Narrow"/>
          <w:sz w:val="36"/>
          <w:szCs w:val="36"/>
          <w:lang w:eastAsia="es-ES_tradnl"/>
        </w:rPr>
      </w:pPr>
      <w:r>
        <w:rPr>
          <w:rFonts w:ascii="Arial Narrow" w:eastAsia="Arial" w:hAnsi="Arial Narrow" w:cs="Arial Narrow"/>
          <w:b/>
          <w:bCs/>
          <w:sz w:val="26"/>
          <w:szCs w:val="26"/>
          <w:lang w:eastAsia="es-ES_tradnl"/>
        </w:rPr>
        <w:t>14 de abril de 2024.</w:t>
      </w:r>
      <w:bookmarkStart w:id="0" w:name="_GoBack_Copy_2_Copy_1_Copy_1"/>
      <w:bookmarkEnd w:id="0"/>
      <w:r>
        <w:rPr>
          <w:rFonts w:ascii="Arial Narrow" w:eastAsia="Arial" w:hAnsi="Arial Narrow" w:cs="Arial Narrow"/>
          <w:sz w:val="26"/>
          <w:szCs w:val="26"/>
          <w:lang w:eastAsia="es-ES_tradnl"/>
        </w:rPr>
        <w:t xml:space="preserve"> </w:t>
      </w:r>
      <w:r>
        <w:rPr>
          <w:rFonts w:ascii="Arial Narrow" w:eastAsia="Tahoma" w:hAnsi="Arial Narrow" w:cs="Arial"/>
          <w:sz w:val="26"/>
          <w:szCs w:val="26"/>
          <w:lang w:eastAsia="es-ES_tradnl"/>
        </w:rPr>
        <w:t>La Unidad de Congresos de la Delegación de Turismo y Promoción de la Ciudad del Ayuntamiento está atendiendo una visita de trabajo que está realizando estos días a Jerez una comisión de representantes del Instituto para la Calidad Turística Española y la Sostenibilidad (ICTES), encabezada po</w:t>
      </w:r>
      <w:r w:rsidR="00A53687">
        <w:rPr>
          <w:rFonts w:ascii="Arial Narrow" w:eastAsia="Tahoma" w:hAnsi="Arial Narrow" w:cs="Arial"/>
          <w:sz w:val="26"/>
          <w:szCs w:val="26"/>
          <w:lang w:eastAsia="es-ES_tradnl"/>
        </w:rPr>
        <w:t>r el director, Fernando Fraile,</w:t>
      </w:r>
      <w:r>
        <w:rPr>
          <w:rFonts w:ascii="Arial Narrow" w:eastAsia="Tahoma" w:hAnsi="Arial Narrow" w:cs="Arial"/>
          <w:sz w:val="26"/>
          <w:szCs w:val="26"/>
          <w:lang w:eastAsia="es-ES_tradnl"/>
        </w:rPr>
        <w:t xml:space="preserve"> con el objetivo de establecer líneas de colaboración con diversas empresas y entidades de la ciudad, de cara a la organización del VII Congreso Internacional de Calidad y Sostenibilidad Turística, que tendr</w:t>
      </w:r>
      <w:r w:rsidR="006C3481">
        <w:rPr>
          <w:rFonts w:ascii="Arial Narrow" w:eastAsia="Tahoma" w:hAnsi="Arial Narrow" w:cs="Arial"/>
          <w:sz w:val="26"/>
          <w:szCs w:val="26"/>
          <w:lang w:eastAsia="es-ES_tradnl"/>
        </w:rPr>
        <w:t xml:space="preserve">á lugar en el Teatro </w:t>
      </w:r>
      <w:proofErr w:type="spellStart"/>
      <w:r w:rsidR="006C3481">
        <w:rPr>
          <w:rFonts w:ascii="Arial Narrow" w:eastAsia="Tahoma" w:hAnsi="Arial Narrow" w:cs="Arial"/>
          <w:sz w:val="26"/>
          <w:szCs w:val="26"/>
          <w:lang w:eastAsia="es-ES_tradnl"/>
        </w:rPr>
        <w:t>Villamarta</w:t>
      </w:r>
      <w:proofErr w:type="spellEnd"/>
      <w:r>
        <w:rPr>
          <w:rFonts w:ascii="Arial Narrow" w:eastAsia="Tahoma" w:hAnsi="Arial Narrow" w:cs="Arial"/>
          <w:sz w:val="26"/>
          <w:szCs w:val="26"/>
          <w:lang w:eastAsia="es-ES_tradnl"/>
        </w:rPr>
        <w:t xml:space="preserve"> en el mes de junio. En este importante Congreso se debatirán cuestiones relevantes para las políticas que se desarrollarán en el futuro próximo relacionadas con la sostenibilidad y la calidad del turismo</w:t>
      </w:r>
      <w:r>
        <w:rPr>
          <w:rFonts w:ascii="Arial Narrow" w:eastAsia="Tahoma" w:hAnsi="Arial Narrow" w:cs="Arial Narrow"/>
          <w:sz w:val="26"/>
          <w:szCs w:val="24"/>
          <w:lang w:eastAsia="es-ES_tradnl"/>
        </w:rPr>
        <w:t>.</w:t>
      </w:r>
    </w:p>
    <w:p w:rsidR="002820C2" w:rsidRDefault="00D74991">
      <w:pPr>
        <w:pStyle w:val="Textoindependiente"/>
        <w:spacing w:line="240" w:lineRule="auto"/>
        <w:jc w:val="both"/>
      </w:pPr>
      <w:r>
        <w:rPr>
          <w:rFonts w:ascii="Arial Narrow" w:eastAsia="Tahoma" w:hAnsi="Arial Narrow" w:cs="Arial Narrow"/>
          <w:sz w:val="26"/>
          <w:szCs w:val="24"/>
          <w:lang w:eastAsia="es-ES_tradnl"/>
        </w:rPr>
        <w:t>La alcaldesa, María José García-Pelayo,  el consejero de Turismo de la Junta de Andalucía, Arturo Bernal, y el presidente del Instituto para la Calidad Turística Española, Miguel Mirones, presentaron este evento el pasado mes de diciembre en un acto que tuvo lugar en el Ayuntamiento, y al que asistieron numerosos representantes públicos del Gobierno  municipal y de la Junta de Andalucía, así como de organizaciones empresariales, empresas y miembros de la Mesa Institucional del Turismo de Jerez.</w:t>
      </w:r>
    </w:p>
    <w:p w:rsidR="002820C2" w:rsidRDefault="00D74991">
      <w:pPr>
        <w:pStyle w:val="Textoindependiente"/>
        <w:widowControl w:val="0"/>
        <w:shd w:val="clear" w:color="auto" w:fill="FFFFFF"/>
        <w:tabs>
          <w:tab w:val="left" w:pos="729"/>
        </w:tabs>
        <w:spacing w:after="142" w:line="240" w:lineRule="auto"/>
        <w:jc w:val="both"/>
        <w:rPr>
          <w:rFonts w:ascii="Arial Narrow" w:eastAsia="Arial" w:hAnsi="Arial Narrow" w:cs="Arial Narrow"/>
          <w:sz w:val="36"/>
          <w:szCs w:val="36"/>
          <w:lang w:eastAsia="es-ES_tradnl"/>
        </w:rPr>
      </w:pPr>
      <w:r>
        <w:rPr>
          <w:rFonts w:ascii="Arial Narrow" w:eastAsia="Tahoma" w:hAnsi="Arial Narrow" w:cs="Arial"/>
          <w:sz w:val="26"/>
          <w:szCs w:val="26"/>
          <w:lang w:eastAsia="es-ES_tradnl"/>
        </w:rPr>
        <w:t>En esta visita, la comisión del ICTES está manteniendo contactos con empresas y entidades del sector turístico de Jerez y también está preparando un programa de actividades para el fin de semana posterior al Congreso para un grupo de unas 150 personas, que permanecerán en la ciudad después de este evento internacional. Concretamente, están manteniendo conversaciones con representantes de diferentes atractivos turísticos de la oferta jerezana para diseñar un programa de visitas para ellos, principalmente, a las bodegas.</w:t>
      </w:r>
    </w:p>
    <w:p w:rsidR="002820C2" w:rsidRDefault="00D74991">
      <w:pPr>
        <w:pStyle w:val="Textoindependiente"/>
        <w:widowControl w:val="0"/>
        <w:shd w:val="clear" w:color="auto" w:fill="FFFFFF"/>
        <w:tabs>
          <w:tab w:val="left" w:pos="729"/>
        </w:tabs>
        <w:spacing w:after="142" w:line="240" w:lineRule="auto"/>
        <w:jc w:val="both"/>
        <w:rPr>
          <w:rFonts w:ascii="Arial Narrow" w:eastAsia="Arial" w:hAnsi="Arial Narrow" w:cs="Arial Narrow"/>
          <w:sz w:val="36"/>
          <w:szCs w:val="36"/>
          <w:lang w:eastAsia="es-ES_tradnl"/>
        </w:rPr>
      </w:pPr>
      <w:r>
        <w:rPr>
          <w:rFonts w:ascii="Arial Narrow" w:eastAsia="Tahoma" w:hAnsi="Arial Narrow" w:cs="Arial"/>
          <w:sz w:val="26"/>
          <w:szCs w:val="26"/>
          <w:lang w:eastAsia="es-ES_tradnl"/>
        </w:rPr>
        <w:t>Este Congreso</w:t>
      </w:r>
      <w:r w:rsidR="00A53687">
        <w:rPr>
          <w:rFonts w:ascii="Arial Narrow" w:eastAsia="Tahoma" w:hAnsi="Arial Narrow" w:cs="Arial"/>
          <w:sz w:val="26"/>
          <w:szCs w:val="26"/>
          <w:lang w:eastAsia="es-ES_tradnl"/>
        </w:rPr>
        <w:t>, que se celebra cada dos años,</w:t>
      </w:r>
      <w:bookmarkStart w:id="1" w:name="_GoBack"/>
      <w:bookmarkEnd w:id="1"/>
      <w:r>
        <w:rPr>
          <w:rFonts w:ascii="Arial Narrow" w:eastAsia="Tahoma" w:hAnsi="Arial Narrow" w:cs="Arial"/>
          <w:sz w:val="26"/>
          <w:szCs w:val="26"/>
          <w:lang w:eastAsia="es-ES_tradnl"/>
        </w:rPr>
        <w:t xml:space="preserve"> reúne a los principales actores del sector turístico y  persigue como objetivo mostrar las mejores prácticas que se están llevando a cabo en el escenario turístico, en materia de calidad y sostenibilidad, para aprender de ellas, aplicarlas y evolucionar hasta adaptarse a las necesidades del cliente, de la sociedad y del entorno. </w:t>
      </w:r>
    </w:p>
    <w:p w:rsidR="002820C2" w:rsidRDefault="002820C2">
      <w:pPr>
        <w:pStyle w:val="Textoindependiente"/>
        <w:widowControl w:val="0"/>
        <w:shd w:val="clear" w:color="auto" w:fill="FFFFFF"/>
        <w:tabs>
          <w:tab w:val="left" w:pos="729"/>
        </w:tabs>
        <w:spacing w:after="142" w:line="240" w:lineRule="auto"/>
        <w:jc w:val="both"/>
        <w:rPr>
          <w:rFonts w:ascii="Arial Narrow" w:eastAsia="Arial" w:hAnsi="Arial Narrow" w:cs="Arial Narrow"/>
          <w:sz w:val="36"/>
          <w:szCs w:val="36"/>
          <w:lang w:eastAsia="es-ES_tradnl"/>
        </w:rPr>
      </w:pPr>
    </w:p>
    <w:p w:rsidR="002820C2" w:rsidRDefault="00D74991">
      <w:pPr>
        <w:pStyle w:val="Textoindependiente"/>
        <w:widowControl w:val="0"/>
        <w:shd w:val="clear" w:color="auto" w:fill="FFFFFF"/>
        <w:tabs>
          <w:tab w:val="left" w:pos="729"/>
        </w:tabs>
        <w:spacing w:after="142" w:line="240" w:lineRule="auto"/>
        <w:jc w:val="both"/>
        <w:rPr>
          <w:i/>
          <w:iCs/>
        </w:rPr>
      </w:pPr>
      <w:r>
        <w:rPr>
          <w:rFonts w:ascii="Arial Narrow" w:eastAsia="Tahoma" w:hAnsi="Arial Narrow" w:cs="Arial"/>
          <w:i/>
          <w:iCs/>
          <w:sz w:val="26"/>
          <w:szCs w:val="26"/>
          <w:lang w:eastAsia="es-ES_tradnl"/>
        </w:rPr>
        <w:t xml:space="preserve">(Se adjunta fotografía del director del ICTES, Fernando Fraile, y el técnico Ignacio </w:t>
      </w:r>
      <w:proofErr w:type="spellStart"/>
      <w:r>
        <w:rPr>
          <w:rFonts w:ascii="Arial Narrow" w:eastAsia="Tahoma" w:hAnsi="Arial Narrow" w:cs="Arial"/>
          <w:i/>
          <w:iCs/>
          <w:sz w:val="26"/>
          <w:szCs w:val="26"/>
          <w:lang w:eastAsia="es-ES_tradnl"/>
        </w:rPr>
        <w:t>Darith</w:t>
      </w:r>
      <w:proofErr w:type="spellEnd"/>
      <w:r>
        <w:rPr>
          <w:rFonts w:ascii="Arial Narrow" w:eastAsia="Tahoma" w:hAnsi="Arial Narrow" w:cs="Arial"/>
          <w:i/>
          <w:iCs/>
          <w:sz w:val="26"/>
          <w:szCs w:val="26"/>
          <w:lang w:eastAsia="es-ES_tradnl"/>
        </w:rPr>
        <w:t xml:space="preserve">, en la visita a Bodegas </w:t>
      </w:r>
      <w:proofErr w:type="spellStart"/>
      <w:r>
        <w:rPr>
          <w:rFonts w:ascii="Arial Narrow" w:eastAsia="Tahoma" w:hAnsi="Arial Narrow" w:cs="Arial"/>
          <w:i/>
          <w:iCs/>
          <w:sz w:val="26"/>
          <w:szCs w:val="26"/>
          <w:lang w:eastAsia="es-ES_tradnl"/>
        </w:rPr>
        <w:t>Lustau</w:t>
      </w:r>
      <w:proofErr w:type="spellEnd"/>
      <w:r>
        <w:rPr>
          <w:rFonts w:ascii="Arial Narrow" w:eastAsia="Tahoma" w:hAnsi="Arial Narrow" w:cs="Arial"/>
          <w:i/>
          <w:iCs/>
          <w:sz w:val="26"/>
          <w:szCs w:val="26"/>
          <w:lang w:eastAsia="es-ES_tradnl"/>
        </w:rPr>
        <w:t>)</w:t>
      </w:r>
    </w:p>
    <w:p w:rsidR="002820C2" w:rsidRDefault="00D74991">
      <w:pPr>
        <w:pStyle w:val="Textoindependiente"/>
        <w:widowControl w:val="0"/>
        <w:shd w:val="clear" w:color="auto" w:fill="FFFFFF"/>
        <w:tabs>
          <w:tab w:val="left" w:pos="729"/>
        </w:tabs>
        <w:spacing w:after="142" w:line="240" w:lineRule="auto"/>
        <w:jc w:val="both"/>
      </w:pPr>
      <w:r>
        <w:t xml:space="preserve"> </w:t>
      </w:r>
    </w:p>
    <w:sectPr w:rsidR="002820C2">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30A" w:rsidRDefault="00D74991">
      <w:r>
        <w:separator/>
      </w:r>
    </w:p>
  </w:endnote>
  <w:endnote w:type="continuationSeparator" w:id="0">
    <w:p w:rsidR="006D330A" w:rsidRDefault="00D7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Times New Rom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C2" w:rsidRDefault="00D74991">
    <w:pPr>
      <w:pStyle w:val="Piedepgina"/>
    </w:pPr>
    <w:r>
      <w:rPr>
        <w:noProof/>
        <w:lang w:eastAsia="es-ES"/>
      </w:rPr>
      <w:drawing>
        <wp:anchor distT="0" distB="0" distL="114935" distR="114935" simplePos="0" relativeHeight="3"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30A" w:rsidRDefault="00D74991">
      <w:r>
        <w:separator/>
      </w:r>
    </w:p>
  </w:footnote>
  <w:footnote w:type="continuationSeparator" w:id="0">
    <w:p w:rsidR="006D330A" w:rsidRDefault="00D74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C2" w:rsidRDefault="00D74991">
    <w:pPr>
      <w:pStyle w:val="Encabezado"/>
      <w:rPr>
        <w:lang w:eastAsia="es-ES"/>
      </w:rPr>
    </w:pPr>
    <w:r>
      <w:rPr>
        <w:noProof/>
        <w:lang w:eastAsia="es-ES"/>
      </w:rPr>
      <w:drawing>
        <wp:anchor distT="0" distB="0" distL="0" distR="0" simplePos="0" relativeHeight="2"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8003D"/>
    <w:multiLevelType w:val="multilevel"/>
    <w:tmpl w:val="82124E0C"/>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15102A"/>
    <w:multiLevelType w:val="multilevel"/>
    <w:tmpl w:val="92E046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C2"/>
    <w:rsid w:val="002820C2"/>
    <w:rsid w:val="006C3481"/>
    <w:rsid w:val="006D330A"/>
    <w:rsid w:val="00A53687"/>
    <w:rsid w:val="00D749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34A66-5500-4778-9EE5-AC0E37F2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qFormat/>
    <w:rPr>
      <w:rFonts w:ascii="Tahoma" w:eastAsia="Times New Roman" w:hAnsi="Tahoma" w:cs="Tahoma"/>
      <w:color w:val="000000"/>
      <w:szCs w:val="24"/>
    </w:rPr>
  </w:style>
  <w:style w:type="character" w:customStyle="1" w:styleId="nfasis1">
    <w:name w:val="Énfasis1"/>
    <w:qFormat/>
    <w:rPr>
      <w:i/>
      <w:iCs/>
    </w:rPr>
  </w:style>
  <w:style w:type="character" w:customStyle="1" w:styleId="Textoennegrita2">
    <w:name w:val="Texto en negrita2"/>
    <w:qFormat/>
    <w:rPr>
      <w:b/>
      <w:bCs/>
    </w:rPr>
  </w:style>
  <w:style w:type="character" w:customStyle="1" w:styleId="Hipervnculovisitado1">
    <w:name w:val="Hipervínculo visitado1"/>
    <w:qFormat/>
    <w:rPr>
      <w:color w:val="800080"/>
      <w:u w:val="single"/>
    </w:rPr>
  </w:style>
  <w:style w:type="character" w:customStyle="1" w:styleId="Hipervnculo1">
    <w:name w:val="Hipervínculo1"/>
    <w:qFormat/>
    <w:rPr>
      <w:color w:val="0563C1"/>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ascii="Liberation Serif;Times New Roma" w:hAnsi="Liberation Serif;Times New Roma" w:cs="Lucida Sans"/>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customStyle="1" w:styleId="caption11">
    <w:name w:val="caption11"/>
    <w:basedOn w:val="Normal"/>
    <w:qFormat/>
    <w:pPr>
      <w:suppressLineNumbers/>
      <w:spacing w:before="120" w:after="120"/>
    </w:pPr>
    <w:rPr>
      <w:rFonts w:cs="Arial"/>
      <w:i/>
      <w:iCs/>
      <w:szCs w:val="24"/>
    </w:rPr>
  </w:style>
  <w:style w:type="paragraph" w:customStyle="1" w:styleId="caption111">
    <w:name w:val="caption111"/>
    <w:basedOn w:val="Normal"/>
    <w:qFormat/>
    <w:pPr>
      <w:suppressLineNumbers/>
      <w:spacing w:before="120" w:after="120"/>
    </w:pPr>
    <w:rPr>
      <w:rFonts w:cs="Arial"/>
      <w:i/>
      <w:iCs/>
      <w:szCs w:val="24"/>
    </w:rPr>
  </w:style>
  <w:style w:type="paragraph" w:customStyle="1" w:styleId="caption1111">
    <w:name w:val="caption111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376</Words>
  <Characters>2070</Characters>
  <Application>Microsoft Office Word</Application>
  <DocSecurity>0</DocSecurity>
  <Lines>17</Lines>
  <Paragraphs>4</Paragraphs>
  <ScaleCrop>false</ScaleCrop>
  <Company>HP</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16</cp:revision>
  <dcterms:created xsi:type="dcterms:W3CDTF">2024-03-20T10:42:00Z</dcterms:created>
  <dcterms:modified xsi:type="dcterms:W3CDTF">2024-04-14T06:24:00Z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