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A1D25" w:rsidRDefault="007A1D25">
      <w:pPr>
        <w:rPr>
          <w:rFonts w:ascii="Arial Narrow" w:eastAsia="Tahoma" w:hAnsi="Arial Narrow" w:cs="Arial"/>
          <w:b/>
          <w:bCs/>
          <w:sz w:val="40"/>
          <w:szCs w:val="40"/>
        </w:rPr>
      </w:pPr>
    </w:p>
    <w:p w:rsidR="007A1D25" w:rsidRDefault="00D8389D">
      <w:pPr>
        <w:pStyle w:val="Textoindependiente"/>
        <w:spacing w:line="240" w:lineRule="auto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eastAsia="Tahoma" w:hAnsi="Arial Narrow" w:cs="Arial"/>
          <w:b/>
          <w:bCs/>
          <w:sz w:val="40"/>
          <w:szCs w:val="40"/>
        </w:rPr>
        <w:t>La alcaldesa de Jerez</w:t>
      </w:r>
      <w:r w:rsidR="00956714">
        <w:rPr>
          <w:rFonts w:ascii="Arial Narrow" w:eastAsia="Tahoma" w:hAnsi="Arial Narrow" w:cs="Arial"/>
          <w:b/>
          <w:bCs/>
          <w:sz w:val="40"/>
          <w:szCs w:val="40"/>
        </w:rPr>
        <w:t xml:space="preserve"> apoya las peticiones </w:t>
      </w:r>
      <w:r w:rsidR="00956714">
        <w:rPr>
          <w:rFonts w:ascii="Arial Narrow" w:hAnsi="Arial Narrow"/>
          <w:b/>
          <w:bCs/>
          <w:sz w:val="40"/>
          <w:szCs w:val="40"/>
        </w:rPr>
        <w:t>de 'Nuestro Corazón por Bandera', la plataforma integrada por mujeres de guardias civiles</w:t>
      </w:r>
    </w:p>
    <w:p w:rsidR="007A1D25" w:rsidRDefault="007A1D25">
      <w:pPr>
        <w:pStyle w:val="Textoindependiente"/>
        <w:spacing w:line="240" w:lineRule="auto"/>
        <w:rPr>
          <w:rFonts w:ascii="Arial Narrow" w:hAnsi="Arial Narrow"/>
        </w:rPr>
      </w:pPr>
    </w:p>
    <w:p w:rsidR="007A1D25" w:rsidRDefault="00956714">
      <w:pPr>
        <w:pStyle w:val="Textoindependiente"/>
        <w:spacing w:line="240" w:lineRule="auto"/>
        <w:rPr>
          <w:rFonts w:ascii="Arial Narrow" w:eastAsia="Tahoma" w:hAnsi="Arial Narrow" w:cs="Arial"/>
          <w:sz w:val="36"/>
          <w:szCs w:val="36"/>
        </w:rPr>
      </w:pPr>
      <w:r>
        <w:rPr>
          <w:rFonts w:ascii="Arial Narrow" w:eastAsia="Tahoma" w:hAnsi="Arial Narrow" w:cs="Arial"/>
          <w:sz w:val="36"/>
          <w:szCs w:val="36"/>
        </w:rPr>
        <w:t xml:space="preserve">La alcaldesa </w:t>
      </w:r>
      <w:bookmarkStart w:id="0" w:name="_GoBack"/>
      <w:bookmarkEnd w:id="0"/>
      <w:r>
        <w:rPr>
          <w:rFonts w:ascii="Arial Narrow" w:eastAsia="Tahoma" w:hAnsi="Arial Narrow" w:cs="Arial"/>
          <w:sz w:val="36"/>
          <w:szCs w:val="36"/>
        </w:rPr>
        <w:t xml:space="preserve">recibe a una representación de la Plataforma, firma su manifiesto y confirma que llevará una proposición a Pleno de apoyo a sus reivindicaciones </w:t>
      </w:r>
    </w:p>
    <w:p w:rsidR="007A1D25" w:rsidRDefault="007A1D25">
      <w:pPr>
        <w:pStyle w:val="Textoindependiente"/>
        <w:spacing w:line="240" w:lineRule="auto"/>
        <w:rPr>
          <w:rFonts w:ascii="Arial Narrow" w:hAnsi="Arial Narrow"/>
        </w:rPr>
      </w:pPr>
    </w:p>
    <w:p w:rsidR="007A1D25" w:rsidRDefault="00956714">
      <w:pPr>
        <w:pStyle w:val="Textoindependiente"/>
        <w:spacing w:line="240" w:lineRule="auto"/>
        <w:jc w:val="both"/>
        <w:rPr>
          <w:rFonts w:ascii="Arial Narrow" w:eastAsia="Tahoma" w:hAnsi="Arial Narrow" w:cs="Arial"/>
          <w:sz w:val="26"/>
          <w:szCs w:val="26"/>
        </w:rPr>
      </w:pPr>
      <w:r>
        <w:rPr>
          <w:rFonts w:ascii="Arial Narrow" w:eastAsia="Tahoma" w:hAnsi="Arial Narrow" w:cs="Arial"/>
          <w:b/>
          <w:bCs/>
          <w:sz w:val="26"/>
          <w:szCs w:val="26"/>
        </w:rPr>
        <w:t>17 de abril de 2024.</w:t>
      </w:r>
      <w:r>
        <w:rPr>
          <w:rFonts w:ascii="Arial Narrow" w:eastAsia="Tahoma" w:hAnsi="Arial Narrow" w:cs="Arial"/>
          <w:sz w:val="26"/>
          <w:szCs w:val="26"/>
        </w:rPr>
        <w:t xml:space="preserve"> La alcaldesa de Jerez, María José García-Pelayo, y los tenientes de alcaldesa de Presidencia y Seguridad, Agustín Muñoz y José Ignacio Martínez respectivamente, han mantenido un encuentro con las</w:t>
      </w:r>
      <w:r>
        <w:rPr>
          <w:rStyle w:val="Textoennegrita"/>
          <w:rFonts w:ascii="Arial Narrow" w:eastAsia="Tahoma" w:hAnsi="Arial Narrow" w:cs="Arial"/>
          <w:b w:val="0"/>
          <w:bCs w:val="0"/>
          <w:sz w:val="26"/>
          <w:szCs w:val="26"/>
        </w:rPr>
        <w:t xml:space="preserve"> representantes </w:t>
      </w:r>
      <w:r>
        <w:rPr>
          <w:rFonts w:ascii="Arial Narrow" w:eastAsia="Tahoma" w:hAnsi="Arial Narrow" w:cs="Arial"/>
          <w:sz w:val="26"/>
          <w:szCs w:val="26"/>
        </w:rPr>
        <w:t>de la plataforma</w:t>
      </w:r>
      <w:r>
        <w:rPr>
          <w:rStyle w:val="Textoennegrita"/>
          <w:rFonts w:ascii="Arial Narrow" w:eastAsia="Tahoma" w:hAnsi="Arial Narrow" w:cs="Arial"/>
          <w:b w:val="0"/>
          <w:bCs w:val="0"/>
          <w:sz w:val="26"/>
          <w:szCs w:val="26"/>
        </w:rPr>
        <w:t xml:space="preserve"> ‘Nuestro corazón por bandera’,</w:t>
      </w:r>
      <w:r>
        <w:rPr>
          <w:rFonts w:ascii="Arial Narrow" w:eastAsia="Tahoma" w:hAnsi="Arial Narrow" w:cs="Arial"/>
          <w:sz w:val="26"/>
          <w:szCs w:val="26"/>
        </w:rPr>
        <w:t xml:space="preserve"> impulsada por familiares de agentes de la Guardia Civil después de que </w:t>
      </w:r>
      <w:r>
        <w:rPr>
          <w:rStyle w:val="Textoennegrita"/>
          <w:rFonts w:ascii="Arial Narrow" w:eastAsia="Tahoma" w:hAnsi="Arial Narrow" w:cs="Arial"/>
          <w:b w:val="0"/>
          <w:bCs w:val="0"/>
          <w:sz w:val="26"/>
          <w:szCs w:val="26"/>
        </w:rPr>
        <w:t>dos agentes fueran asesinados</w:t>
      </w:r>
      <w:r>
        <w:rPr>
          <w:rFonts w:ascii="Arial Narrow" w:eastAsia="Tahoma" w:hAnsi="Arial Narrow" w:cs="Arial"/>
          <w:sz w:val="26"/>
          <w:szCs w:val="26"/>
        </w:rPr>
        <w:t xml:space="preserve"> tras ser arrollados por una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narcolancha</w:t>
      </w:r>
      <w:proofErr w:type="spellEnd"/>
      <w:r>
        <w:rPr>
          <w:rFonts w:ascii="Arial Narrow" w:eastAsia="Tahoma" w:hAnsi="Arial Narrow" w:cs="Arial"/>
          <w:sz w:val="26"/>
          <w:szCs w:val="26"/>
        </w:rPr>
        <w:t xml:space="preserve"> en </w:t>
      </w:r>
      <w:proofErr w:type="spellStart"/>
      <w:r>
        <w:rPr>
          <w:rStyle w:val="Textoennegrita"/>
          <w:rFonts w:ascii="Arial Narrow" w:eastAsia="Tahoma" w:hAnsi="Arial Narrow" w:cs="Arial"/>
          <w:b w:val="0"/>
          <w:bCs w:val="0"/>
          <w:sz w:val="26"/>
          <w:szCs w:val="26"/>
        </w:rPr>
        <w:t>Barbate</w:t>
      </w:r>
      <w:proofErr w:type="spellEnd"/>
      <w:r>
        <w:rPr>
          <w:rStyle w:val="Textoennegrita"/>
          <w:rFonts w:ascii="Arial Narrow" w:eastAsia="Tahoma" w:hAnsi="Arial Narrow" w:cs="Arial"/>
          <w:b w:val="0"/>
          <w:bCs w:val="0"/>
          <w:sz w:val="26"/>
          <w:szCs w:val="26"/>
        </w:rPr>
        <w:t>.</w:t>
      </w:r>
    </w:p>
    <w:p w:rsidR="007A1D25" w:rsidRDefault="00956714">
      <w:pPr>
        <w:pStyle w:val="Textoindependiente"/>
        <w:spacing w:line="240" w:lineRule="auto"/>
        <w:jc w:val="both"/>
      </w:pPr>
      <w:r>
        <w:rPr>
          <w:rStyle w:val="Textoennegrita"/>
          <w:rFonts w:ascii="Arial Narrow" w:eastAsia="Tahoma" w:hAnsi="Arial Narrow" w:cs="Arial"/>
          <w:b w:val="0"/>
          <w:bCs w:val="0"/>
          <w:sz w:val="26"/>
          <w:szCs w:val="26"/>
        </w:rPr>
        <w:t xml:space="preserve">La regidora y los tenientes de alcaldesa  han apoyado las reivindicaciones de esta Plataforma y  han firmado el manifiesto </w:t>
      </w:r>
      <w:r>
        <w:rPr>
          <w:rFonts w:ascii="Arial Narrow" w:eastAsia="Tahoma" w:hAnsi="Arial Narrow" w:cs="Arial"/>
          <w:sz w:val="26"/>
          <w:szCs w:val="26"/>
        </w:rPr>
        <w:t>que recoge las principales</w:t>
      </w:r>
      <w:r>
        <w:rPr>
          <w:rStyle w:val="Textoennegrita"/>
          <w:rFonts w:ascii="Arial Narrow" w:eastAsia="Tahoma" w:hAnsi="Arial Narrow" w:cs="Arial"/>
          <w:b w:val="0"/>
          <w:bCs w:val="0"/>
          <w:sz w:val="26"/>
          <w:szCs w:val="26"/>
        </w:rPr>
        <w:t xml:space="preserve"> reivindicaciones</w:t>
      </w:r>
      <w:r>
        <w:rPr>
          <w:rFonts w:ascii="Arial Narrow" w:eastAsia="Tahoma" w:hAnsi="Arial Narrow" w:cs="Arial"/>
          <w:sz w:val="26"/>
          <w:szCs w:val="26"/>
        </w:rPr>
        <w:t xml:space="preserve"> de la misma. “Hemos firmado porque sus reivindicaciones son las nuestras. Como alcaldesa ya he p</w:t>
      </w:r>
      <w:r w:rsidR="00D8389D">
        <w:rPr>
          <w:rFonts w:ascii="Arial Narrow" w:eastAsia="Tahoma" w:hAnsi="Arial Narrow" w:cs="Arial"/>
          <w:sz w:val="26"/>
          <w:szCs w:val="26"/>
        </w:rPr>
        <w:t>edido, por activa y por pasiva,</w:t>
      </w:r>
      <w:r>
        <w:rPr>
          <w:rFonts w:ascii="Arial Narrow" w:eastAsia="Tahoma" w:hAnsi="Arial Narrow" w:cs="Arial"/>
          <w:sz w:val="26"/>
          <w:szCs w:val="26"/>
        </w:rPr>
        <w:t xml:space="preserve"> al ministro del Interior una reunión urgente para solicitarle que queremos, porque son necesarios como se ha comprobado, que se dote a la Guardia Civil y también a la Policía Nacional de medios, que tengan un respaldo legal en sus actuaciones, que se declare a la provincia de Cádiz Zona de especial Singularidad  y que se reconozca su trabajo como profesión de riesgo".</w:t>
      </w:r>
    </w:p>
    <w:p w:rsidR="007A1D25" w:rsidRDefault="00D8389D">
      <w:pPr>
        <w:pStyle w:val="Textoindependiente"/>
        <w:spacing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>García-Pelayo ha vuelto a reiterar que es necesario</w:t>
      </w:r>
      <w:r w:rsidR="00956714">
        <w:rPr>
          <w:rFonts w:ascii="Arial Narrow" w:eastAsia="Tahoma" w:hAnsi="Arial Narrow" w:cs="Arial"/>
          <w:sz w:val="26"/>
          <w:szCs w:val="26"/>
        </w:rPr>
        <w:t xml:space="preserve"> que "se actúe desde el Gobierno central y que al próximo P</w:t>
      </w:r>
      <w:r>
        <w:rPr>
          <w:rFonts w:ascii="Arial Narrow" w:eastAsia="Tahoma" w:hAnsi="Arial Narrow" w:cs="Arial"/>
          <w:sz w:val="26"/>
          <w:szCs w:val="26"/>
        </w:rPr>
        <w:t>leno llevaremos una proposición</w:t>
      </w:r>
      <w:r w:rsidR="00956714">
        <w:rPr>
          <w:rFonts w:ascii="Arial Narrow" w:eastAsia="Tahoma" w:hAnsi="Arial Narrow" w:cs="Arial"/>
          <w:sz w:val="26"/>
          <w:szCs w:val="26"/>
        </w:rPr>
        <w:t xml:space="preserve"> de apoyo a las peticiones de la Plataforma que son las nuestras”.</w:t>
      </w:r>
    </w:p>
    <w:p w:rsidR="007A1D25" w:rsidRDefault="00956714">
      <w:pPr>
        <w:jc w:val="both"/>
      </w:pPr>
      <w:r>
        <w:rPr>
          <w:rFonts w:ascii="Arial Narrow" w:hAnsi="Arial Narrow"/>
          <w:sz w:val="26"/>
          <w:szCs w:val="26"/>
        </w:rPr>
        <w:t xml:space="preserve">La alcaldesa ha asegurado que "la tragedia de </w:t>
      </w:r>
      <w:proofErr w:type="spellStart"/>
      <w:r>
        <w:rPr>
          <w:rFonts w:ascii="Arial Narrow" w:hAnsi="Arial Narrow"/>
          <w:sz w:val="26"/>
          <w:szCs w:val="26"/>
        </w:rPr>
        <w:t>Barbate</w:t>
      </w:r>
      <w:proofErr w:type="spellEnd"/>
      <w:r>
        <w:rPr>
          <w:rFonts w:ascii="Arial Narrow" w:hAnsi="Arial Narrow"/>
          <w:sz w:val="26"/>
          <w:szCs w:val="26"/>
        </w:rPr>
        <w:t xml:space="preserve"> nos hizo </w:t>
      </w:r>
      <w:r w:rsidR="00D8389D">
        <w:rPr>
          <w:rStyle w:val="Textoennegrita"/>
          <w:rFonts w:ascii="Arial Narrow" w:hAnsi="Arial Narrow"/>
          <w:b w:val="0"/>
          <w:bCs w:val="0"/>
          <w:sz w:val="26"/>
          <w:szCs w:val="26"/>
        </w:rPr>
        <w:t xml:space="preserve">ser </w:t>
      </w:r>
      <w:proofErr w:type="spellStart"/>
      <w:r w:rsidR="00D8389D">
        <w:rPr>
          <w:rStyle w:val="Textoennegrita"/>
          <w:rFonts w:ascii="Arial Narrow" w:hAnsi="Arial Narrow"/>
          <w:b w:val="0"/>
          <w:bCs w:val="0"/>
          <w:sz w:val="26"/>
          <w:szCs w:val="26"/>
        </w:rPr>
        <w:t>aún</w:t>
      </w:r>
      <w:proofErr w:type="spellEnd"/>
      <w:r w:rsidR="00D8389D">
        <w:rPr>
          <w:rStyle w:val="Textoennegrita"/>
          <w:rFonts w:ascii="Arial Narrow" w:hAnsi="Arial Narrow"/>
          <w:b w:val="0"/>
          <w:bCs w:val="0"/>
          <w:sz w:val="26"/>
          <w:szCs w:val="26"/>
        </w:rPr>
        <w:t xml:space="preserve"> más conscientes</w:t>
      </w:r>
      <w:r>
        <w:rPr>
          <w:rStyle w:val="Textoennegrita"/>
          <w:rFonts w:ascii="Arial Narrow" w:hAnsi="Arial Narrow"/>
          <w:b w:val="0"/>
          <w:bCs w:val="0"/>
          <w:sz w:val="26"/>
          <w:szCs w:val="26"/>
        </w:rPr>
        <w:t xml:space="preserve"> </w:t>
      </w:r>
      <w:r w:rsidR="00D8389D">
        <w:rPr>
          <w:rStyle w:val="Textoennegrita"/>
          <w:rFonts w:ascii="Arial Narrow" w:hAnsi="Arial Narrow"/>
          <w:b w:val="0"/>
          <w:bCs w:val="0"/>
          <w:sz w:val="26"/>
          <w:szCs w:val="26"/>
        </w:rPr>
        <w:t>d</w:t>
      </w:r>
      <w:r>
        <w:rPr>
          <w:rStyle w:val="Textoennegrita"/>
          <w:rFonts w:ascii="Arial Narrow" w:hAnsi="Arial Narrow"/>
          <w:b w:val="0"/>
          <w:bCs w:val="0"/>
          <w:sz w:val="26"/>
          <w:szCs w:val="26"/>
        </w:rPr>
        <w:t>e la precaria si</w:t>
      </w:r>
      <w:r w:rsidR="00D8389D">
        <w:rPr>
          <w:rStyle w:val="Textoennegrita"/>
          <w:rFonts w:ascii="Arial Narrow" w:hAnsi="Arial Narrow"/>
          <w:b w:val="0"/>
          <w:bCs w:val="0"/>
          <w:sz w:val="26"/>
          <w:szCs w:val="26"/>
        </w:rPr>
        <w:t>tuación en la que se encuentran</w:t>
      </w:r>
      <w:r>
        <w:rPr>
          <w:rStyle w:val="Textoennegrita"/>
          <w:rFonts w:ascii="Arial Narrow" w:hAnsi="Arial Narrow"/>
          <w:b w:val="0"/>
          <w:bCs w:val="0"/>
          <w:sz w:val="26"/>
          <w:szCs w:val="26"/>
        </w:rPr>
        <w:t xml:space="preserve"> los agentes para desarrollar su labor diaria </w:t>
      </w:r>
      <w:r w:rsidR="00D8389D">
        <w:rPr>
          <w:rFonts w:ascii="Arial Narrow" w:hAnsi="Arial Narrow"/>
          <w:sz w:val="26"/>
          <w:szCs w:val="26"/>
        </w:rPr>
        <w:t xml:space="preserve"> y a ello</w:t>
      </w:r>
      <w:r>
        <w:rPr>
          <w:rFonts w:ascii="Arial Narrow" w:hAnsi="Arial Narrow"/>
          <w:sz w:val="26"/>
          <w:szCs w:val="26"/>
        </w:rPr>
        <w:t xml:space="preserve"> hay que ponerle remedio cuanto antes".</w:t>
      </w:r>
    </w:p>
    <w:p w:rsidR="007A1D25" w:rsidRDefault="007A1D25">
      <w:pPr>
        <w:jc w:val="both"/>
        <w:rPr>
          <w:rFonts w:ascii="Arial Narrow" w:hAnsi="Arial Narrow"/>
          <w:sz w:val="26"/>
          <w:szCs w:val="26"/>
        </w:rPr>
      </w:pPr>
    </w:p>
    <w:p w:rsidR="007A1D25" w:rsidRDefault="00D8389D">
      <w:pPr>
        <w:pStyle w:val="Textoindependiente"/>
        <w:spacing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Por otro lado, en</w:t>
      </w:r>
      <w:r w:rsidR="00956714">
        <w:rPr>
          <w:rFonts w:ascii="Arial Narrow" w:hAnsi="Arial Narrow"/>
          <w:sz w:val="26"/>
          <w:szCs w:val="26"/>
        </w:rPr>
        <w:t xml:space="preserve"> el documento de l</w:t>
      </w:r>
      <w:r>
        <w:rPr>
          <w:rFonts w:ascii="Arial Narrow" w:hAnsi="Arial Narrow"/>
          <w:sz w:val="26"/>
          <w:szCs w:val="26"/>
        </w:rPr>
        <w:t>a Plataforma</w:t>
      </w:r>
      <w:r w:rsidR="00956714">
        <w:rPr>
          <w:rFonts w:ascii="Arial Narrow" w:hAnsi="Arial Narrow"/>
          <w:sz w:val="26"/>
          <w:szCs w:val="26"/>
        </w:rPr>
        <w:t xml:space="preserve"> se recoge que los organismos e instituciones competentes </w:t>
      </w:r>
      <w:r w:rsidR="00956714">
        <w:rPr>
          <w:rStyle w:val="Textoennegrita"/>
          <w:rFonts w:ascii="Arial Narrow" w:hAnsi="Arial Narrow"/>
          <w:b w:val="0"/>
          <w:bCs w:val="0"/>
          <w:sz w:val="26"/>
          <w:szCs w:val="26"/>
        </w:rPr>
        <w:t xml:space="preserve">doten de los medios necesarios </w:t>
      </w:r>
      <w:r w:rsidR="00956714">
        <w:rPr>
          <w:rFonts w:ascii="Arial Narrow" w:hAnsi="Arial Narrow"/>
          <w:sz w:val="26"/>
          <w:szCs w:val="26"/>
        </w:rPr>
        <w:t xml:space="preserve">a los agentes para poder desempeñar sus funciones en condiciones de </w:t>
      </w:r>
      <w:r w:rsidR="00956714">
        <w:rPr>
          <w:rStyle w:val="Textoennegrita"/>
          <w:rFonts w:ascii="Arial Narrow" w:hAnsi="Arial Narrow"/>
          <w:b w:val="0"/>
          <w:bCs w:val="0"/>
          <w:sz w:val="26"/>
          <w:szCs w:val="26"/>
        </w:rPr>
        <w:t xml:space="preserve">seguridad y </w:t>
      </w:r>
      <w:r w:rsidR="00956714">
        <w:rPr>
          <w:rFonts w:ascii="Arial Narrow" w:hAnsi="Arial Narrow"/>
          <w:sz w:val="26"/>
          <w:szCs w:val="26"/>
        </w:rPr>
        <w:t>las</w:t>
      </w:r>
      <w:r w:rsidR="00956714">
        <w:rPr>
          <w:rStyle w:val="Textoennegrita"/>
          <w:rFonts w:ascii="Arial Narrow" w:hAnsi="Arial Narrow"/>
          <w:b w:val="0"/>
          <w:bCs w:val="0"/>
          <w:sz w:val="26"/>
          <w:szCs w:val="26"/>
        </w:rPr>
        <w:t xml:space="preserve"> partidas presupuestarias </w:t>
      </w:r>
      <w:r w:rsidR="00956714">
        <w:rPr>
          <w:rFonts w:ascii="Arial Narrow" w:hAnsi="Arial Narrow"/>
          <w:sz w:val="26"/>
          <w:szCs w:val="26"/>
        </w:rPr>
        <w:t>destinadas a las</w:t>
      </w:r>
      <w:r w:rsidR="00956714">
        <w:rPr>
          <w:rStyle w:val="Textoennegrita"/>
          <w:rFonts w:ascii="Arial Narrow" w:hAnsi="Arial Narrow"/>
          <w:b w:val="0"/>
          <w:bCs w:val="0"/>
          <w:sz w:val="26"/>
          <w:szCs w:val="26"/>
        </w:rPr>
        <w:t xml:space="preserve"> Fuerzas y Cuerpos de Seguridad del Estado sean las necesarias</w:t>
      </w:r>
      <w:r w:rsidR="00956714">
        <w:rPr>
          <w:rFonts w:ascii="Arial Narrow" w:hAnsi="Arial Narrow"/>
          <w:sz w:val="26"/>
          <w:szCs w:val="26"/>
        </w:rPr>
        <w:t xml:space="preserve"> para dotar de los medios mencionados anteriormente. </w:t>
      </w:r>
    </w:p>
    <w:p w:rsidR="007A1D25" w:rsidRDefault="00956714">
      <w:pPr>
        <w:pStyle w:val="Textoindependiente"/>
        <w:spacing w:line="240" w:lineRule="auto"/>
        <w:jc w:val="both"/>
      </w:pPr>
      <w:r>
        <w:rPr>
          <w:rFonts w:ascii="Arial Narrow" w:hAnsi="Arial Narrow"/>
          <w:sz w:val="26"/>
          <w:szCs w:val="26"/>
        </w:rPr>
        <w:t>También se solicita el</w:t>
      </w:r>
      <w:r>
        <w:rPr>
          <w:rStyle w:val="Textoennegrita"/>
          <w:rFonts w:ascii="Arial Narrow" w:hAnsi="Arial Narrow"/>
          <w:b w:val="0"/>
          <w:bCs w:val="0"/>
          <w:sz w:val="26"/>
          <w:szCs w:val="26"/>
        </w:rPr>
        <w:t xml:space="preserve"> aumento de las plantillas</w:t>
      </w:r>
      <w:r>
        <w:rPr>
          <w:rFonts w:ascii="Arial Narrow" w:hAnsi="Arial Narrow"/>
          <w:sz w:val="26"/>
          <w:szCs w:val="26"/>
        </w:rPr>
        <w:t xml:space="preserve"> de los agentes para poder realizar su trabajo con</w:t>
      </w:r>
      <w:r>
        <w:rPr>
          <w:rStyle w:val="Textoennegrita"/>
          <w:rFonts w:ascii="Arial Narrow" w:hAnsi="Arial Narrow"/>
          <w:b w:val="0"/>
          <w:bCs w:val="0"/>
          <w:sz w:val="26"/>
          <w:szCs w:val="26"/>
        </w:rPr>
        <w:t xml:space="preserve"> superioridad</w:t>
      </w:r>
      <w:r>
        <w:rPr>
          <w:rFonts w:ascii="Arial Narrow" w:hAnsi="Arial Narrow"/>
          <w:sz w:val="26"/>
          <w:szCs w:val="26"/>
        </w:rPr>
        <w:t xml:space="preserve"> y reivindican la declaración de</w:t>
      </w:r>
      <w:r>
        <w:rPr>
          <w:rStyle w:val="Textoennegrita"/>
          <w:rFonts w:ascii="Arial Narrow" w:hAnsi="Arial Narrow"/>
          <w:b w:val="0"/>
          <w:bCs w:val="0"/>
          <w:sz w:val="26"/>
          <w:szCs w:val="26"/>
        </w:rPr>
        <w:t xml:space="preserve"> Zona de Especial </w:t>
      </w:r>
      <w:r>
        <w:rPr>
          <w:rStyle w:val="Textoennegrita"/>
          <w:rFonts w:ascii="Arial Narrow" w:hAnsi="Arial Narrow"/>
          <w:b w:val="0"/>
          <w:bCs w:val="0"/>
          <w:sz w:val="26"/>
          <w:szCs w:val="26"/>
        </w:rPr>
        <w:lastRenderedPageBreak/>
        <w:t xml:space="preserve">Singularidad </w:t>
      </w:r>
      <w:r>
        <w:rPr>
          <w:rFonts w:ascii="Arial Narrow" w:hAnsi="Arial Narrow"/>
          <w:sz w:val="26"/>
          <w:szCs w:val="26"/>
        </w:rPr>
        <w:t>a los lugares de</w:t>
      </w:r>
      <w:r>
        <w:rPr>
          <w:rStyle w:val="Textoennegrita"/>
          <w:rFonts w:ascii="Arial Narrow" w:hAnsi="Arial Narrow"/>
          <w:b w:val="0"/>
          <w:bCs w:val="0"/>
          <w:sz w:val="26"/>
          <w:szCs w:val="26"/>
        </w:rPr>
        <w:t xml:space="preserve"> alto riesgo</w:t>
      </w:r>
      <w:r>
        <w:rPr>
          <w:rFonts w:ascii="Arial Narrow" w:hAnsi="Arial Narrow"/>
          <w:sz w:val="26"/>
          <w:szCs w:val="26"/>
        </w:rPr>
        <w:t xml:space="preserve"> para así conseguir una afluencia masiva de operativos a esas zonas.</w:t>
      </w:r>
    </w:p>
    <w:p w:rsidR="007A1D25" w:rsidRDefault="00956714">
      <w:pPr>
        <w:pStyle w:val="Textoindependiente"/>
        <w:spacing w:line="240" w:lineRule="auto"/>
        <w:jc w:val="both"/>
      </w:pPr>
      <w:r>
        <w:rPr>
          <w:rFonts w:ascii="Arial Narrow" w:hAnsi="Arial Narrow"/>
          <w:sz w:val="26"/>
          <w:szCs w:val="26"/>
        </w:rPr>
        <w:t>El manifiesto pide que las profesiones de</w:t>
      </w:r>
      <w:r>
        <w:rPr>
          <w:rStyle w:val="Textoennegrita"/>
          <w:rFonts w:ascii="Arial Narrow" w:hAnsi="Arial Narrow"/>
          <w:b w:val="0"/>
          <w:bCs w:val="0"/>
          <w:sz w:val="26"/>
          <w:szCs w:val="26"/>
        </w:rPr>
        <w:t xml:space="preserve"> Guardia Civil y la Policía Nacional</w:t>
      </w:r>
      <w:r>
        <w:rPr>
          <w:rFonts w:ascii="Arial Narrow" w:hAnsi="Arial Narrow"/>
          <w:sz w:val="26"/>
          <w:szCs w:val="26"/>
        </w:rPr>
        <w:t xml:space="preserve"> sean consideradas de </w:t>
      </w:r>
      <w:r>
        <w:rPr>
          <w:rStyle w:val="Textoennegrita"/>
          <w:rFonts w:ascii="Arial Narrow" w:hAnsi="Arial Narrow"/>
          <w:b w:val="0"/>
          <w:bCs w:val="0"/>
          <w:sz w:val="26"/>
          <w:szCs w:val="26"/>
        </w:rPr>
        <w:t>riesgo</w:t>
      </w:r>
      <w:r>
        <w:rPr>
          <w:rFonts w:ascii="Arial Narrow" w:hAnsi="Arial Narrow"/>
          <w:sz w:val="26"/>
          <w:szCs w:val="26"/>
        </w:rPr>
        <w:t xml:space="preserve"> y que los agentes tengan respaldo en sus actuaciones cuando necesit</w:t>
      </w:r>
      <w:r w:rsidR="00D8389D">
        <w:rPr>
          <w:rFonts w:ascii="Arial Narrow" w:hAnsi="Arial Narrow"/>
          <w:sz w:val="26"/>
          <w:szCs w:val="26"/>
        </w:rPr>
        <w:t>en usar los medios de dotación, algo a lo que el Gobierno de Sánchez se niega y contra lo que el PSOE ha votado recientemente en contra.</w:t>
      </w:r>
    </w:p>
    <w:p w:rsidR="007A1D25" w:rsidRDefault="00D8389D" w:rsidP="00956714">
      <w:pPr>
        <w:pStyle w:val="Textoindependiente"/>
        <w:spacing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La alcaldesa</w:t>
      </w:r>
      <w:r w:rsidR="00956714">
        <w:rPr>
          <w:rFonts w:ascii="Arial Narrow" w:hAnsi="Arial Narrow"/>
          <w:sz w:val="26"/>
          <w:szCs w:val="26"/>
        </w:rPr>
        <w:t xml:space="preserve"> ha insistido que seguirá apoyando estas reivindicaciones y necesidades  y que espera qu</w:t>
      </w:r>
      <w:r>
        <w:rPr>
          <w:rFonts w:ascii="Arial Narrow" w:hAnsi="Arial Narrow"/>
          <w:sz w:val="26"/>
          <w:szCs w:val="26"/>
        </w:rPr>
        <w:t>e “el Ministerio del Interior dé respuestas</w:t>
      </w:r>
      <w:r w:rsidR="00956714">
        <w:rPr>
          <w:rFonts w:ascii="Arial Narrow" w:hAnsi="Arial Narrow"/>
          <w:sz w:val="26"/>
          <w:szCs w:val="26"/>
        </w:rPr>
        <w:t xml:space="preserve"> a las mismas y no caigan en saco roto”.</w:t>
      </w:r>
    </w:p>
    <w:p w:rsidR="00956714" w:rsidRDefault="00956714" w:rsidP="00956714">
      <w:pPr>
        <w:pStyle w:val="Textoindependiente"/>
        <w:spacing w:line="240" w:lineRule="auto"/>
        <w:jc w:val="both"/>
        <w:rPr>
          <w:rFonts w:ascii="Arial Narrow" w:hAnsi="Arial Narrow"/>
          <w:sz w:val="26"/>
          <w:szCs w:val="26"/>
        </w:rPr>
      </w:pPr>
    </w:p>
    <w:p w:rsidR="00956714" w:rsidRPr="00956714" w:rsidRDefault="00956714" w:rsidP="00956714">
      <w:pPr>
        <w:pStyle w:val="Textoindependiente"/>
        <w:spacing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(Se adjunta fotografías)</w:t>
      </w:r>
    </w:p>
    <w:p w:rsidR="007A1D25" w:rsidRDefault="007A1D25">
      <w:pPr>
        <w:jc w:val="both"/>
        <w:rPr>
          <w:rFonts w:ascii="Arial Narrow" w:hAnsi="Arial Narrow"/>
          <w:sz w:val="26"/>
          <w:szCs w:val="26"/>
        </w:rPr>
      </w:pPr>
    </w:p>
    <w:sectPr w:rsidR="007A1D25">
      <w:headerReference w:type="even" r:id="rId7"/>
      <w:headerReference w:type="default" r:id="rId8"/>
      <w:headerReference w:type="first" r:id="rId9"/>
      <w:pgSz w:w="11906" w:h="16838"/>
      <w:pgMar w:top="1418" w:right="1418" w:bottom="1985" w:left="2835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22A" w:rsidRDefault="00956714">
      <w:r>
        <w:separator/>
      </w:r>
    </w:p>
  </w:endnote>
  <w:endnote w:type="continuationSeparator" w:id="0">
    <w:p w:rsidR="00B4422A" w:rsidRDefault="00956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MS Gothic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altName w:val="Times New Roman"/>
    <w:charset w:val="00"/>
    <w:family w:val="roman"/>
    <w:pitch w:val="default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22A" w:rsidRDefault="00956714">
      <w:r>
        <w:separator/>
      </w:r>
    </w:p>
  </w:footnote>
  <w:footnote w:type="continuationSeparator" w:id="0">
    <w:p w:rsidR="00B4422A" w:rsidRDefault="009567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D25" w:rsidRDefault="007A1D2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D25" w:rsidRDefault="00956714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7216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D25" w:rsidRDefault="00956714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96280"/>
    <w:multiLevelType w:val="multilevel"/>
    <w:tmpl w:val="3280C3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6F947F6"/>
    <w:multiLevelType w:val="multilevel"/>
    <w:tmpl w:val="BC882A1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D25"/>
    <w:rsid w:val="007A1D25"/>
    <w:rsid w:val="00956714"/>
    <w:rsid w:val="00B4422A"/>
    <w:rsid w:val="00D8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CC37EE-DF7E-4748-BFFE-00828BC6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461</Words>
  <Characters>2541</Characters>
  <Application>Microsoft Office Word</Application>
  <DocSecurity>0</DocSecurity>
  <Lines>21</Lines>
  <Paragraphs>5</Paragraphs>
  <ScaleCrop>false</ScaleCrop>
  <Company>HP</Company>
  <LinksUpToDate>false</LinksUpToDate>
  <CharactersWithSpaces>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José Antonio Vázquez Laboisse</cp:lastModifiedBy>
  <cp:revision>8</cp:revision>
  <cp:lastPrinted>2023-10-11T07:08:00Z</cp:lastPrinted>
  <dcterms:created xsi:type="dcterms:W3CDTF">2024-01-25T06:58:00Z</dcterms:created>
  <dcterms:modified xsi:type="dcterms:W3CDTF">2024-04-17T12:06:00Z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