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media/image1.jpeg" ContentType="image/jpeg"/>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3.xml.rels" ContentType="application/vnd.openxmlformats-package.relationships+xml"/>
  <Override PartName="/word/_rels/header2.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jc w:val="both"/>
        <w:rPr>
          <w:rFonts w:ascii="Arial Narrow" w:hAnsi="Arial Narrow" w:eastAsia="Tahoma" w:cs="Arial"/>
          <w:sz w:val="32"/>
          <w:szCs w:val="32"/>
          <w:u w:val="single"/>
        </w:rPr>
      </w:pPr>
      <w:r>
        <w:rPr>
          <w:rFonts w:eastAsia="Tahoma" w:cs="Arial" w:ascii="Arial Narrow" w:hAnsi="Arial Narrow"/>
          <w:sz w:val="32"/>
          <w:szCs w:val="32"/>
          <w:u w:val="single"/>
        </w:rPr>
        <w:t>Junta de Gobierno Local</w:t>
      </w:r>
    </w:p>
    <w:p>
      <w:pPr>
        <w:pStyle w:val="BodyText"/>
        <w:suppressAutoHyphens w:val="true"/>
        <w:spacing w:lineRule="auto" w:line="240" w:before="280" w:after="280"/>
        <w:rPr/>
      </w:pPr>
      <w:r>
        <w:rPr>
          <w:rStyle w:val="Nfasis1"/>
          <w:rFonts w:cs="Arial" w:ascii="Arial Narrow" w:hAnsi="Arial Narrow"/>
          <w:b/>
          <w:bCs/>
          <w:i w:val="false"/>
          <w:iCs w:val="false"/>
          <w:sz w:val="40"/>
          <w:szCs w:val="40"/>
        </w:rPr>
        <w:t xml:space="preserve">El Ayuntamiento adjudica la explotación de la Caseta de la Juventud-Espacio Joven a la empresa </w:t>
      </w:r>
      <w:r>
        <w:rPr>
          <w:rStyle w:val="Nfasis1"/>
          <w:rFonts w:eastAsia="Tahoma" w:cs="Arial" w:ascii="Arial Narrow" w:hAnsi="Arial Narrow"/>
          <w:b/>
          <w:bCs/>
          <w:i w:val="false"/>
          <w:iCs w:val="false"/>
          <w:color w:val="auto"/>
          <w:sz w:val="40"/>
          <w:szCs w:val="40"/>
          <w:lang w:val="es-ES" w:bidi="ar-SA"/>
        </w:rPr>
        <w:t>Singular Guru, S.L.</w:t>
      </w:r>
    </w:p>
    <w:p>
      <w:pPr>
        <w:pStyle w:val="Normal"/>
        <w:suppressAutoHyphens w:val="true"/>
        <w:rPr>
          <w:rFonts w:ascii="Arial Narrow" w:hAnsi="Arial Narrow"/>
          <w:sz w:val="36"/>
          <w:szCs w:val="36"/>
        </w:rPr>
      </w:pPr>
      <w:r>
        <w:rPr>
          <w:rFonts w:ascii="Arial Narrow" w:hAnsi="Arial Narrow"/>
          <w:sz w:val="36"/>
          <w:szCs w:val="36"/>
        </w:rPr>
      </w:r>
    </w:p>
    <w:p>
      <w:pPr>
        <w:pStyle w:val="Normal"/>
        <w:suppressAutoHyphens w:val="true"/>
        <w:jc w:val="both"/>
        <w:rPr>
          <w:rFonts w:ascii="Arial Narrow" w:hAnsi="Arial Narrow"/>
          <w:sz w:val="26"/>
          <w:szCs w:val="26"/>
        </w:rPr>
      </w:pPr>
      <w:r>
        <w:rPr>
          <w:rFonts w:eastAsia="Tahoma" w:cs="Arial" w:ascii="Arial Narrow" w:hAnsi="Arial Narrow"/>
          <w:b/>
          <w:bCs/>
          <w:color w:val="auto"/>
          <w:sz w:val="26"/>
          <w:szCs w:val="26"/>
        </w:rPr>
        <w:t xml:space="preserve">26 </w:t>
      </w:r>
      <w:r>
        <w:rPr>
          <w:rFonts w:eastAsia="Tahoma" w:cs="Arial" w:ascii="Arial Narrow" w:hAnsi="Arial Narrow"/>
          <w:b/>
          <w:bCs/>
          <w:color w:val="auto"/>
          <w:sz w:val="26"/>
          <w:szCs w:val="26"/>
        </w:rPr>
        <w:t xml:space="preserve">de abril de 2024.  </w:t>
      </w:r>
      <w:r>
        <w:rPr>
          <w:rFonts w:eastAsia="Tahoma" w:cs="Arial" w:ascii="Arial Narrow" w:hAnsi="Arial Narrow"/>
          <w:b w:val="false"/>
          <w:bCs w:val="false"/>
          <w:color w:val="auto"/>
          <w:sz w:val="26"/>
          <w:szCs w:val="26"/>
        </w:rPr>
        <w:t>La Junta de Gobierno Local ha adjudicado a la empresa</w:t>
      </w:r>
      <w:r>
        <w:rPr>
          <w:rFonts w:eastAsia="Tahoma" w:cs="Arial" w:ascii="Arial Narrow" w:hAnsi="Arial Narrow"/>
          <w:b w:val="false"/>
          <w:bCs w:val="false"/>
          <w:color w:val="auto"/>
          <w:sz w:val="26"/>
          <w:szCs w:val="26"/>
          <w:lang w:val="es-ES" w:bidi="ar-SA"/>
        </w:rPr>
        <w:t xml:space="preserve"> Singular Guru, S.L. </w:t>
      </w:r>
      <w:r>
        <w:rPr>
          <w:rFonts w:eastAsia="Tahoma" w:cs="Arial" w:ascii="Arial Narrow" w:hAnsi="Arial Narrow"/>
          <w:b w:val="false"/>
          <w:bCs w:val="false"/>
          <w:color w:val="auto"/>
          <w:sz w:val="26"/>
          <w:szCs w:val="26"/>
          <w:lang w:val="es-ES" w:bidi="ar-SA"/>
        </w:rPr>
        <w:t xml:space="preserve">la </w:t>
      </w:r>
      <w:r>
        <w:rPr>
          <w:rFonts w:eastAsia="Tahoma" w:cs="Trebuchet MS" w:ascii="Arial Narrow" w:hAnsi="Arial Narrow"/>
          <w:b w:val="false"/>
          <w:bCs w:val="false"/>
          <w:color w:val="auto"/>
          <w:sz w:val="26"/>
          <w:szCs w:val="26"/>
          <w:lang w:val="es-ES" w:bidi="ar-SA"/>
        </w:rPr>
        <w:t xml:space="preserve">licencia demanial para la </w:t>
      </w:r>
      <w:r>
        <w:rPr>
          <w:rFonts w:eastAsia="Tahoma" w:cs="Trebuchet MS" w:ascii="Arial Narrow" w:hAnsi="Arial Narrow"/>
          <w:b w:val="false"/>
          <w:bCs w:val="false"/>
          <w:color w:val="auto"/>
          <w:sz w:val="26"/>
          <w:szCs w:val="26"/>
          <w:lang w:val="es-ES" w:bidi="ar-SA"/>
        </w:rPr>
        <w:t xml:space="preserve">explotación de la Caseta de la Juventud-Espacio Joven de la Feria del Caballo 2024. </w:t>
      </w:r>
    </w:p>
    <w:p>
      <w:pPr>
        <w:pStyle w:val="Normal"/>
        <w:suppressAutoHyphens w:val="true"/>
        <w:jc w:val="both"/>
        <w:rPr>
          <w:rFonts w:cs="Gadugi"/>
          <w:b/>
          <w:bCs/>
        </w:rPr>
      </w:pPr>
      <w:r>
        <w:rPr>
          <w:rFonts w:ascii="Arial Narrow" w:hAnsi="Arial Narrow"/>
          <w:sz w:val="26"/>
          <w:szCs w:val="26"/>
        </w:rPr>
      </w:r>
    </w:p>
    <w:p>
      <w:pPr>
        <w:pStyle w:val="Normal"/>
        <w:suppressAutoHyphens w:val="true"/>
        <w:jc w:val="both"/>
        <w:rPr>
          <w:rFonts w:ascii="Arial Narrow" w:hAnsi="Arial Narrow"/>
          <w:b w:val="false"/>
          <w:bCs w:val="false"/>
          <w:sz w:val="26"/>
          <w:szCs w:val="26"/>
        </w:rPr>
      </w:pPr>
      <w:r>
        <w:rPr>
          <w:rFonts w:cs="Gadugi" w:ascii="Arial Narrow" w:hAnsi="Arial Narrow"/>
          <w:b w:val="false"/>
          <w:bCs w:val="false"/>
          <w:sz w:val="26"/>
          <w:szCs w:val="26"/>
        </w:rPr>
        <w:t xml:space="preserve">Como ya avanzara el pasado lunes el primer teniente de alcaldesa, Agustín Muñoz, el Ayuntamiento aprobó el 19 de abril el inicio del procedimiento para la explotación de esta caseta mediante la fórmula jurídica de la licencia demanial. Como es sabido, la anterior convocatoria de licitación pública para tal fin, acordada en marzo pasado, quedó desierta debido a la renuncia presentada por el único ofertante. </w:t>
      </w:r>
    </w:p>
    <w:p>
      <w:pPr>
        <w:pStyle w:val="Normal"/>
        <w:suppressAutoHyphens w:val="true"/>
        <w:jc w:val="both"/>
        <w:rPr>
          <w:rFonts w:cs="Gadugi"/>
        </w:rPr>
      </w:pPr>
      <w:r>
        <w:rPr>
          <w:rFonts w:ascii="Arial Narrow" w:hAnsi="Arial Narrow"/>
          <w:b w:val="false"/>
          <w:bCs w:val="false"/>
          <w:sz w:val="26"/>
          <w:szCs w:val="26"/>
        </w:rPr>
      </w:r>
    </w:p>
    <w:p>
      <w:pPr>
        <w:pStyle w:val="Normal"/>
        <w:jc w:val="both"/>
        <w:rPr>
          <w:rFonts w:ascii="Arial Narrow" w:hAnsi="Arial Narrow"/>
          <w:sz w:val="26"/>
          <w:szCs w:val="26"/>
        </w:rPr>
      </w:pPr>
      <w:r>
        <w:rPr>
          <w:rFonts w:cs="Gadugi" w:ascii="Arial Narrow" w:hAnsi="Arial Narrow"/>
          <w:sz w:val="26"/>
          <w:szCs w:val="26"/>
        </w:rPr>
        <w:t xml:space="preserve">Conforme al nuevo procedimiento, se invitó a tres posibles empresas interesadas en la explotación de la Caseta de la Juventud para que presentasen su oferta económica y la correspondiente documentación, de las cuales dos manifestaron que ya explotaban otras casetas en el Recinto Ferial, por lo que declinaron a presentar sus ofertas. </w:t>
      </w:r>
    </w:p>
    <w:p>
      <w:pPr>
        <w:pStyle w:val="Normal"/>
        <w:spacing w:lineRule="auto" w:line="276"/>
        <w:jc w:val="both"/>
        <w:rPr>
          <w:rFonts w:cs="Trebuchet MS"/>
          <w:lang w:val="es-ES" w:bidi="ar-SA"/>
        </w:rPr>
      </w:pPr>
      <w:r>
        <w:rPr>
          <w:rFonts w:ascii="Arial Narrow" w:hAnsi="Arial Narrow"/>
          <w:sz w:val="26"/>
          <w:szCs w:val="26"/>
        </w:rPr>
      </w:r>
    </w:p>
    <w:p>
      <w:pPr>
        <w:pStyle w:val="Normal"/>
        <w:suppressAutoHyphens w:val="true"/>
        <w:jc w:val="both"/>
        <w:rPr>
          <w:rFonts w:ascii="Arial Narrow" w:hAnsi="Arial Narrow"/>
          <w:sz w:val="26"/>
          <w:szCs w:val="26"/>
        </w:rPr>
      </w:pPr>
      <w:r>
        <w:rPr>
          <w:rFonts w:eastAsia="Tahoma" w:cs="Trebuchet MS" w:ascii="Arial Narrow" w:hAnsi="Arial Narrow"/>
          <w:b w:val="false"/>
          <w:bCs w:val="false"/>
          <w:color w:val="auto"/>
          <w:sz w:val="26"/>
          <w:szCs w:val="26"/>
          <w:lang w:val="es-ES" w:bidi="ar-SA"/>
        </w:rPr>
        <w:t xml:space="preserve">Las condiciones de esta licencia son las mismas que las </w:t>
      </w:r>
      <w:r>
        <w:rPr>
          <w:rFonts w:eastAsia="Tahoma" w:ascii="Arial Narrow" w:hAnsi="Arial Narrow"/>
          <w:b w:val="false"/>
          <w:bCs w:val="false"/>
          <w:color w:val="auto"/>
          <w:sz w:val="26"/>
          <w:szCs w:val="26"/>
        </w:rPr>
        <w:t xml:space="preserve">contenidas en el </w:t>
      </w:r>
      <w:r>
        <w:rPr>
          <w:rFonts w:eastAsia="Tahoma" w:ascii="Arial Narrow" w:hAnsi="Arial Narrow"/>
          <w:b w:val="false"/>
          <w:bCs w:val="false"/>
          <w:color w:val="auto"/>
          <w:sz w:val="26"/>
          <w:szCs w:val="26"/>
        </w:rPr>
        <w:t xml:space="preserve">Pliego de Cláusulas Administrativas Particulares y en el Pliego de Prescripciones Técnicas que fueron aprobados </w:t>
      </w:r>
      <w:r>
        <w:rPr>
          <w:rFonts w:eastAsia="Tahoma" w:ascii="Arial Narrow" w:hAnsi="Arial Narrow"/>
          <w:b w:val="false"/>
          <w:bCs w:val="false"/>
          <w:color w:val="auto"/>
          <w:sz w:val="26"/>
          <w:szCs w:val="26"/>
        </w:rPr>
        <w:t xml:space="preserve">el </w:t>
      </w:r>
      <w:r>
        <w:rPr>
          <w:rFonts w:eastAsia="Tahoma" w:ascii="Arial Narrow" w:hAnsi="Arial Narrow"/>
          <w:b w:val="false"/>
          <w:bCs w:val="false"/>
          <w:color w:val="auto"/>
          <w:sz w:val="26"/>
          <w:szCs w:val="26"/>
        </w:rPr>
        <w:t xml:space="preserve">4 de marzo </w:t>
      </w:r>
      <w:r>
        <w:rPr>
          <w:rFonts w:eastAsia="Tahoma" w:ascii="Arial Narrow" w:hAnsi="Arial Narrow"/>
          <w:b w:val="false"/>
          <w:bCs w:val="false"/>
          <w:color w:val="auto"/>
          <w:sz w:val="26"/>
          <w:szCs w:val="26"/>
        </w:rPr>
        <w:t xml:space="preserve">de este año. </w:t>
      </w:r>
    </w:p>
    <w:p>
      <w:pPr>
        <w:pStyle w:val="Normal"/>
        <w:spacing w:lineRule="auto" w:line="276"/>
        <w:jc w:val="both"/>
        <w:rPr>
          <w:rFonts w:ascii="Arial Narrow" w:hAnsi="Arial Narrow" w:cs="Trebuchet MS"/>
          <w:sz w:val="26"/>
          <w:szCs w:val="26"/>
          <w:lang w:val="es-ES" w:bidi="ar-SA"/>
        </w:rPr>
      </w:pPr>
      <w:r>
        <w:rPr>
          <w:rFonts w:cs="Trebuchet MS" w:ascii="Arial Narrow" w:hAnsi="Arial Narrow"/>
          <w:sz w:val="26"/>
          <w:szCs w:val="26"/>
          <w:lang w:val="es-ES" w:bidi="ar-SA"/>
        </w:rPr>
      </w:r>
    </w:p>
    <w:p>
      <w:pPr>
        <w:pStyle w:val="Normal"/>
        <w:spacing w:lineRule="auto" w:line="276"/>
        <w:jc w:val="both"/>
        <w:rPr>
          <w:rFonts w:cs="Calibri"/>
          <w:b w:val="false"/>
          <w:bCs w:val="false"/>
          <w:i w:val="false"/>
          <w:i w:val="false"/>
          <w:iCs w:val="false"/>
        </w:rPr>
      </w:pPr>
      <w:r>
        <w:rPr>
          <w:rFonts w:ascii="Arial Narrow" w:hAnsi="Arial Narrow"/>
          <w:sz w:val="26"/>
          <w:szCs w:val="26"/>
        </w:rPr>
      </w:r>
    </w:p>
    <w:p>
      <w:pPr>
        <w:pStyle w:val="Normal"/>
        <w:spacing w:lineRule="auto" w:line="276"/>
        <w:jc w:val="both"/>
        <w:rPr>
          <w:rFonts w:cs="Calibri"/>
          <w:b w:val="false"/>
          <w:bCs w:val="false"/>
          <w:i w:val="false"/>
          <w:i w:val="false"/>
          <w:iCs w:val="false"/>
        </w:rPr>
      </w:pPr>
      <w:r>
        <w:rPr>
          <w:rFonts w:ascii="Arial Narrow" w:hAnsi="Arial Narrow"/>
          <w:sz w:val="26"/>
          <w:szCs w:val="26"/>
        </w:rPr>
      </w:r>
    </w:p>
    <w:p>
      <w:pPr>
        <w:pStyle w:val="Normal"/>
        <w:spacing w:lineRule="auto" w:line="276"/>
        <w:jc w:val="both"/>
        <w:rPr>
          <w:rFonts w:cs="Calibri"/>
          <w:b w:val="false"/>
          <w:bCs w:val="false"/>
          <w:i w:val="false"/>
          <w:i w:val="false"/>
          <w:iCs w:val="false"/>
        </w:rPr>
      </w:pPr>
      <w:r>
        <w:rPr>
          <w:rFonts w:ascii="Arial Narrow" w:hAnsi="Arial Narrow"/>
          <w:sz w:val="26"/>
          <w:szCs w:val="26"/>
        </w:rPr>
      </w:r>
    </w:p>
    <w:p>
      <w:pPr>
        <w:pStyle w:val="Normal"/>
        <w:spacing w:lineRule="auto" w:line="276"/>
        <w:jc w:val="both"/>
        <w:rPr>
          <w:rFonts w:ascii="Arial Narrow" w:hAnsi="Arial Narrow" w:eastAsia="Arial" w:cs="Calibri" w:eastAsiaTheme="minorHAnsi"/>
          <w:b/>
          <w:bCs/>
          <w:i w:val="false"/>
          <w:i w:val="false"/>
          <w:iCs w:val="false"/>
          <w:color w:val="000000"/>
          <w:sz w:val="26"/>
          <w:szCs w:val="26"/>
          <w:u w:val="none"/>
          <w:lang w:eastAsia="en-US"/>
        </w:rPr>
      </w:pPr>
      <w:r>
        <w:rPr>
          <w:rFonts w:eastAsia="Arial" w:cs="Calibri" w:eastAsiaTheme="minorHAnsi" w:ascii="Arial Narrow" w:hAnsi="Arial Narrow"/>
          <w:b/>
          <w:bCs/>
          <w:i w:val="false"/>
          <w:iCs w:val="false"/>
          <w:color w:val="000000"/>
          <w:sz w:val="26"/>
          <w:szCs w:val="26"/>
          <w:u w:val="none"/>
          <w:lang w:eastAsia="en-US"/>
        </w:rPr>
      </w:r>
    </w:p>
    <w:p>
      <w:pPr>
        <w:pStyle w:val="Normal"/>
        <w:rPr>
          <w:rFonts w:ascii="Arial Narrow" w:hAnsi="Arial Narrow"/>
          <w:b w:val="false"/>
          <w:bCs w:val="false"/>
          <w:i w:val="false"/>
          <w:i w:val="false"/>
          <w:iCs w:val="false"/>
          <w:sz w:val="26"/>
          <w:szCs w:val="26"/>
          <w:u w:val="none"/>
        </w:rPr>
      </w:pPr>
      <w:r>
        <w:rPr>
          <w:rFonts w:ascii="Arial Narrow" w:hAnsi="Arial Narrow"/>
          <w:b w:val="false"/>
          <w:bCs w:val="false"/>
          <w:i w:val="false"/>
          <w:iCs w:val="false"/>
          <w:sz w:val="26"/>
          <w:szCs w:val="26"/>
          <w:u w:val="none"/>
        </w:rPr>
      </w:r>
    </w:p>
    <w:p>
      <w:pPr>
        <w:pStyle w:val="Normal"/>
        <w:rPr>
          <w:rStyle w:val="Emphasis"/>
          <w:b w:val="false"/>
          <w:bCs w:val="false"/>
          <w:i w:val="false"/>
          <w:i w:val="false"/>
          <w:iCs w:val="false"/>
          <w:u w:val="none"/>
        </w:rPr>
      </w:pPr>
      <w:r>
        <w:rPr>
          <w:b w:val="false"/>
          <w:bCs w:val="false"/>
          <w:i w:val="false"/>
          <w:iCs w:val="false"/>
          <w:u w:val="none"/>
        </w:rPr>
      </w:r>
    </w:p>
    <w:p>
      <w:pPr>
        <w:pStyle w:val="Normal"/>
        <w:rPr>
          <w:rStyle w:val="Emphasis"/>
          <w:b w:val="false"/>
          <w:bCs w:val="false"/>
          <w:i w:val="false"/>
          <w:i w:val="false"/>
          <w:iCs w:val="false"/>
          <w:u w:val="none"/>
        </w:rPr>
      </w:pPr>
      <w:r>
        <w:rPr>
          <w:b w:val="false"/>
          <w:bCs w:val="false"/>
          <w:i w:val="false"/>
          <w:iCs w:val="false"/>
          <w:u w:val="none"/>
        </w:rPr>
      </w:r>
    </w:p>
    <w:p>
      <w:pPr>
        <w:pStyle w:val="Normal"/>
        <w:rPr>
          <w:rStyle w:val="Emphasis"/>
          <w:b w:val="false"/>
          <w:bCs w:val="false"/>
          <w:i w:val="false"/>
          <w:i w:val="false"/>
          <w:iCs w:val="false"/>
          <w:u w:val="none"/>
        </w:rPr>
      </w:pPr>
      <w:r>
        <w:rPr>
          <w:b w:val="false"/>
          <w:bCs w:val="false"/>
          <w:i w:val="false"/>
          <w:iCs w:val="false"/>
          <w:u w:val="none"/>
        </w:rPr>
      </w:r>
    </w:p>
    <w:p>
      <w:pPr>
        <w:pStyle w:val="Normal"/>
        <w:rPr>
          <w:rStyle w:val="Emphasis"/>
          <w:b w:val="false"/>
          <w:bCs w:val="false"/>
          <w:i w:val="false"/>
          <w:i w:val="false"/>
          <w:iCs w:val="false"/>
          <w:u w:val="none"/>
        </w:rPr>
      </w:pPr>
      <w:r>
        <w:rPr>
          <w:b w:val="false"/>
          <w:bCs w:val="false"/>
          <w:i w:val="false"/>
          <w:iCs w:val="false"/>
          <w:u w:val="none"/>
        </w:rPr>
      </w:r>
    </w:p>
    <w:p>
      <w:pPr>
        <w:pStyle w:val="Normal"/>
        <w:rPr>
          <w:rStyle w:val="Emphasis"/>
          <w:b w:val="false"/>
          <w:bCs w:val="false"/>
          <w:i w:val="false"/>
          <w:i w:val="false"/>
          <w:iCs w:val="false"/>
          <w:u w:val="none"/>
        </w:rPr>
      </w:pPr>
      <w:r>
        <w:rPr>
          <w:b w:val="false"/>
          <w:bCs w:val="false"/>
          <w:i w:val="false"/>
          <w:iCs w:val="false"/>
          <w:u w:val="none"/>
        </w:rPr>
      </w:r>
    </w:p>
    <w:p>
      <w:pPr>
        <w:pStyle w:val="Normal"/>
        <w:rPr>
          <w:rStyle w:val="Emphasis"/>
          <w:b w:val="false"/>
          <w:bCs w:val="false"/>
          <w:i w:val="false"/>
          <w:i w:val="false"/>
          <w:iCs w:val="false"/>
          <w:u w:val="none"/>
        </w:rPr>
      </w:pPr>
      <w:r>
        <w:rPr>
          <w:b w:val="false"/>
          <w:bCs w:val="false"/>
          <w:i w:val="false"/>
          <w:iCs w:val="false"/>
          <w:u w:val="none"/>
        </w:rPr>
      </w:r>
    </w:p>
    <w:p>
      <w:pPr>
        <w:pStyle w:val="Normal"/>
        <w:jc w:val="both"/>
        <w:rPr>
          <w:rStyle w:val="Emphasis"/>
          <w:b w:val="false"/>
          <w:bCs w:val="false"/>
          <w:i w:val="false"/>
          <w:i w:val="false"/>
          <w:iCs w:val="false"/>
          <w:u w:val="none"/>
        </w:rPr>
      </w:pPr>
      <w:r>
        <w:rPr>
          <w:b w:val="false"/>
          <w:bCs w:val="false"/>
          <w:i w:val="false"/>
          <w:iCs w:val="false"/>
          <w:u w:val="none"/>
        </w:rPr>
      </w:r>
    </w:p>
    <w:p>
      <w:pPr>
        <w:pStyle w:val="Normal"/>
        <w:rPr>
          <w:rStyle w:val="Emphasis"/>
          <w:b w:val="false"/>
          <w:bCs w:val="false"/>
          <w:i w:val="false"/>
          <w:i w:val="false"/>
          <w:iCs w:val="false"/>
          <w:u w:val="none"/>
        </w:rPr>
      </w:pPr>
      <w:r>
        <w:rPr>
          <w:b w:val="false"/>
          <w:bCs w:val="false"/>
          <w:i w:val="false"/>
          <w:iCs w:val="false"/>
          <w:u w:val="none"/>
        </w:rPr>
      </w:r>
    </w:p>
    <w:p>
      <w:pPr>
        <w:pStyle w:val="Normal"/>
        <w:rPr>
          <w:rStyle w:val="Emphasis"/>
          <w:b w:val="false"/>
          <w:bCs w:val="false"/>
          <w:i w:val="false"/>
          <w:i w:val="false"/>
          <w:iCs w:val="false"/>
          <w:u w:val="none"/>
        </w:rPr>
      </w:pPr>
      <w:r>
        <w:rPr>
          <w:b w:val="false"/>
          <w:bCs w:val="false"/>
          <w:i w:val="false"/>
          <w:iCs w:val="false"/>
          <w:u w:val="none"/>
        </w:rPr>
      </w:r>
    </w:p>
    <w:p>
      <w:pPr>
        <w:pStyle w:val="Normal"/>
        <w:rPr>
          <w:rStyle w:val="Emphasis"/>
          <w:b w:val="false"/>
          <w:bCs w:val="false"/>
          <w:i w:val="false"/>
          <w:i w:val="false"/>
          <w:iCs w:val="false"/>
          <w:u w:val="none"/>
        </w:rPr>
      </w:pPr>
      <w:r>
        <w:rPr>
          <w:b w:val="false"/>
          <w:bCs w:val="false"/>
          <w:i w:val="false"/>
          <w:iCs w:val="false"/>
          <w:u w:val="none"/>
        </w:rPr>
      </w:r>
    </w:p>
    <w:sectPr>
      <w:headerReference w:type="even" r:id="rId2"/>
      <w:headerReference w:type="default" r:id="rId3"/>
      <w:headerReference w:type="first" r:id="rId4"/>
      <w:type w:val="nextPage"/>
      <w:pgSz w:w="11906" w:h="16838"/>
      <w:pgMar w:left="2835" w:right="1418" w:gutter="0" w:header="709" w:top="1418" w:footer="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Arial Narrow">
    <w:charset w:val="00"/>
    <w:family w:val="roman"/>
    <w:pitch w:val="variable"/>
  </w:font>
  <w:font w:name="Arial Narrow">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lang w:eastAsia="es-ES"/>
      </w:rPr>
    </w:pPr>
    <w:r>
      <w:rPr>
        <w:lang w:eastAsia="es-ES"/>
      </w:rPr>
      <w:drawing>
        <wp:anchor behindDoc="1" distT="0" distB="0" distL="0" distR="0" simplePos="0" locked="0" layoutInCell="1" allowOverlap="1" relativeHeight="3">
          <wp:simplePos x="0" y="0"/>
          <wp:positionH relativeFrom="column">
            <wp:posOffset>-1506220</wp:posOffset>
          </wp:positionH>
          <wp:positionV relativeFrom="paragraph">
            <wp:posOffset>590550</wp:posOffset>
          </wp:positionV>
          <wp:extent cx="1206500" cy="9224010"/>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Header"/>
      <w:rPr>
        <w:lang w:eastAsia="es-ES"/>
      </w:rPr>
    </w:pPr>
    <w:r>
      <w:rPr>
        <w:lang w:eastAsia="es-ES"/>
      </w:rPr>
      <w:drawing>
        <wp:anchor behindDoc="1" distT="0" distB="0" distL="0" distR="0" simplePos="0" locked="0" layoutInCell="1" allowOverlap="1" relativeHeight="3">
          <wp:simplePos x="0" y="0"/>
          <wp:positionH relativeFrom="column">
            <wp:posOffset>-1506220</wp:posOffset>
          </wp:positionH>
          <wp:positionV relativeFrom="paragraph">
            <wp:posOffset>590550</wp:posOffset>
          </wp:positionV>
          <wp:extent cx="1206500" cy="9224010"/>
          <wp:effectExtent l="0" t="0" r="0" b="0"/>
          <wp:wrapNone/>
          <wp:docPr id="2"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descr=""/>
                  <pic:cNvPicPr>
                    <a:picLocks noChangeAspect="1" noChangeArrowheads="1"/>
                  </pic:cNvPicPr>
                </pic:nvPicPr>
                <pic:blipFill>
                  <a:blip r:embed="rId1"/>
                  <a:srcRect l="-5790" t="-728" r="-5790" b="-728"/>
                  <a:stretch>
                    <a:fillRect/>
                  </a:stretch>
                </pic:blipFill>
                <pic:spPr bwMode="auto">
                  <a:xfrm>
                    <a:off x="0" y="0"/>
                    <a:ext cx="1206500" cy="922401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10"/>
  <w:displayBackgroundShape/>
  <w:embedSystemFonts/>
  <w:defaultTabStop w:val="720"/>
  <w:autoHyphenation w:val="true"/>
  <w:compat>
    <w:doNotBreakWrappedTables/>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_tradn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SimSun" w:cs="Mangal"/>
      <w:b/>
      <w:bCs/>
      <w:color w:val="365F91"/>
      <w:sz w:val="28"/>
      <w:szCs w:val="28"/>
    </w:rPr>
  </w:style>
  <w:style w:type="paragraph" w:styleId="Heading2">
    <w:name w:val="Heading 2"/>
    <w:next w:val="BodyText"/>
    <w:qFormat/>
    <w:pPr>
      <w:widowControl w:val="false"/>
      <w:numPr>
        <w:ilvl w:val="1"/>
        <w:numId w:val="1"/>
      </w:numPr>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Heading3">
    <w:name w:val="Heading 3"/>
    <w:basedOn w:val="Normal"/>
    <w:next w:val="BodyText"/>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Heading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Heading5">
    <w:name w:val="Heading 5"/>
    <w:next w:val="BodyText"/>
    <w:qFormat/>
    <w:pPr>
      <w:widowControl w:val="false"/>
      <w:numPr>
        <w:ilvl w:val="4"/>
        <w:numId w:val="1"/>
      </w:numPr>
      <w:suppressAutoHyphens w:val="true"/>
      <w:bidi w:val="0"/>
      <w:spacing w:before="120" w:after="60"/>
      <w:jc w:val="left"/>
      <w:outlineLvl w:val="4"/>
    </w:pPr>
    <w:rPr>
      <w:rFonts w:ascii="Liberation Serif" w:hAnsi="Liberation Serif" w:eastAsia="SimSun" w:cs="Times New Roman"/>
      <w:b/>
      <w:bCs/>
      <w:color w:val="auto"/>
      <w:kern w:val="0"/>
      <w:sz w:val="24"/>
      <w:szCs w:val="20"/>
      <w:lang w:val="es-ES" w:eastAsia="es-ES" w:bidi="ar-SA"/>
    </w:rPr>
  </w:style>
  <w:style w:type="character" w:styleId="DefaultParagraphFont" w:default="1">
    <w:name w:val="Default Paragraph Font"/>
    <w:uiPriority w:val="1"/>
    <w:semiHidden/>
    <w:unhideWhenUsed/>
    <w:qFormat/>
    <w:rPr/>
  </w:style>
  <w:style w:type="character" w:styleId="Fuentedeprrafopredeter1" w:customStyle="1">
    <w:name w:val="Fuente de párrafo predeter.1"/>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Fuentedeprrafopredeter9" w:customStyle="1">
    <w:name w:val="Fuente de párrafo predeter.9"/>
    <w:qFormat/>
    <w:rPr/>
  </w:style>
  <w:style w:type="character" w:styleId="Fuentedeprrafopredeter8" w:customStyle="1">
    <w:name w:val="Fuente de párrafo predeter.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n-US"/>
    </w:rPr>
  </w:style>
  <w:style w:type="character" w:styleId="Rojo" w:customStyle="1">
    <w:name w:val="rojo"/>
    <w:basedOn w:val="Fuentedeprrafopredeter1"/>
    <w:qFormat/>
    <w:rPr/>
  </w:style>
  <w:style w:type="character" w:styleId="Hyperlink">
    <w:name w:val="Hyperlink"/>
    <w:rPr>
      <w:color w:val="0563C1"/>
      <w:u w:val="single"/>
    </w:rPr>
  </w:style>
  <w:style w:type="character" w:styleId="Textoennegrita1" w:customStyle="1">
    <w:name w:val="Texto en negrita1"/>
    <w:qFormat/>
    <w:rPr>
      <w:b/>
      <w:bCs/>
    </w:rPr>
  </w:style>
  <w:style w:type="character" w:styleId="FollowedHyperlink">
    <w:name w:val="FollowedHyperlink"/>
    <w:rPr>
      <w:color w:val="800080"/>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1" w:customStyle="1">
    <w:name w:val="Mención sin resolver1"/>
    <w:qFormat/>
    <w:rPr>
      <w:color w:val="605E5C"/>
      <w:shd w:fill="E1DFDD" w:val="clear"/>
    </w:rPr>
  </w:style>
  <w:style w:type="character" w:styleId="S7" w:customStyle="1">
    <w:name w:val="s7"/>
    <w:qFormat/>
    <w:rPr/>
  </w:style>
  <w:style w:type="character" w:styleId="Strong">
    <w:name w:val="Strong"/>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MquinadeescribirHTML1" w:customStyle="1">
    <w:name w:val="Máquina de escribir HTML1"/>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Emphasis">
    <w:name w:val="Emphasis"/>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Fuentedeprrafopredeter5" w:customStyle="1">
    <w:name w:val="Fuente de párrafo predeter.5"/>
    <w:qFormat/>
    <w:rPr/>
  </w:style>
  <w:style w:type="character" w:styleId="Muydestacado" w:customStyle="1">
    <w:name w:val="Muy destacado"/>
    <w:qFormat/>
    <w:rPr>
      <w:b/>
      <w:bCs/>
    </w:rPr>
  </w:style>
  <w:style w:type="character" w:styleId="CITE" w:customStyle="1">
    <w:name w:val="CITE"/>
    <w:qFormat/>
    <w:rPr>
      <w:i/>
    </w:rPr>
  </w:style>
  <w:style w:type="character" w:styleId="CODE" w:customStyle="1">
    <w:name w:val="CODE"/>
    <w:qFormat/>
    <w:rPr>
      <w:rFonts w:ascii="Courier New" w:hAnsi="Courier New" w:cs="Courier New"/>
      <w:sz w:val="20"/>
    </w:rPr>
  </w:style>
  <w:style w:type="character" w:styleId="Keyboard" w:customStyle="1">
    <w:name w:val="Keyboard"/>
    <w:qFormat/>
    <w:rPr>
      <w:rFonts w:ascii="Courier New" w:hAnsi="Courier New" w:cs="Courier New"/>
      <w:b/>
      <w:sz w:val="20"/>
    </w:rPr>
  </w:style>
  <w:style w:type="character" w:styleId="Sample" w:customStyle="1">
    <w:name w:val="Sample"/>
    <w:qFormat/>
    <w:rPr>
      <w:rFonts w:ascii="Courier New" w:hAnsi="Courier New" w:cs="Courier New"/>
    </w:rPr>
  </w:style>
  <w:style w:type="character" w:styleId="Typewriter" w:customStyle="1">
    <w:name w:val="Typewriter"/>
    <w:qFormat/>
    <w:rPr>
      <w:rFonts w:ascii="Courier New" w:hAnsi="Courier New" w:cs="Courier New"/>
      <w:sz w:val="20"/>
    </w:rPr>
  </w:style>
  <w:style w:type="character" w:styleId="HTMLMarkup" w:customStyle="1">
    <w:name w:val="HTML Markup"/>
    <w:qFormat/>
    <w:rPr>
      <w:vanish/>
      <w:color w:val="FF0000"/>
    </w:rPr>
  </w:style>
  <w:style w:type="character" w:styleId="Comment" w:customStyle="1">
    <w:name w:val="Comment"/>
    <w:qFormat/>
    <w:rPr>
      <w:vanish/>
    </w:rPr>
  </w:style>
  <w:style w:type="character" w:styleId="TextodegloboCar1" w:customStyle="1">
    <w:name w:val="Texto de globo Car1"/>
    <w:qFormat/>
    <w:rPr>
      <w:rFonts w:ascii="Segoe UI" w:hAnsi="Segoe UI" w:cs="Segoe UI"/>
      <w:kern w:val="2"/>
      <w:sz w:val="18"/>
      <w:szCs w:val="18"/>
      <w:lang w:eastAsia="zh-CN"/>
    </w:rPr>
  </w:style>
  <w:style w:type="character" w:styleId="Nfasis1">
    <w:name w:val="Énfasis1"/>
    <w:qFormat/>
    <w:rPr>
      <w:i/>
      <w:iCs/>
    </w:rPr>
  </w:style>
  <w:style w:type="character" w:styleId="Ttulo1Car">
    <w:name w:val="Título 1 Car"/>
    <w:qFormat/>
    <w:rPr>
      <w:rFonts w:ascii="Calibri" w:hAnsi="Calibri" w:cs="Calibri"/>
      <w:b/>
      <w:color w:val="000000"/>
      <w:sz w:val="28"/>
      <w:szCs w:val="32"/>
    </w:rPr>
  </w:style>
  <w:style w:type="character" w:styleId="Ttulo2Car">
    <w:name w:val="Título 2 Car"/>
    <w:qFormat/>
    <w:rPr>
      <w:rFonts w:ascii="Calibri" w:hAnsi="Calibri" w:cs="Calibri"/>
      <w:b/>
      <w:i/>
      <w:color w:val="000000"/>
      <w:sz w:val="20"/>
      <w:szCs w:val="32"/>
    </w:rPr>
  </w:style>
  <w:style w:type="character" w:styleId="BookTitle">
    <w:name w:val="Book Title"/>
    <w:qFormat/>
    <w:rPr>
      <w:rFonts w:ascii="Times New Roman" w:hAnsi="Times New Roman" w:eastAsia="Times New Roman" w:cs="Times New Roman"/>
      <w:bCs/>
      <w:iCs/>
      <w:color w:val="000000"/>
      <w:spacing w:val="5"/>
      <w:sz w:val="28"/>
      <w:szCs w:val="24"/>
    </w:rPr>
  </w:style>
  <w:style w:type="character" w:styleId="SubttuloCar">
    <w:name w:val="Subtítulo Car"/>
    <w:qFormat/>
    <w:rPr>
      <w:rFonts w:ascii="Times New Roman" w:hAnsi="Times New Roman" w:cs="Times New Roman"/>
      <w:i/>
      <w:color w:val="5A5A5A"/>
      <w:spacing w:val="15"/>
      <w:sz w:val="24"/>
      <w:szCs w:val="24"/>
    </w:rPr>
  </w:style>
  <w:style w:type="character" w:styleId="TextonotaalfinalCar">
    <w:name w:val="Texto nota al final Car"/>
    <w:qFormat/>
    <w:rPr>
      <w:rFonts w:ascii="Times New Roman" w:hAnsi="Times New Roman" w:eastAsia="Times New Roman" w:cs="Times New Roman"/>
      <w:color w:val="000000"/>
      <w:sz w:val="20"/>
      <w:szCs w:val="20"/>
    </w:rPr>
  </w:style>
  <w:style w:type="character" w:styleId="SubtleEmphasis">
    <w:name w:val="Subtle Emphasis"/>
    <w:qFormat/>
    <w:rPr>
      <w:rFonts w:ascii="Times New Roman" w:hAnsi="Times New Roman" w:eastAsia="Times New Roman" w:cs="Times New Roman"/>
      <w:i/>
      <w:iCs/>
      <w:color w:val="000000"/>
      <w:sz w:val="24"/>
      <w:szCs w:val="24"/>
    </w:rPr>
  </w:style>
  <w:style w:type="character" w:styleId="PuestoCar">
    <w:name w:val="Puesto Car"/>
    <w:qFormat/>
    <w:rPr>
      <w:rFonts w:ascii="Calibri" w:hAnsi="Calibri" w:cs="0"/>
      <w:color w:val="000000"/>
      <w:spacing w:val="-10"/>
      <w:sz w:val="56"/>
      <w:szCs w:val="56"/>
    </w:rPr>
  </w:style>
  <w:style w:type="character" w:styleId="TextonotapieCar">
    <w:name w:val="Texto nota pie Car"/>
    <w:qFormat/>
    <w:rPr>
      <w:rFonts w:ascii="Times New Roman" w:hAnsi="Times New Roman" w:eastAsia="Times New Roman" w:cs="Times New Roman"/>
      <w:color w:val="000000"/>
      <w:sz w:val="20"/>
      <w:szCs w:val="20"/>
    </w:rPr>
  </w:style>
  <w:style w:type="character" w:styleId="Textoindependiente2Car">
    <w:name w:val="Texto independiente 2 Car"/>
    <w:qFormat/>
    <w:rPr>
      <w:rFonts w:ascii="Times New Roman" w:hAnsi="Times New Roman" w:eastAsia="Times New Roman" w:cs="Times New Roman"/>
      <w:color w:val="000000"/>
      <w:sz w:val="24"/>
      <w:szCs w:val="24"/>
    </w:rPr>
  </w:style>
  <w:style w:type="character" w:styleId="TextoindependienteCar">
    <w:name w:val="Texto independiente Car"/>
    <w:basedOn w:val="DefaultParagraphFont"/>
    <w:qFormat/>
    <w:rPr>
      <w:rFonts w:ascii="Tahoma" w:hAnsi="Tahoma" w:cs="Tahoma"/>
      <w:kern w:val="2"/>
      <w:sz w:val="24"/>
      <w:lang w:eastAsia="zh-CN"/>
    </w:rPr>
  </w:style>
  <w:style w:type="character" w:styleId="Hipervnculovisitado1">
    <w:name w:val="Hipervínculo visitado1"/>
    <w:qFormat/>
    <w:rPr>
      <w:color w:val="800080"/>
      <w:u w:val="single"/>
    </w:rPr>
  </w:style>
  <w:style w:type="character" w:styleId="Hipervnculo1">
    <w:name w:val="Hipervínculo1"/>
    <w:qFormat/>
    <w:rPr>
      <w:color w:val="0563C1"/>
      <w:u w:val="single"/>
    </w:rPr>
  </w:style>
  <w:style w:type="character" w:styleId="Bolos">
    <w:name w:val="Bolos"/>
    <w:qFormat/>
    <w:rPr>
      <w:rFonts w:ascii="OpenSymbol;Arial Unicode MS" w:hAnsi="OpenSymbol;Arial Unicode MS" w:eastAsia="OpenSymbol;Arial Unicode MS" w:cs="OpenSymbol;Arial Unicode MS"/>
    </w:rPr>
  </w:style>
  <w:style w:type="character" w:styleId="Fuentedeprrafopredeter">
    <w:name w:val="Fuente de párrafo predeter."/>
    <w:qFormat/>
    <w:rPr/>
  </w:style>
  <w:style w:type="paragraph" w:styleId="Ttulo">
    <w:name w:val="Título"/>
    <w:basedOn w:val="Normal"/>
    <w:next w:val="BodyText"/>
    <w:qFormat/>
    <w:pPr>
      <w:keepNext w:val="true"/>
      <w:spacing w:before="240" w:after="120"/>
    </w:pPr>
    <w:rPr>
      <w:rFonts w:ascii="Liberation Sans" w:hAnsi="Liberation Sans" w:eastAsia="Microsoft YaHei" w:cs="Arial"/>
      <w:sz w:val="28"/>
      <w:szCs w:val="28"/>
    </w:rPr>
  </w:style>
  <w:style w:type="paragraph" w:styleId="BodyText">
    <w:name w:val="Body Text"/>
    <w:basedOn w:val="Normal"/>
    <w:pPr>
      <w:spacing w:lineRule="auto" w:line="288" w:before="0" w:after="140"/>
    </w:pPr>
    <w:rPr/>
  </w:style>
  <w:style w:type="paragraph" w:styleId="List">
    <w:name w:val="List"/>
    <w:basedOn w:val="BodyText"/>
    <w:pPr/>
    <w:rPr>
      <w:rFonts w:cs="Mangal"/>
    </w:rPr>
  </w:style>
  <w:style w:type="paragraph" w:styleId="Caption">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Title">
    <w:name w:val="Title"/>
    <w:basedOn w:val="Normal"/>
    <w:next w:val="BodyText"/>
    <w:qFormat/>
    <w:pPr>
      <w:keepNext w:val="true"/>
      <w:spacing w:before="240" w:after="120"/>
    </w:pPr>
    <w:rPr>
      <w:rFonts w:ascii="Liberation Sans" w:hAnsi="Liberation Sans" w:eastAsia="Microsoft YaHei" w:cs="Arial"/>
      <w:sz w:val="28"/>
      <w:szCs w:val="28"/>
    </w:rPr>
  </w:style>
  <w:style w:type="paragraph" w:styleId="Caption1">
    <w:name w:val="caption1"/>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Ttulo1" w:customStyle="1">
    <w:name w:val="Título1"/>
    <w:basedOn w:val="Normal"/>
    <w:next w:val="BodyText"/>
    <w:qFormat/>
    <w:pPr>
      <w:keepNext w:val="true"/>
      <w:spacing w:before="240" w:after="120"/>
    </w:pPr>
    <w:rPr>
      <w:rFonts w:ascii="Liberation Sans" w:hAnsi="Liberation Sans" w:eastAsia="Arial Unicode MS" w:cs="Mangal"/>
      <w:sz w:val="28"/>
      <w:szCs w:val="28"/>
    </w:rPr>
  </w:style>
  <w:style w:type="paragraph" w:styleId="Puesto1" w:customStyle="1">
    <w:name w:val="Puesto1"/>
    <w:basedOn w:val="Normal"/>
    <w:next w:val="BodyText"/>
    <w:qFormat/>
    <w:pPr>
      <w:keepNext w:val="true"/>
      <w:spacing w:before="240" w:after="120"/>
    </w:pPr>
    <w:rPr>
      <w:rFonts w:ascii="Liberation Sans" w:hAnsi="Liberation Sans" w:eastAsia="Microsoft YaHei" w:cs="Arial"/>
      <w:sz w:val="28"/>
      <w:szCs w:val="28"/>
    </w:rPr>
  </w:style>
  <w:style w:type="paragraph" w:styleId="Ttulo9" w:customStyle="1">
    <w:name w:val="Título9"/>
    <w:basedOn w:val="Normal"/>
    <w:qFormat/>
    <w:pPr>
      <w:keepNext w:val="true"/>
      <w:spacing w:before="240" w:after="120"/>
    </w:pPr>
    <w:rPr>
      <w:rFonts w:ascii="Liberation Sans" w:hAnsi="Liberation Sans" w:eastAsia="Microsoft YaHei" w:cs="Arial"/>
      <w:sz w:val="28"/>
      <w:szCs w:val="28"/>
    </w:rPr>
  </w:style>
  <w:style w:type="paragraph" w:styleId="Encabezado1" w:customStyle="1">
    <w:name w:val="Encabezado1"/>
    <w:basedOn w:val="Normal"/>
    <w:qFormat/>
    <w:pPr>
      <w:keepNext w:val="true"/>
      <w:spacing w:before="240" w:after="120"/>
    </w:pPr>
    <w:rPr>
      <w:rFonts w:ascii="Liberation Sans" w:hAnsi="Liberation Sans" w:eastAsia="Microsoft YaHei" w:cs="Mangal"/>
      <w:sz w:val="28"/>
      <w:szCs w:val="28"/>
    </w:rPr>
  </w:style>
  <w:style w:type="paragraph" w:styleId="Ttulo8" w:customStyle="1">
    <w:name w:val="Título8"/>
    <w:basedOn w:val="Normal"/>
    <w:qFormat/>
    <w:pPr>
      <w:keepNext w:val="true"/>
      <w:spacing w:before="240" w:after="120"/>
    </w:pPr>
    <w:rPr>
      <w:rFonts w:ascii="Liberation Sans" w:hAnsi="Liberation Sans" w:eastAsia="Microsoft YaHei" w:cs="Arial"/>
      <w:sz w:val="28"/>
      <w:szCs w:val="28"/>
    </w:rPr>
  </w:style>
  <w:style w:type="paragraph" w:styleId="Epgrafe3" w:customStyle="1">
    <w:name w:val="Epígrafe3"/>
    <w:basedOn w:val="Normal"/>
    <w:qFormat/>
    <w:pPr>
      <w:suppressLineNumbers/>
      <w:spacing w:before="120" w:after="120"/>
    </w:pPr>
    <w:rPr>
      <w:rFonts w:cs="Arial"/>
      <w:i/>
      <w:iCs/>
      <w:szCs w:val="24"/>
    </w:rPr>
  </w:style>
  <w:style w:type="paragraph" w:styleId="Ttulo7" w:customStyle="1">
    <w:name w:val="Título7"/>
    <w:basedOn w:val="Normal"/>
    <w:qFormat/>
    <w:pPr>
      <w:keepNext w:val="true"/>
      <w:spacing w:before="240" w:after="120"/>
    </w:pPr>
    <w:rPr>
      <w:rFonts w:ascii="Liberation Sans" w:hAnsi="Liberation Sans" w:eastAsia="Microsoft YaHei" w:cs="Arial"/>
      <w:sz w:val="28"/>
      <w:szCs w:val="28"/>
    </w:rPr>
  </w:style>
  <w:style w:type="paragraph" w:styleId="Epgrafe2" w:customStyle="1">
    <w:name w:val="Epígrafe2"/>
    <w:basedOn w:val="Normal"/>
    <w:qFormat/>
    <w:pPr>
      <w:suppressLineNumbers/>
      <w:spacing w:before="120" w:after="120"/>
    </w:pPr>
    <w:rPr>
      <w:rFonts w:cs="Arial"/>
      <w:i/>
      <w:iCs/>
      <w:szCs w:val="24"/>
    </w:rPr>
  </w:style>
  <w:style w:type="paragraph" w:styleId="Ttulo6" w:customStyle="1">
    <w:name w:val="Título6"/>
    <w:basedOn w:val="Normal"/>
    <w:qFormat/>
    <w:pPr>
      <w:keepNext w:val="true"/>
      <w:spacing w:before="240" w:after="120"/>
    </w:pPr>
    <w:rPr>
      <w:rFonts w:ascii="Liberation Sans" w:hAnsi="Liberation Sans" w:eastAsia="Microsoft YaHei" w:cs="Arial"/>
      <w:sz w:val="28"/>
      <w:szCs w:val="28"/>
    </w:rPr>
  </w:style>
  <w:style w:type="paragraph" w:styleId="Ttulo4" w:customStyle="1">
    <w:name w:val="Título4"/>
    <w:basedOn w:val="Normal"/>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 w:customStyle="1">
    <w:name w:val="Título3"/>
    <w:basedOn w:val="Normal"/>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 w:customStyle="1">
    <w:name w:val="Título2"/>
    <w:basedOn w:val="Normal"/>
    <w:qFormat/>
    <w:pPr>
      <w:keepNext w:val="true"/>
      <w:spacing w:before="240" w:after="120"/>
    </w:pPr>
    <w:rPr>
      <w:rFonts w:ascii="Liberation Sans" w:hAnsi="Liberation Sans" w:eastAsia="Microsoft YaHei" w:cs="Arial"/>
      <w:sz w:val="28"/>
      <w:szCs w:val="28"/>
    </w:rPr>
  </w:style>
  <w:style w:type="paragraph" w:styleId="Epgrafe1" w:customStyle="1">
    <w:name w:val="Epígrafe1"/>
    <w:basedOn w:val="Normal"/>
    <w:qFormat/>
    <w:pPr>
      <w:suppressLineNumbers/>
      <w:spacing w:before="120" w:after="120"/>
    </w:pPr>
    <w:rPr>
      <w:rFonts w:cs="Ari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Header">
    <w:name w:val="Header"/>
    <w:basedOn w:val="Normal"/>
    <w:pPr>
      <w:tabs>
        <w:tab w:val="clear" w:pos="720"/>
        <w:tab w:val="center" w:pos="4252" w:leader="none"/>
        <w:tab w:val="right" w:pos="8504" w:leader="none"/>
      </w:tabs>
    </w:pPr>
    <w:rPr/>
  </w:style>
  <w:style w:type="paragraph" w:styleId="Footer">
    <w:name w:val="Footer"/>
    <w:basedOn w:val="Normal"/>
    <w:pPr>
      <w:tabs>
        <w:tab w:val="clear" w:pos="720"/>
        <w:tab w:val="center" w:pos="4252" w:leader="none"/>
        <w:tab w:val="right" w:pos="8504" w:leader="none"/>
      </w:tabs>
    </w:pPr>
    <w:rPr/>
  </w:style>
  <w:style w:type="paragraph" w:styleId="BodyTextIndent">
    <w:name w:val="Body Text Indent"/>
    <w:basedOn w:val="Normal"/>
    <w:pPr>
      <w:ind w:left="540"/>
    </w:pPr>
    <w:rPr>
      <w:rFonts w:ascii="Arial" w:hAnsi="Arial" w:cs="Arial"/>
      <w:b/>
      <w:bCs/>
      <w:sz w:val="40"/>
      <w:lang w:val="en-US"/>
    </w:rPr>
  </w:style>
  <w:style w:type="paragraph" w:styleId="NormalWeb">
    <w:name w:val="Normal (Web)"/>
    <w:basedOn w:val="Normal"/>
    <w:qFormat/>
    <w:pPr/>
    <w:rPr>
      <w:rFonts w:ascii="Times New Roman" w:hAnsi="Times New Roman" w:eastAsia="Calibri" w:cs="Times New Roman"/>
      <w:szCs w:val="24"/>
    </w:rPr>
  </w:style>
  <w:style w:type="paragraph" w:styleId="Prrafodelista1" w:customStyle="1">
    <w:name w:val="Párrafo de lista1"/>
    <w:basedOn w:val="Normal"/>
    <w:qFormat/>
    <w:pPr>
      <w:spacing w:before="0" w:after="200"/>
      <w:ind w:left="720"/>
      <w:contextualSpacing/>
    </w:pPr>
    <w:rPr>
      <w:rFonts w:ascii="Calibri" w:hAnsi="Calibri" w:eastAsia="Calibri" w:cs="Calibri"/>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n-US"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Sinespaciado1" w:customStyle="1">
    <w:name w:val="Sin espaciado1"/>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Cita1" w:customStyle="1">
    <w:name w:val="Cita1"/>
    <w:basedOn w:val="Normal"/>
    <w:qFormat/>
    <w:pPr>
      <w:spacing w:before="0" w:after="283"/>
      <w:ind w:left="567" w:right="567"/>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Sangra2detindependiente1" w:customStyle="1">
    <w:name w:val="Sangría 2 de t. independiente1"/>
    <w:basedOn w:val="Normal"/>
    <w:qFormat/>
    <w:pPr>
      <w:ind w:left="36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 w:customStyle="1">
    <w:name w:val="Título5"/>
    <w:basedOn w:val="Normal"/>
    <w:qFormat/>
    <w:pPr>
      <w:keepNext w:val="true"/>
      <w:spacing w:before="240" w:after="120"/>
    </w:pPr>
    <w:rPr>
      <w:rFonts w:ascii="Liberation Sans" w:hAnsi="Liberation Sans" w:eastAsia="Microsoft YaHei" w:cs="Arial"/>
      <w:sz w:val="28"/>
      <w:szCs w:val="28"/>
    </w:rPr>
  </w:style>
  <w:style w:type="paragraph" w:styleId="DefinitionTerm" w:customStyle="1">
    <w:name w:val="Definition Term"/>
    <w:basedOn w:val="Normal"/>
    <w:qFormat/>
    <w:pPr/>
    <w:rPr/>
  </w:style>
  <w:style w:type="paragraph" w:styleId="DefinitionList" w:customStyle="1">
    <w:name w:val="Definition List"/>
    <w:basedOn w:val="Normal"/>
    <w:qFormat/>
    <w:pPr>
      <w:ind w:left="360"/>
    </w:pPr>
    <w:rPr/>
  </w:style>
  <w:style w:type="paragraph" w:styleId="H1" w:customStyle="1">
    <w:name w:val="H1"/>
    <w:basedOn w:val="Normal"/>
    <w:qFormat/>
    <w:pPr>
      <w:keepNext w:val="true"/>
      <w:spacing w:before="100" w:after="100"/>
      <w:outlineLvl w:val="1"/>
    </w:pPr>
    <w:rPr>
      <w:b/>
      <w:sz w:val="48"/>
    </w:rPr>
  </w:style>
  <w:style w:type="paragraph" w:styleId="H2" w:customStyle="1">
    <w:name w:val="H2"/>
    <w:basedOn w:val="Normal"/>
    <w:qFormat/>
    <w:pPr>
      <w:keepNext w:val="true"/>
      <w:spacing w:before="100" w:after="100"/>
      <w:outlineLvl w:val="2"/>
    </w:pPr>
    <w:rPr>
      <w:b/>
      <w:sz w:val="36"/>
    </w:rPr>
  </w:style>
  <w:style w:type="paragraph" w:styleId="H3" w:customStyle="1">
    <w:name w:val="H3"/>
    <w:basedOn w:val="Normal"/>
    <w:qFormat/>
    <w:pPr>
      <w:keepNext w:val="true"/>
      <w:spacing w:before="100" w:after="100"/>
      <w:outlineLvl w:val="3"/>
    </w:pPr>
    <w:rPr>
      <w:b/>
      <w:sz w:val="28"/>
    </w:rPr>
  </w:style>
  <w:style w:type="paragraph" w:styleId="H4" w:customStyle="1">
    <w:name w:val="H4"/>
    <w:basedOn w:val="Normal"/>
    <w:qFormat/>
    <w:pPr>
      <w:keepNext w:val="true"/>
      <w:spacing w:before="100" w:after="100"/>
      <w:outlineLvl w:val="4"/>
    </w:pPr>
    <w:rPr>
      <w:b/>
    </w:rPr>
  </w:style>
  <w:style w:type="paragraph" w:styleId="H5" w:customStyle="1">
    <w:name w:val="H5"/>
    <w:basedOn w:val="Normal"/>
    <w:qFormat/>
    <w:pPr>
      <w:keepNext w:val="true"/>
      <w:spacing w:before="100" w:after="100"/>
      <w:outlineLvl w:val="5"/>
    </w:pPr>
    <w:rPr>
      <w:b/>
      <w:sz w:val="20"/>
    </w:rPr>
  </w:style>
  <w:style w:type="paragraph" w:styleId="H6" w:customStyle="1">
    <w:name w:val="H6"/>
    <w:basedOn w:val="Normal"/>
    <w:qFormat/>
    <w:pPr>
      <w:keepNext w:val="true"/>
      <w:spacing w:before="100" w:after="100"/>
      <w:outlineLvl w:val="6"/>
    </w:pPr>
    <w:rPr>
      <w:b/>
      <w:sz w:val="16"/>
    </w:rPr>
  </w:style>
  <w:style w:type="paragraph" w:styleId="Address" w:customStyle="1">
    <w:name w:val="Address"/>
    <w:basedOn w:val="Normal"/>
    <w:qFormat/>
    <w:pPr/>
    <w:rPr>
      <w:i/>
    </w:rPr>
  </w:style>
  <w:style w:type="paragraph" w:styleId="Blockquote" w:customStyle="1">
    <w:name w:val="Blockquote"/>
    <w:basedOn w:val="Normal"/>
    <w:qFormat/>
    <w:pPr>
      <w:spacing w:before="100" w:after="100"/>
      <w:ind w:left="360" w:right="360"/>
    </w:pPr>
    <w:rPr/>
  </w:style>
  <w:style w:type="paragraph" w:styleId="Preformatted" w:customStyle="1">
    <w:name w:val="Preformatted"/>
    <w:basedOn w:val="Normal"/>
    <w:qFormat/>
    <w:pPr>
      <w:tabs>
        <w:tab w:val="clear" w:pos="720"/>
        <w:tab w:val="left" w:pos="0" w:leader="none"/>
        <w:tab w:val="left" w:pos="959" w:leader="none"/>
        <w:tab w:val="left" w:pos="1918" w:leader="none"/>
        <w:tab w:val="left" w:pos="2877" w:leader="none"/>
        <w:tab w:val="left" w:pos="3836" w:leader="none"/>
        <w:tab w:val="left" w:pos="4795" w:leader="none"/>
        <w:tab w:val="left" w:pos="5754" w:leader="none"/>
        <w:tab w:val="left" w:pos="6713" w:leader="none"/>
        <w:tab w:val="left" w:pos="7672" w:leader="none"/>
        <w:tab w:val="left" w:pos="8631" w:leader="none"/>
        <w:tab w:val="left" w:pos="9590" w:leader="none"/>
      </w:tabs>
    </w:pPr>
    <w:rPr>
      <w:rFonts w:ascii="Courier New" w:hAnsi="Courier New" w:cs="Courier New"/>
      <w:sz w:val="20"/>
    </w:rPr>
  </w:style>
  <w:style w:type="paragraph" w:styleId="Z-BottomofForm" w:customStyle="1">
    <w:name w:val="z-Bottom of Form"/>
    <w:qFormat/>
    <w:pPr>
      <w:widowControl/>
      <w:pBdr>
        <w:top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Z-TopofForm" w:customStyle="1">
    <w:name w:val="z-Top of Form"/>
    <w:qFormat/>
    <w:pPr>
      <w:widowControl/>
      <w:pBdr>
        <w:bottom w:val="double" w:sz="2" w:space="0" w:color="000000"/>
      </w:pBdr>
      <w:suppressAutoHyphens w:val="true"/>
      <w:bidi w:val="0"/>
      <w:spacing w:before="0" w:after="0"/>
      <w:jc w:val="center"/>
    </w:pPr>
    <w:rPr>
      <w:rFonts w:ascii="Arial" w:hAnsi="Arial" w:eastAsia="Arial" w:cs="Courier New"/>
      <w:vanish/>
      <w:color w:val="auto"/>
      <w:kern w:val="0"/>
      <w:sz w:val="16"/>
      <w:szCs w:val="24"/>
      <w:lang w:val="es-ES" w:eastAsia="es-ES" w:bidi="ar-SA"/>
    </w:rPr>
  </w:style>
  <w:style w:type="paragraph" w:styleId="Contenidodelmarco" w:customStyle="1">
    <w:name w:val="Contenido del marco"/>
    <w:basedOn w:val="Normal"/>
    <w:qFormat/>
    <w:pPr/>
    <w:rPr/>
  </w:style>
  <w:style w:type="paragraph" w:styleId="Tablanormal1" w:customStyle="1">
    <w:name w:val="Tabla normal1"/>
    <w:qFormat/>
    <w:pPr>
      <w:widowControl/>
      <w:suppressAutoHyphens w:val="true"/>
      <w:bidi w:val="0"/>
      <w:spacing w:before="0" w:after="0"/>
      <w:jc w:val="left"/>
    </w:pPr>
    <w:rPr>
      <w:rFonts w:ascii="Times New Roman" w:hAnsi="Times New Roman" w:eastAsia="Tahoma" w:cs="Times New Roman"/>
      <w:color w:val="auto"/>
      <w:kern w:val="0"/>
      <w:sz w:val="20"/>
      <w:szCs w:val="20"/>
      <w:lang w:val="es-ES" w:eastAsia="es-ES" w:bidi="ar-SA"/>
    </w:rPr>
  </w:style>
  <w:style w:type="paragraph" w:styleId="Prrafodelista2" w:customStyle="1">
    <w:name w:val="Párrafo de lista2"/>
    <w:basedOn w:val="Normal"/>
    <w:qFormat/>
    <w:pPr>
      <w:suppressAutoHyphens w:val="false"/>
      <w:spacing w:lineRule="auto" w:line="252" w:before="0" w:after="160"/>
      <w:ind w:left="720"/>
      <w:contextualSpacing/>
    </w:pPr>
    <w:rPr>
      <w:rFonts w:ascii="Calibri" w:hAnsi="Calibri" w:eastAsia="Calibri" w:cs="font1764"/>
      <w:kern w:val="0"/>
      <w:sz w:val="22"/>
      <w:szCs w:val="22"/>
      <w:lang w:eastAsia="en-US"/>
    </w:rPr>
  </w:style>
  <w:style w:type="paragraph" w:styleId="Textodeglobo2" w:customStyle="1">
    <w:name w:val="Texto de globo2"/>
    <w:basedOn w:val="Normal"/>
    <w:qFormat/>
    <w:pPr/>
    <w:rPr>
      <w:rFonts w:ascii="Segoe UI" w:hAnsi="Segoe UI" w:cs="Segoe UI"/>
      <w:sz w:val="18"/>
      <w:szCs w:val="18"/>
    </w:rPr>
  </w:style>
  <w:style w:type="paragraph" w:styleId="Tablanormal2" w:customStyle="1">
    <w:name w:val="Tabla normal2"/>
    <w:qFormat/>
    <w:pPr>
      <w:widowControl/>
      <w:suppressAutoHyphens w:val="true"/>
      <w:bidi w:val="0"/>
      <w:spacing w:before="0" w:after="0"/>
      <w:jc w:val="left"/>
    </w:pPr>
    <w:rPr>
      <w:rFonts w:ascii="Liberation Serif" w:hAnsi="Liberation Serif" w:eastAsia="NSimSun" w:cs="Arial"/>
      <w:color w:val="auto"/>
      <w:kern w:val="0"/>
      <w:sz w:val="20"/>
      <w:szCs w:val="20"/>
      <w:lang w:val="es-ES" w:eastAsia="es-ES" w:bidi="ar-SA"/>
    </w:rPr>
  </w:style>
  <w:style w:type="paragraph" w:styleId="Tablanormal3" w:customStyle="1">
    <w:name w:val="Tabla normal3"/>
    <w:qFormat/>
    <w:pPr>
      <w:widowControl/>
      <w:suppressAutoHyphens w:val="true"/>
      <w:bidi w:val="0"/>
      <w:spacing w:before="0" w:after="0"/>
      <w:jc w:val="left"/>
    </w:pPr>
    <w:rPr>
      <w:rFonts w:ascii="Times New Roman" w:hAnsi="Times New Roman" w:eastAsia="Times New Roman" w:cs="Times New Roman"/>
      <w:color w:val="auto"/>
      <w:kern w:val="0"/>
      <w:sz w:val="20"/>
      <w:szCs w:val="20"/>
      <w:lang w:val="es-ES" w:eastAsia="es-ES" w:bidi="ar-SA"/>
    </w:rPr>
  </w:style>
  <w:style w:type="paragraph" w:styleId="ListParagraph">
    <w:name w:val="List Paragraph"/>
    <w:basedOn w:val="Normal"/>
    <w:qFormat/>
    <w:pPr>
      <w:suppressAutoHyphens w:val="false"/>
      <w:spacing w:lineRule="auto" w:line="252" w:before="0" w:after="160"/>
      <w:ind w:left="720"/>
      <w:contextualSpacing/>
    </w:pPr>
    <w:rPr>
      <w:rFonts w:ascii="Calibri" w:hAnsi="Calibri" w:eastAsia="Calibri" w:cs="font2011"/>
      <w:sz w:val="22"/>
      <w:szCs w:val="22"/>
      <w:lang w:bidi="hi-IN"/>
    </w:rPr>
  </w:style>
  <w:style w:type="paragraph" w:styleId="ListBullet2">
    <w:name w:val="List Bullet 2"/>
    <w:basedOn w:val="Normal"/>
    <w:pPr>
      <w:spacing w:before="0" w:after="0"/>
      <w:contextualSpacing/>
    </w:pPr>
    <w:rPr/>
  </w:style>
  <w:style w:type="paragraph" w:styleId="ListBullet3">
    <w:name w:val="List Bullet 3"/>
    <w:basedOn w:val="Normal"/>
    <w:pPr>
      <w:spacing w:before="0" w:after="0"/>
      <w:contextualSpacing/>
    </w:pPr>
    <w:rPr/>
  </w:style>
  <w:style w:type="paragraph" w:styleId="Fecha">
    <w:name w:val="fecha"/>
    <w:basedOn w:val="Normal"/>
    <w:qFormat/>
    <w:pPr>
      <w:jc w:val="right"/>
    </w:pPr>
    <w:rPr/>
  </w:style>
  <w:style w:type="paragraph" w:styleId="Normal0">
    <w:name w:val="Normal 0"/>
    <w:basedOn w:val="Normal"/>
    <w:qFormat/>
    <w:pPr>
      <w:spacing w:lineRule="exact" w:line="240"/>
      <w:jc w:val="center"/>
    </w:pPr>
    <w:rPr/>
  </w:style>
  <w:style w:type="paragraph" w:styleId="ListBullet">
    <w:name w:val="List Bullet"/>
    <w:basedOn w:val="Normal"/>
    <w:pPr>
      <w:ind w:hanging="357" w:left="357"/>
    </w:pPr>
    <w:rPr/>
  </w:style>
  <w:style w:type="paragraph" w:styleId="Ttuloyobjetosltgliederung1">
    <w:name w:val="ttuloyobjetosltgliederung1"/>
    <w:basedOn w:val="Normal"/>
    <w:qFormat/>
    <w:pPr>
      <w:spacing w:before="280" w:after="280"/>
    </w:pPr>
    <w:rPr>
      <w:rFonts w:ascii="Times New Roman" w:hAnsi="Times New Roman" w:cs="Times New Roman"/>
      <w:kern w:val="0"/>
      <w:lang w:eastAsia="es-ES_tradnl"/>
    </w:rPr>
  </w:style>
  <w:style w:type="paragraph" w:styleId="BalloonText">
    <w:name w:val="Balloon Text"/>
    <w:basedOn w:val="Normal"/>
    <w:qFormat/>
    <w:pPr/>
    <w:rPr>
      <w:sz w:val="16"/>
      <w:szCs w:val="16"/>
    </w:rPr>
  </w:style>
  <w:style w:type="paragraph" w:styleId="NoSpacing">
    <w:name w:val="No Spacing"/>
    <w:basedOn w:val="Normal"/>
    <w:qFormat/>
    <w:pPr/>
    <w:rPr/>
  </w:style>
  <w:style w:type="numbering" w:styleId="NoList" w:default="1">
    <w:name w:val="No List"/>
    <w:uiPriority w:val="99"/>
    <w:semiHidden/>
    <w:unhideWhenUsed/>
    <w:qFormat/>
  </w:style>
  <w:style w:type="numbering" w:styleId="WW8Num3">
    <w:name w:val="WW8Num3"/>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2.xml.rels><?xml version="1.0" encoding="UTF-8"?>
<Relationships xmlns="http://schemas.openxmlformats.org/package/2006/relationships"><Relationship Id="rId1" Type="http://schemas.openxmlformats.org/officeDocument/2006/relationships/image" Target="media/image1.jpeg"/>
</Relationships>
</file>

<file path=word/_rels/header3.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xmlns:r="http://schemas.openxmlformats.org/officeDocument/2006/relationships" name="Office Theme">
  <a:themeElements>
    <a:clrScheme name="LibreOffice">
      <a:dk1>
        <a:srgbClr val="000000"/>
      </a:dk1>
      <a:lt1>
        <a:srgbClr val="ffffff"/>
      </a:lt1>
      <a:dk2>
        <a:srgbClr val="000000"/>
      </a:dk2>
      <a:lt2>
        <a:srgbClr val="ffffff"/>
      </a:lt2>
      <a:accent1>
        <a:srgbClr val="18a303"/>
      </a:accent1>
      <a:accent2>
        <a:srgbClr val="0369a3"/>
      </a:accent2>
      <a:accent3>
        <a:srgbClr val="a33e03"/>
      </a:accent3>
      <a:accent4>
        <a:srgbClr val="8e03a3"/>
      </a:accent4>
      <a:accent5>
        <a:srgbClr val="c99c00"/>
      </a:accent5>
      <a:accent6>
        <a:srgbClr val="c9211e"/>
      </a:accent6>
      <a:hlink>
        <a:srgbClr val="0000ee"/>
      </a:hlink>
      <a:folHlink>
        <a:srgbClr val="551a8b"/>
      </a:folHlink>
    </a:clrScheme>
    <a:fontScheme name="Office">
      <a:majorFont>
        <a:latin typeface="Arial" pitchFamily="0" charset="1"/>
        <a:ea typeface="DejaVu Sans" pitchFamily="0" charset="1"/>
        <a:cs typeface="DejaVu Sans" pitchFamily="0" charset="1"/>
      </a:majorFont>
      <a:minorFont>
        <a:latin typeface="Arial" pitchFamily="0" charset="1"/>
        <a:ea typeface="DejaVu Sans" pitchFamily="0" charset="1"/>
        <a:cs typeface="DejaVu Sans" pitchFamily="0" charset="1"/>
      </a:minorFont>
    </a:fontScheme>
    <a:fmtScheme>
      <a:fillStyleLst>
        <a:solidFill>
          <a:schemeClr val="phClr"/>
        </a:solidFill>
        <a:solidFill>
          <a:schemeClr val="phClr"/>
        </a:solidFill>
        <a:solidFill>
          <a:schemeClr val="phClr"/>
        </a:solidFill>
      </a:fillStyleLst>
      <a:lnStyleLst>
        <a:ln w="6350" cap="flat" cmpd="sng" algn="ctr">
          <a:prstDash val="solid"/>
          <a:miter/>
        </a:ln>
        <a:ln w="6350" cap="flat" cmpd="sng" algn="ctr">
          <a:prstDash val="solid"/>
          <a:miter/>
        </a:ln>
        <a:ln w="6350" cap="flat" cmpd="sng" algn="ctr">
          <a:prstDash val="solid"/>
          <a:miter/>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theme>
</file>

<file path=docProps/app.xml><?xml version="1.0" encoding="utf-8"?>
<Properties xmlns="http://schemas.openxmlformats.org/officeDocument/2006/extended-properties" xmlns:vt="http://schemas.openxmlformats.org/officeDocument/2006/docPropsVTypes">
  <Template>Normal.dotm</Template>
  <TotalTime>208</TotalTime>
  <Application>LibreOffice/7.6.5.2$Windows_X86_64 LibreOffice_project/38d5f62f85355c192ef5f1dd47c5c0c0c6d6598b</Application>
  <AppVersion>15.0000</AppVersion>
  <Pages>2</Pages>
  <Words>211</Words>
  <Characters>1093</Characters>
  <CharactersWithSpaces>1303</CharactersWithSpaces>
  <Paragraphs>6</Paragraphs>
  <Company>HP</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2008-04-18T08:06:00Z</dcterms:created>
  <dc:creator>ADELIFL</dc:creator>
  <dc:description/>
  <dc:language>es-ES</dc:language>
  <cp:lastModifiedBy/>
  <dcterms:modified xsi:type="dcterms:W3CDTF">2024-04-26T13:54:27Z</dcterms:modified>
  <cp:revision>31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Encoding">
    <vt:lpwstr>utf-8</vt:lpwstr>
  </property>
  <property fmtid="{D5CDD505-2E9C-101B-9397-08002B2CF9AE}" pid="3" name="HTML">
    <vt:bool>1</vt:bool>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