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0B81" w:rsidRDefault="00F50B81">
      <w:pPr>
        <w:rPr>
          <w:rFonts w:ascii="Arial Narrow" w:hAnsi="Arial Narrow"/>
          <w:b/>
          <w:bCs/>
          <w:kern w:val="0"/>
          <w:sz w:val="40"/>
          <w:szCs w:val="40"/>
          <w:lang w:eastAsia="es-ES"/>
        </w:rPr>
      </w:pPr>
    </w:p>
    <w:p w:rsidR="00F50B81" w:rsidRDefault="00B10CAB">
      <w:pPr>
        <w:rPr>
          <w:rFonts w:ascii="Arial Narrow" w:hAnsi="Arial Narrow"/>
          <w:b/>
          <w:bCs/>
          <w:kern w:val="0"/>
          <w:sz w:val="40"/>
          <w:szCs w:val="40"/>
          <w:lang w:eastAsia="es-ES"/>
        </w:rPr>
      </w:pPr>
      <w:r>
        <w:rPr>
          <w:rFonts w:ascii="Arial Narrow" w:hAnsi="Arial Narrow"/>
          <w:b/>
          <w:bCs/>
          <w:kern w:val="0"/>
          <w:sz w:val="40"/>
          <w:szCs w:val="40"/>
          <w:lang w:eastAsia="es-ES"/>
        </w:rPr>
        <w:t>La alcaldesa destaca la brillante figura de Francisca Méndez 'La Paquera',  con motivo del 20 aniversario de su fallecimiento</w:t>
      </w:r>
    </w:p>
    <w:p w:rsidR="00F50B81" w:rsidRDefault="00F50B81">
      <w:pPr>
        <w:rPr>
          <w:rFonts w:ascii="Arial Narrow" w:hAnsi="Arial Narrow"/>
          <w:b/>
          <w:bCs/>
          <w:kern w:val="0"/>
          <w:sz w:val="18"/>
          <w:szCs w:val="40"/>
          <w:lang w:eastAsia="es-ES"/>
        </w:rPr>
      </w:pPr>
    </w:p>
    <w:p w:rsidR="00F50B81" w:rsidRDefault="00F50B81">
      <w:pPr>
        <w:rPr>
          <w:rFonts w:ascii="Arial Narrow" w:hAnsi="Arial Narrow"/>
          <w:b/>
          <w:bCs/>
          <w:kern w:val="0"/>
          <w:sz w:val="18"/>
          <w:szCs w:val="40"/>
          <w:lang w:eastAsia="es-ES"/>
        </w:rPr>
      </w:pPr>
    </w:p>
    <w:p w:rsidR="00F50B81" w:rsidRDefault="00B10CAB">
      <w:pPr>
        <w:rPr>
          <w:rFonts w:ascii="Arial Narrow" w:hAnsi="Arial Narrow"/>
          <w:b/>
          <w:bCs/>
          <w:kern w:val="0"/>
          <w:sz w:val="40"/>
          <w:szCs w:val="40"/>
          <w:lang w:eastAsia="es-ES"/>
        </w:rPr>
      </w:pPr>
      <w:r>
        <w:rPr>
          <w:rFonts w:ascii="Arial Narrow" w:hAnsi="Arial Narrow"/>
          <w:kern w:val="0"/>
          <w:sz w:val="36"/>
          <w:szCs w:val="36"/>
          <w:lang w:eastAsia="es-ES"/>
        </w:rPr>
        <w:t>García-Pelayo</w:t>
      </w:r>
      <w:bookmarkStart w:id="0" w:name="_GoBack"/>
      <w:bookmarkEnd w:id="0"/>
      <w:r>
        <w:rPr>
          <w:rFonts w:ascii="Arial Narrow" w:hAnsi="Arial Narrow"/>
          <w:kern w:val="0"/>
          <w:sz w:val="36"/>
          <w:szCs w:val="36"/>
          <w:lang w:eastAsia="es-ES"/>
        </w:rPr>
        <w:t xml:space="preserve"> agradece a la Cátedra de Flamencología la organización de una m</w:t>
      </w:r>
      <w:r>
        <w:rPr>
          <w:rFonts w:ascii="Arial Narrow" w:hAnsi="Arial Narrow"/>
          <w:kern w:val="0"/>
          <w:sz w:val="36"/>
          <w:szCs w:val="36"/>
          <w:lang w:eastAsia="es-ES"/>
        </w:rPr>
        <w:t xml:space="preserve">uestra que viene a “mostrar el legado de esta </w:t>
      </w:r>
      <w:r>
        <w:rPr>
          <w:rFonts w:ascii="Arial Narrow" w:hAnsi="Arial Narrow"/>
          <w:kern w:val="0"/>
          <w:sz w:val="36"/>
          <w:szCs w:val="36"/>
          <w:lang w:eastAsia="es-ES"/>
        </w:rPr>
        <w:t xml:space="preserve">gran artista que Jerez ha dado al mundo” </w:t>
      </w:r>
    </w:p>
    <w:p w:rsidR="00F50B81" w:rsidRDefault="00F50B81">
      <w:pPr>
        <w:rPr>
          <w:rFonts w:ascii="Arial Narrow" w:hAnsi="Arial Narrow"/>
          <w:b/>
          <w:bCs/>
          <w:kern w:val="0"/>
          <w:sz w:val="18"/>
          <w:szCs w:val="40"/>
          <w:lang w:eastAsia="es-ES"/>
        </w:rPr>
      </w:pPr>
    </w:p>
    <w:p w:rsidR="00F50B81" w:rsidRDefault="00B10CAB">
      <w:r>
        <w:rPr>
          <w:rFonts w:ascii="Arial Narrow" w:hAnsi="Arial Narrow"/>
          <w:kern w:val="0"/>
          <w:sz w:val="36"/>
          <w:szCs w:val="36"/>
          <w:lang w:eastAsia="es-ES"/>
        </w:rPr>
        <w:t xml:space="preserve"> </w:t>
      </w: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
          <w:bCs/>
          <w:sz w:val="26"/>
          <w:szCs w:val="26"/>
        </w:rPr>
        <w:t>26 de abril de 2024.</w:t>
      </w:r>
      <w:r>
        <w:rPr>
          <w:rFonts w:ascii="Arial Narrow" w:hAnsi="Arial Narrow" w:cs="Trebuchet MS"/>
          <w:bCs/>
          <w:sz w:val="26"/>
          <w:szCs w:val="26"/>
        </w:rPr>
        <w:t xml:space="preserve"> La alcaldesa de Jerez, María José García-Pelayo, acompañada del delegado de Cultura, Francisco Zurita, ha visitado la exposición 'La Paquera de Jerez' que la Cátedra de Flamencología y Estud</w:t>
      </w:r>
      <w:r>
        <w:rPr>
          <w:rFonts w:ascii="Arial Narrow" w:hAnsi="Arial Narrow" w:cs="Trebuchet MS"/>
          <w:bCs/>
          <w:sz w:val="26"/>
          <w:szCs w:val="26"/>
        </w:rPr>
        <w:t>ios Folclóricos de Jerez ha organizado con motivo del vigésimo aniversario del fallecimiento de Francisca Méndez Garrido en el Centro Andaluz de Documentación del Flamenco y que cuenta con la colaboración del  Ayuntamiento de Jerez y la Junta de Andalucía.</w:t>
      </w:r>
      <w:r>
        <w:rPr>
          <w:rFonts w:ascii="Arial Narrow" w:hAnsi="Arial Narrow" w:cs="Trebuchet MS"/>
          <w:bCs/>
          <w:sz w:val="26"/>
          <w:szCs w:val="26"/>
        </w:rPr>
        <w:t xml:space="preserve"> </w:t>
      </w:r>
    </w:p>
    <w:p w:rsidR="00F50B81" w:rsidRDefault="00F50B81">
      <w:pPr>
        <w:pStyle w:val="western"/>
        <w:shd w:val="clear" w:color="auto" w:fill="FFFFFF"/>
        <w:jc w:val="both"/>
        <w:rPr>
          <w:rFonts w:ascii="Arial Narrow" w:hAnsi="Arial Narrow" w:cs="Trebuchet MS"/>
          <w:bCs/>
          <w:sz w:val="26"/>
          <w:szCs w:val="26"/>
        </w:rPr>
      </w:pP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La alcaldesa ha agradecido esta iniciativa de la Cátedra de Flamencología, que preside Francisco Pereira,  que viene a “visibilizar el legado de La Paquera en un momento especial como es el 20 aniversario de su fallecimiento y  además  permite conocer c</w:t>
      </w:r>
      <w:r>
        <w:rPr>
          <w:rFonts w:ascii="Arial Narrow" w:hAnsi="Arial Narrow" w:cs="Trebuchet MS"/>
          <w:bCs/>
          <w:sz w:val="26"/>
          <w:szCs w:val="26"/>
        </w:rPr>
        <w:t xml:space="preserve">ómo era aquel ecosistema cultural y cómo fue evolucionado”. </w:t>
      </w:r>
    </w:p>
    <w:p w:rsidR="00F50B81" w:rsidRDefault="00F50B81">
      <w:pPr>
        <w:pStyle w:val="western"/>
        <w:shd w:val="clear" w:color="auto" w:fill="FFFFFF"/>
        <w:jc w:val="both"/>
        <w:rPr>
          <w:rFonts w:ascii="Arial Narrow" w:hAnsi="Arial Narrow" w:cs="Trebuchet MS"/>
          <w:bCs/>
          <w:sz w:val="26"/>
          <w:szCs w:val="26"/>
        </w:rPr>
      </w:pP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Ha explicado que se trata de “una exposición personal, a la que se puede venir a aprender y a disfrutar” y, en este sentido, ha agradecido especialmente a la Cátedra de Flamencología que “haya i</w:t>
      </w:r>
      <w:r>
        <w:rPr>
          <w:rFonts w:ascii="Arial Narrow" w:hAnsi="Arial Narrow" w:cs="Trebuchet MS"/>
          <w:bCs/>
          <w:sz w:val="26"/>
          <w:szCs w:val="26"/>
        </w:rPr>
        <w:t>mplicado a los centros educativos para que el alumnado conozca no sólo la historia de la ciudad, sino también la historia flamenca tan importante que tiene Jerez, porque es una forma de que los niños y niñas tomen el testigo para conservar nuestro legado e</w:t>
      </w:r>
      <w:r>
        <w:rPr>
          <w:rFonts w:ascii="Arial Narrow" w:hAnsi="Arial Narrow" w:cs="Trebuchet MS"/>
          <w:bCs/>
          <w:sz w:val="26"/>
          <w:szCs w:val="26"/>
        </w:rPr>
        <w:t>n las generaciones futuras”. La alcaldesa ha añadido que “si de algo nos tenemos que sentir orgullosos es de nuestros orígenes porque Jerez es una ciudad que le ha dado al mundo muchas cosas importantes y a muchas personas brillantes como La Paquera”.</w:t>
      </w:r>
    </w:p>
    <w:p w:rsidR="00F50B81" w:rsidRDefault="00F50B81">
      <w:pPr>
        <w:pStyle w:val="western"/>
        <w:shd w:val="clear" w:color="auto" w:fill="FFFFFF"/>
        <w:jc w:val="both"/>
        <w:rPr>
          <w:rFonts w:ascii="Arial Narrow" w:hAnsi="Arial Narrow" w:cs="Trebuchet MS"/>
          <w:bCs/>
          <w:sz w:val="26"/>
          <w:szCs w:val="26"/>
        </w:rPr>
      </w:pP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Por</w:t>
      </w:r>
      <w:r>
        <w:rPr>
          <w:rFonts w:ascii="Arial Narrow" w:hAnsi="Arial Narrow" w:cs="Trebuchet MS"/>
          <w:bCs/>
          <w:sz w:val="26"/>
          <w:szCs w:val="26"/>
        </w:rPr>
        <w:t xml:space="preserve"> su parte,  Francisco Pereira ha explicado que tanto la exposición  'La Paquera de Jerez, relato de una gran mujer', como otros actos organizados en su memoria, pretenden “recuperar la figura de esta artista y devolverla a la actualidad”.  Se trata de “una</w:t>
      </w:r>
      <w:r>
        <w:rPr>
          <w:rFonts w:ascii="Arial Narrow" w:hAnsi="Arial Narrow" w:cs="Trebuchet MS"/>
          <w:bCs/>
          <w:sz w:val="26"/>
          <w:szCs w:val="26"/>
        </w:rPr>
        <w:t xml:space="preserve"> muestra realizada con mucho cariño en colaboración con la familia y otras personas”, en la que se pueden contemplar una serie de fotografías de la cantaora, profesionales y personales, vestidos y discos, entre otros objetos documentales y en la que, como </w:t>
      </w:r>
      <w:r>
        <w:rPr>
          <w:rFonts w:ascii="Arial Narrow" w:hAnsi="Arial Narrow" w:cs="Trebuchet MS"/>
          <w:bCs/>
          <w:sz w:val="26"/>
          <w:szCs w:val="26"/>
        </w:rPr>
        <w:t xml:space="preserve">ha explicado el </w:t>
      </w:r>
      <w:r>
        <w:rPr>
          <w:rFonts w:ascii="Arial Narrow" w:hAnsi="Arial Narrow" w:cs="Trebuchet MS"/>
          <w:bCs/>
          <w:sz w:val="26"/>
          <w:szCs w:val="26"/>
        </w:rPr>
        <w:lastRenderedPageBreak/>
        <w:t>presidente de la Cátedra de Flamencología, hay un apartado dedicado a los menores “porque entendemos que las figuras del flamenco de Jerez deben estar también en la mente de los niños y niñas de Jerez”. La intención, según ha señalado, es q</w:t>
      </w:r>
      <w:r>
        <w:rPr>
          <w:rFonts w:ascii="Arial Narrow" w:hAnsi="Arial Narrow" w:cs="Trebuchet MS"/>
          <w:bCs/>
          <w:sz w:val="26"/>
          <w:szCs w:val="26"/>
        </w:rPr>
        <w:t>ue “vengan muchos centros de Primaria a conocer a esta exposición y que los alumnos y alumnas nos dibujen y nos den su impresión”.</w:t>
      </w: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 xml:space="preserve"> </w:t>
      </w:r>
    </w:p>
    <w:p w:rsidR="00F50B81" w:rsidRDefault="00B10CAB">
      <w:pPr>
        <w:pStyle w:val="western"/>
        <w:shd w:val="clear" w:color="auto" w:fill="FFFFFF"/>
        <w:jc w:val="both"/>
        <w:rPr>
          <w:b/>
          <w:bCs/>
        </w:rPr>
      </w:pPr>
      <w:r>
        <w:rPr>
          <w:rFonts w:ascii="Arial Narrow" w:hAnsi="Arial Narrow" w:cs="Trebuchet MS"/>
          <w:b/>
          <w:bCs/>
          <w:sz w:val="26"/>
          <w:szCs w:val="26"/>
        </w:rPr>
        <w:t>Hasta el 31 de octubre</w:t>
      </w:r>
    </w:p>
    <w:p w:rsidR="00F50B81" w:rsidRDefault="00F50B81">
      <w:pPr>
        <w:pStyle w:val="western"/>
        <w:shd w:val="clear" w:color="auto" w:fill="FFFFFF"/>
        <w:jc w:val="both"/>
        <w:rPr>
          <w:rFonts w:ascii="Arial Narrow" w:hAnsi="Arial Narrow" w:cs="Trebuchet MS"/>
          <w:bCs/>
          <w:sz w:val="26"/>
          <w:szCs w:val="26"/>
        </w:rPr>
      </w:pP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La muestra permanecerá abierta al público en el Centro Andaluz de Documentación del Flamenco, en Pl</w:t>
      </w:r>
      <w:r>
        <w:rPr>
          <w:rFonts w:ascii="Arial Narrow" w:hAnsi="Arial Narrow" w:cs="Trebuchet MS"/>
          <w:bCs/>
          <w:sz w:val="26"/>
          <w:szCs w:val="26"/>
        </w:rPr>
        <w:t>aza San Juan, hasta el 31 de octubre. Se compone de fotografías, discografía, cancioneros, recortes de prensa, premios, trajes y artículos personales y  manuscritos de letras originales que el autor jerezano, Antonio Gallardo escribió a 'La Paquera'.</w:t>
      </w:r>
    </w:p>
    <w:p w:rsidR="00F50B81" w:rsidRDefault="00F50B81">
      <w:pPr>
        <w:pStyle w:val="western"/>
        <w:shd w:val="clear" w:color="auto" w:fill="FFFFFF"/>
        <w:jc w:val="both"/>
        <w:rPr>
          <w:rFonts w:ascii="Arial Narrow" w:hAnsi="Arial Narrow" w:cs="Trebuchet MS"/>
          <w:bCs/>
          <w:sz w:val="26"/>
          <w:szCs w:val="26"/>
        </w:rPr>
      </w:pP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La C</w:t>
      </w:r>
      <w:r>
        <w:rPr>
          <w:rFonts w:ascii="Arial Narrow" w:hAnsi="Arial Narrow" w:cs="Trebuchet MS"/>
          <w:bCs/>
          <w:sz w:val="26"/>
          <w:szCs w:val="26"/>
        </w:rPr>
        <w:t>atedra de Flamencología también ha organizado con motivo de este 20 aniversario, la conferencia de José Luis Ortiz Nuevo, 'Ali, ali, ali', prevista para el 2 de mayo, a las 19.30 horas; el coloquio 'Los Gallardo hablan de La Paquera', el día de mayo, a las</w:t>
      </w:r>
      <w:r>
        <w:rPr>
          <w:rFonts w:ascii="Arial Narrow" w:hAnsi="Arial Narrow" w:cs="Trebuchet MS"/>
          <w:bCs/>
          <w:sz w:val="26"/>
          <w:szCs w:val="26"/>
        </w:rPr>
        <w:t xml:space="preserve"> 19.30 horas, y la conferencia a cargo de Dolores Barroso, 'Iconografía del olimpo flamenco: Paquera de Jerez', que tendrá lugar el día 6 de junio, a las 19.30 horas. Todos los actos se celebrarán en el Centro Andaluz de Documentación del Flamenco.</w:t>
      </w:r>
    </w:p>
    <w:p w:rsidR="00F50B81" w:rsidRDefault="00F50B81">
      <w:pPr>
        <w:pStyle w:val="western"/>
        <w:shd w:val="clear" w:color="auto" w:fill="FFFFFF"/>
        <w:jc w:val="both"/>
        <w:rPr>
          <w:rFonts w:ascii="Arial Narrow" w:hAnsi="Arial Narrow" w:cs="Trebuchet MS"/>
          <w:bCs/>
          <w:sz w:val="26"/>
          <w:szCs w:val="26"/>
        </w:rPr>
      </w:pP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Otra d</w:t>
      </w:r>
      <w:r>
        <w:rPr>
          <w:rFonts w:ascii="Arial Narrow" w:hAnsi="Arial Narrow" w:cs="Trebuchet MS"/>
          <w:bCs/>
          <w:sz w:val="26"/>
          <w:szCs w:val="26"/>
        </w:rPr>
        <w:t>e las acciones divulgativas contempladas en este ciclo en paralelo a la exposición es la organización de un concurso de dibujo entre los centros educativos que la visiten con el objetivo de acercar el flamenco a las nuevas generaciones, y, en concreto, dar</w:t>
      </w:r>
      <w:r>
        <w:rPr>
          <w:rFonts w:ascii="Arial Narrow" w:hAnsi="Arial Narrow" w:cs="Trebuchet MS"/>
          <w:bCs/>
          <w:sz w:val="26"/>
          <w:szCs w:val="26"/>
        </w:rPr>
        <w:t xml:space="preserve"> a conocer la figura de La Paquera. Esta última actividad cuenta con la colaboración de la Delegación Municipal de Educación y de la Librería El Laberinto, siendo el premio un lote de libros. Por último cabe destacar la colaboración de Bodegas Williams &amp; H</w:t>
      </w:r>
      <w:r>
        <w:rPr>
          <w:rFonts w:ascii="Arial Narrow" w:hAnsi="Arial Narrow" w:cs="Trebuchet MS"/>
          <w:bCs/>
          <w:sz w:val="26"/>
          <w:szCs w:val="26"/>
        </w:rPr>
        <w:t>umbert en las actividades del ciclo.</w:t>
      </w:r>
    </w:p>
    <w:p w:rsidR="00F50B81" w:rsidRDefault="00F50B81">
      <w:pPr>
        <w:pStyle w:val="western"/>
        <w:shd w:val="clear" w:color="auto" w:fill="FFFFFF"/>
        <w:jc w:val="both"/>
        <w:rPr>
          <w:rFonts w:ascii="Arial Narrow" w:hAnsi="Arial Narrow" w:cs="Trebuchet MS"/>
          <w:bCs/>
          <w:sz w:val="26"/>
          <w:szCs w:val="26"/>
        </w:rPr>
      </w:pPr>
    </w:p>
    <w:p w:rsidR="00F50B81" w:rsidRDefault="00B10CAB">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(Se adjunta fotografía y enlace de audio:</w:t>
      </w:r>
    </w:p>
    <w:p w:rsidR="00F50B81" w:rsidRDefault="00F50B81">
      <w:pPr>
        <w:pStyle w:val="western"/>
        <w:shd w:val="clear" w:color="auto" w:fill="FFFFFF"/>
        <w:jc w:val="both"/>
        <w:rPr>
          <w:rFonts w:ascii="Arial Narrow" w:hAnsi="Arial Narrow" w:cs="Trebuchet MS"/>
          <w:bCs/>
          <w:sz w:val="26"/>
          <w:szCs w:val="26"/>
        </w:rPr>
      </w:pPr>
    </w:p>
    <w:p w:rsidR="00F50B81" w:rsidRDefault="00B10CAB">
      <w:pPr>
        <w:pStyle w:val="Ttulo4"/>
        <w:shd w:val="clear" w:color="auto" w:fill="FFFFFF"/>
        <w:jc w:val="both"/>
        <w:rPr>
          <w:rFonts w:ascii="Arial Narrow" w:hAnsi="Arial Narrow" w:cs="Trebuchet MS"/>
          <w:sz w:val="26"/>
          <w:szCs w:val="26"/>
        </w:rPr>
      </w:pPr>
      <w:hyperlink r:id="rId7">
        <w:r>
          <w:rPr>
            <w:rStyle w:val="Hipervnculo"/>
            <w:rFonts w:ascii="Arial Narrow" w:hAnsi="Arial Narrow" w:cs="Trebuchet MS"/>
            <w:sz w:val="26"/>
            <w:szCs w:val="26"/>
          </w:rPr>
          <w:t>https://ssweb.seap.minhap.es/almacen/descarga/envio/526ec4d2ec9312d1caac093636289e66f4be4b76</w:t>
        </w:r>
      </w:hyperlink>
    </w:p>
    <w:p w:rsidR="00F50B81" w:rsidRDefault="00F50B81">
      <w:pPr>
        <w:pStyle w:val="western"/>
        <w:shd w:val="clear" w:color="auto" w:fill="FFFFFF"/>
        <w:jc w:val="both"/>
        <w:rPr>
          <w:rFonts w:ascii="Arial Narrow" w:hAnsi="Arial Narrow" w:cs="Trebuchet MS"/>
          <w:bCs/>
          <w:sz w:val="26"/>
          <w:szCs w:val="26"/>
        </w:rPr>
      </w:pPr>
    </w:p>
    <w:sectPr w:rsidR="00F50B81">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0CAB">
      <w:r>
        <w:separator/>
      </w:r>
    </w:p>
  </w:endnote>
  <w:endnote w:type="continuationSeparator" w:id="0">
    <w:p w:rsidR="00000000" w:rsidRDefault="00B1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0CAB">
      <w:r>
        <w:separator/>
      </w:r>
    </w:p>
  </w:footnote>
  <w:footnote w:type="continuationSeparator" w:id="0">
    <w:p w:rsidR="00000000" w:rsidRDefault="00B1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81" w:rsidRDefault="00F50B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81" w:rsidRDefault="00B10CAB">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81" w:rsidRDefault="00B10CAB">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A1A5C"/>
    <w:multiLevelType w:val="multilevel"/>
    <w:tmpl w:val="089C85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1F1B58"/>
    <w:multiLevelType w:val="multilevel"/>
    <w:tmpl w:val="55980EE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81"/>
    <w:rsid w:val="00B10CAB"/>
    <w:rsid w:val="00F50B8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C7717-6A25-4001-ACAA-74F446F7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E156FD"/>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E156FD"/>
    <w:rPr>
      <w:rFonts w:ascii="Segoe UI" w:hAnsi="Segoe UI" w:cs="Segoe UI"/>
      <w:sz w:val="18"/>
      <w:szCs w:val="18"/>
    </w:rPr>
  </w:style>
  <w:style w:type="table" w:styleId="Tablaconcuadrcula">
    <w:name w:val="Table Grid"/>
    <w:basedOn w:val="Tablanormal"/>
    <w:uiPriority w:val="39"/>
    <w:rsid w:val="00DA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526ec4d2ec9312d1caac093636289e66f4be4b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673</Words>
  <Characters>3706</Characters>
  <Application>Microsoft Office Word</Application>
  <DocSecurity>0</DocSecurity>
  <Lines>30</Lines>
  <Paragraphs>8</Paragraphs>
  <ScaleCrop>false</ScaleCrop>
  <Company>HP</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2024-04-25T08:09:00Z</cp:lastPrinted>
  <dcterms:created xsi:type="dcterms:W3CDTF">2024-04-25T12:02:00Z</dcterms:created>
  <dcterms:modified xsi:type="dcterms:W3CDTF">2024-04-26T10:22:00Z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