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E305D" w:rsidRDefault="004E305D">
      <w:pPr>
        <w:jc w:val="both"/>
        <w:rPr>
          <w:rFonts w:ascii="Arial Narrow" w:eastAsia="Tahoma" w:hAnsi="Arial Narrow" w:cs="Arial"/>
          <w:sz w:val="26"/>
          <w:szCs w:val="26"/>
        </w:rPr>
      </w:pPr>
    </w:p>
    <w:p w:rsidR="004E305D" w:rsidRDefault="0038640C">
      <w:pPr>
        <w:rPr>
          <w:rFonts w:ascii="Arial Narrow" w:eastAsia="Tahoma" w:hAnsi="Arial Narrow" w:cs="Arial"/>
          <w:b/>
          <w:sz w:val="40"/>
          <w:szCs w:val="26"/>
        </w:rPr>
      </w:pPr>
      <w:r>
        <w:rPr>
          <w:rFonts w:ascii="Arial Narrow" w:eastAsia="Tahoma" w:hAnsi="Arial Narrow" w:cs="Arial"/>
          <w:b/>
          <w:sz w:val="40"/>
          <w:szCs w:val="26"/>
        </w:rPr>
        <w:t>Más de 1.000 efectivos participan en el Plan Municipal de Emergencias que se activó el jueves</w:t>
      </w:r>
    </w:p>
    <w:p w:rsidR="0038640C" w:rsidRDefault="0038640C">
      <w:pPr>
        <w:rPr>
          <w:rFonts w:ascii="Arial Narrow" w:eastAsia="Tahoma" w:hAnsi="Arial Narrow" w:cs="Arial"/>
          <w:b/>
          <w:sz w:val="40"/>
          <w:szCs w:val="26"/>
        </w:rPr>
      </w:pPr>
    </w:p>
    <w:p w:rsidR="0038640C" w:rsidRPr="0038640C" w:rsidRDefault="0038640C">
      <w:pPr>
        <w:rPr>
          <w:rFonts w:ascii="Arial Narrow" w:eastAsia="Tahoma" w:hAnsi="Arial Narrow" w:cs="Arial"/>
          <w:sz w:val="36"/>
          <w:szCs w:val="36"/>
        </w:rPr>
      </w:pPr>
      <w:r w:rsidRPr="0038640C">
        <w:rPr>
          <w:rFonts w:ascii="Arial Narrow" w:eastAsia="Tahoma" w:hAnsi="Arial Narrow" w:cs="Arial"/>
          <w:sz w:val="36"/>
          <w:szCs w:val="36"/>
        </w:rPr>
        <w:t xml:space="preserve">El teniente de alcaldesa de Seguridad, Ignacio Martínez, ha visitado las instalaciones del CECOP en la Jefatura de la Policía Local </w:t>
      </w:r>
    </w:p>
    <w:p w:rsidR="004E305D" w:rsidRDefault="004E305D">
      <w:pPr>
        <w:jc w:val="both"/>
        <w:rPr>
          <w:rFonts w:ascii="Arial Narrow" w:eastAsia="Tahoma" w:hAnsi="Arial Narrow" w:cs="Arial"/>
          <w:b/>
          <w:sz w:val="12"/>
          <w:szCs w:val="26"/>
        </w:rPr>
      </w:pPr>
    </w:p>
    <w:p w:rsidR="00D01653" w:rsidRDefault="00D01653">
      <w:pPr>
        <w:jc w:val="both"/>
        <w:rPr>
          <w:rFonts w:ascii="Arial Narrow" w:hAnsi="Arial Narrow"/>
          <w:b/>
          <w:sz w:val="26"/>
          <w:szCs w:val="26"/>
        </w:rPr>
      </w:pPr>
    </w:p>
    <w:p w:rsidR="004E305D" w:rsidRDefault="004C109B" w:rsidP="00D01653">
      <w:pPr>
        <w:jc w:val="both"/>
        <w:rPr>
          <w:rFonts w:ascii="Arial Narrow" w:hAnsi="Arial Narrow"/>
          <w:sz w:val="26"/>
          <w:szCs w:val="26"/>
        </w:rPr>
      </w:pPr>
      <w:r>
        <w:rPr>
          <w:rFonts w:ascii="Arial Narrow" w:hAnsi="Arial Narrow"/>
          <w:b/>
          <w:sz w:val="26"/>
          <w:szCs w:val="26"/>
        </w:rPr>
        <w:t>27</w:t>
      </w:r>
      <w:r w:rsidR="00A137F1">
        <w:rPr>
          <w:rFonts w:ascii="Arial Narrow" w:hAnsi="Arial Narrow"/>
          <w:b/>
          <w:sz w:val="26"/>
          <w:szCs w:val="26"/>
        </w:rPr>
        <w:t xml:space="preserve"> de abril de 2024.</w:t>
      </w:r>
      <w:r w:rsidR="00A137F1">
        <w:rPr>
          <w:rFonts w:ascii="Arial Narrow" w:hAnsi="Arial Narrow"/>
          <w:sz w:val="26"/>
          <w:szCs w:val="26"/>
        </w:rPr>
        <w:t xml:space="preserve"> </w:t>
      </w:r>
      <w:r>
        <w:rPr>
          <w:rFonts w:ascii="Arial Narrow" w:hAnsi="Arial Narrow"/>
          <w:sz w:val="26"/>
          <w:szCs w:val="26"/>
        </w:rPr>
        <w:t xml:space="preserve">El teniente de alcaldesa de Seguridad, Ignacio Martínez, visitó en la tarde del viernes las instalaciones del CECOP instalado en las dependencias de la nueva Jefatura de la Policía Local, donde supervisó las actuaciones que realizan los distintos cuerpos de seguridad enmarcadas en el Plan Municipal de Emergencias.  </w:t>
      </w:r>
    </w:p>
    <w:p w:rsidR="004C109B" w:rsidRDefault="004C109B" w:rsidP="00D01653">
      <w:pPr>
        <w:jc w:val="both"/>
        <w:rPr>
          <w:rFonts w:ascii="Arial Narrow" w:hAnsi="Arial Narrow"/>
          <w:sz w:val="26"/>
          <w:szCs w:val="26"/>
        </w:rPr>
      </w:pPr>
    </w:p>
    <w:p w:rsidR="00D01653" w:rsidRDefault="004C109B" w:rsidP="004C109B">
      <w:pPr>
        <w:jc w:val="both"/>
        <w:rPr>
          <w:rFonts w:ascii="Arial Narrow" w:eastAsia="Arial" w:hAnsi="Arial Narrow" w:cs="Arial Narrow"/>
          <w:color w:val="00000A"/>
          <w:sz w:val="26"/>
          <w:szCs w:val="26"/>
          <w:lang w:eastAsia="es-ES_tradnl"/>
        </w:rPr>
      </w:pPr>
      <w:r>
        <w:rPr>
          <w:rFonts w:ascii="Arial Narrow" w:hAnsi="Arial Narrow"/>
          <w:sz w:val="26"/>
          <w:szCs w:val="26"/>
        </w:rPr>
        <w:t xml:space="preserve">Hay que recordar que el Plan Municipal se activó el jueves a las 12 del mediodía y el viernes quedó integrado en el Plan  Territorial de Emergencias de la Junta de Andalucía. </w:t>
      </w:r>
      <w:r w:rsidR="00605C9B">
        <w:rPr>
          <w:rFonts w:ascii="Arial Narrow" w:hAnsi="Arial Narrow"/>
          <w:sz w:val="26"/>
          <w:szCs w:val="26"/>
        </w:rPr>
        <w:t xml:space="preserve">El Ayuntamiento aporta a este Plan </w:t>
      </w:r>
      <w:r w:rsidR="00D01653">
        <w:rPr>
          <w:rFonts w:ascii="Arial Narrow" w:eastAsia="Arial" w:hAnsi="Arial Narrow" w:cs="Arial Narrow"/>
          <w:color w:val="00000A"/>
          <w:sz w:val="26"/>
          <w:szCs w:val="26"/>
          <w:lang w:eastAsia="es-ES_tradnl"/>
        </w:rPr>
        <w:t xml:space="preserve">1.000 efectivos entre agentes de la Policía Local, Protección Civil, Servicio de Movilidad, Servicio de Medio Ambiente y servicios de limpieza y recogida de residuos, entre otros. </w:t>
      </w:r>
    </w:p>
    <w:p w:rsidR="0038640C" w:rsidRDefault="0038640C" w:rsidP="004C109B">
      <w:pPr>
        <w:jc w:val="both"/>
        <w:rPr>
          <w:rFonts w:ascii="Arial Narrow" w:eastAsia="Arial" w:hAnsi="Arial Narrow" w:cs="Arial Narrow"/>
          <w:color w:val="00000A"/>
          <w:sz w:val="26"/>
          <w:szCs w:val="26"/>
          <w:lang w:eastAsia="es-ES_tradnl"/>
        </w:rPr>
      </w:pPr>
    </w:p>
    <w:p w:rsidR="0038640C" w:rsidRDefault="0038640C" w:rsidP="004C109B">
      <w:pPr>
        <w:jc w:val="both"/>
        <w:rPr>
          <w:rFonts w:ascii="Arial Narrow" w:eastAsia="Arial" w:hAnsi="Arial Narrow" w:cs="Arial Narrow"/>
          <w:color w:val="00000A"/>
          <w:sz w:val="26"/>
          <w:szCs w:val="26"/>
          <w:lang w:eastAsia="es-ES_tradnl"/>
        </w:rPr>
      </w:pPr>
      <w:r>
        <w:rPr>
          <w:rFonts w:ascii="Arial Narrow" w:eastAsia="Arial" w:hAnsi="Arial Narrow" w:cs="Arial Narrow"/>
          <w:color w:val="00000A"/>
          <w:sz w:val="26"/>
          <w:szCs w:val="26"/>
          <w:lang w:eastAsia="es-ES_tradnl"/>
        </w:rPr>
        <w:t xml:space="preserve">Si bien en las primeras horas de activación del Plan no hubo que lamentar ningún incidente destacado, en la noche del viernes al sábado se ha producido un grave accidente en la ciudad en el que se ha visto involucrado un motorista, que al parecer circulaba sin casco, y que ha resultado herido grave con un traumatismo craneoencefálico por lo que, en primera instancia fue trasladado al Hospital de Jerez y después al Hospital Puerta del Mar de Cádiz. </w:t>
      </w:r>
    </w:p>
    <w:p w:rsidR="0038640C" w:rsidRDefault="0038640C" w:rsidP="004C109B">
      <w:pPr>
        <w:jc w:val="both"/>
        <w:rPr>
          <w:rFonts w:ascii="Arial Narrow" w:eastAsia="Arial" w:hAnsi="Arial Narrow" w:cs="Arial Narrow"/>
          <w:color w:val="00000A"/>
          <w:sz w:val="26"/>
          <w:szCs w:val="26"/>
          <w:lang w:eastAsia="es-ES_tradnl"/>
        </w:rPr>
      </w:pPr>
    </w:p>
    <w:p w:rsidR="0038640C" w:rsidRPr="004C109B" w:rsidRDefault="00C93506" w:rsidP="004C109B">
      <w:pPr>
        <w:jc w:val="both"/>
        <w:rPr>
          <w:rFonts w:ascii="Arial Narrow" w:hAnsi="Arial Narrow"/>
          <w:sz w:val="26"/>
          <w:szCs w:val="26"/>
        </w:rPr>
      </w:pPr>
      <w:bookmarkStart w:id="0" w:name="_GoBack"/>
      <w:bookmarkEnd w:id="0"/>
      <w:r>
        <w:rPr>
          <w:rFonts w:ascii="Arial Narrow" w:eastAsia="Arial" w:hAnsi="Arial Narrow" w:cs="Arial Narrow"/>
          <w:color w:val="00000A"/>
          <w:sz w:val="26"/>
          <w:szCs w:val="26"/>
          <w:lang w:eastAsia="es-ES_tradnl"/>
        </w:rPr>
        <w:t xml:space="preserve"> </w:t>
      </w:r>
      <w:r w:rsidR="0038640C">
        <w:rPr>
          <w:rFonts w:ascii="Arial Narrow" w:eastAsia="Arial" w:hAnsi="Arial Narrow" w:cs="Arial Narrow"/>
          <w:color w:val="00000A"/>
          <w:sz w:val="26"/>
          <w:szCs w:val="26"/>
          <w:lang w:eastAsia="es-ES_tradnl"/>
        </w:rPr>
        <w:t>(Se adjuntan fotografías)</w:t>
      </w:r>
    </w:p>
    <w:p w:rsidR="00D01653" w:rsidRDefault="00D01653" w:rsidP="00D01653">
      <w:pPr>
        <w:jc w:val="both"/>
        <w:rPr>
          <w:rFonts w:ascii="Arial Narrow" w:hAnsi="Arial Narrow"/>
          <w:sz w:val="26"/>
          <w:szCs w:val="26"/>
        </w:rPr>
      </w:pPr>
    </w:p>
    <w:p w:rsidR="004E305D" w:rsidRDefault="004E305D">
      <w:pPr>
        <w:rPr>
          <w:rFonts w:ascii="Arial Narrow" w:hAnsi="Arial Narrow"/>
          <w:sz w:val="26"/>
          <w:szCs w:val="26"/>
        </w:rPr>
      </w:pPr>
    </w:p>
    <w:sectPr w:rsidR="004E305D">
      <w:headerReference w:type="even" r:id="rId7"/>
      <w:headerReference w:type="default" r:id="rId8"/>
      <w:headerReference w:type="first" r:id="rId9"/>
      <w:pgSz w:w="11906" w:h="16838"/>
      <w:pgMar w:top="1418" w:right="1418" w:bottom="1985" w:left="2835" w:header="709"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511" w:rsidRDefault="00A137F1">
      <w:r>
        <w:separator/>
      </w:r>
    </w:p>
  </w:endnote>
  <w:endnote w:type="continuationSeparator" w:id="0">
    <w:p w:rsidR="00D66511" w:rsidRDefault="00A13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roman"/>
    <w:pitch w:val="variable"/>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511" w:rsidRDefault="00A137F1">
      <w:r>
        <w:separator/>
      </w:r>
    </w:p>
  </w:footnote>
  <w:footnote w:type="continuationSeparator" w:id="0">
    <w:p w:rsidR="00D66511" w:rsidRDefault="00A13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05D" w:rsidRDefault="004E305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05D" w:rsidRDefault="00A137F1">
    <w:pPr>
      <w:pStyle w:val="Encabezado"/>
      <w:rPr>
        <w:lang w:eastAsia="es-ES"/>
      </w:rPr>
    </w:pPr>
    <w:r>
      <w:rPr>
        <w:noProof/>
        <w:lang w:eastAsia="es-ES"/>
      </w:rPr>
      <w:drawing>
        <wp:anchor distT="0" distB="0" distL="0" distR="0" simplePos="0" relativeHeight="251657216" behindDoc="1" locked="0" layoutInCell="1"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05D" w:rsidRDefault="00A137F1">
    <w:pPr>
      <w:pStyle w:val="Encabezado"/>
      <w:rPr>
        <w:lang w:eastAsia="es-ES"/>
      </w:rPr>
    </w:pPr>
    <w:r>
      <w:rPr>
        <w:noProof/>
        <w:lang w:eastAsia="es-ES"/>
      </w:rPr>
      <w:drawing>
        <wp:anchor distT="0" distB="0" distL="0" distR="0" simplePos="0" relativeHeight="251658240" behindDoc="1" locked="0" layoutInCell="1" allowOverlap="1">
          <wp:simplePos x="0" y="0"/>
          <wp:positionH relativeFrom="column">
            <wp:posOffset>-1506220</wp:posOffset>
          </wp:positionH>
          <wp:positionV relativeFrom="paragraph">
            <wp:posOffset>590550</wp:posOffset>
          </wp:positionV>
          <wp:extent cx="1206500" cy="922401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31D99"/>
    <w:multiLevelType w:val="multilevel"/>
    <w:tmpl w:val="52248F28"/>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CEC579A"/>
    <w:multiLevelType w:val="multilevel"/>
    <w:tmpl w:val="F34EA8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05D"/>
    <w:rsid w:val="0038640C"/>
    <w:rsid w:val="004C109B"/>
    <w:rsid w:val="004E305D"/>
    <w:rsid w:val="00605C9B"/>
    <w:rsid w:val="00905B51"/>
    <w:rsid w:val="00A137F1"/>
    <w:rsid w:val="00C93506"/>
    <w:rsid w:val="00D01653"/>
    <w:rsid w:val="00D66511"/>
    <w:rsid w:val="00D677BC"/>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D6E42E-8171-4A82-8360-49FF0297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styleId="Hipervnculo">
    <w:name w:val="Hyperlink"/>
    <w:rPr>
      <w:color w:val="0563C1"/>
      <w:u w:val="single"/>
    </w:rPr>
  </w:style>
  <w:style w:type="character" w:customStyle="1" w:styleId="Textoennegrita1">
    <w:name w:val="Texto en negrita1"/>
    <w:qFormat/>
    <w:rPr>
      <w:b/>
      <w:bCs/>
    </w:rPr>
  </w:style>
  <w:style w:type="character" w:styleId="Hipervnculovisitado">
    <w:name w:val="FollowedHyperlink"/>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styleId="nfasis">
    <w:name w:val="Emphasis"/>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caption1">
    <w:name w:val="caption1"/>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 w:type="character" w:customStyle="1" w:styleId="TextoindependienteCar">
    <w:name w:val="Texto independiente Car"/>
    <w:basedOn w:val="Fuentedeprrafopredeter"/>
    <w:link w:val="Textoindependiente"/>
    <w:qFormat/>
    <w:rsid w:val="00D01653"/>
    <w:rPr>
      <w:rFonts w:ascii="Tahoma" w:hAnsi="Tahoma" w:cs="Tahoma"/>
      <w:kern w:val="2"/>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222</Words>
  <Characters>1224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7</cp:revision>
  <cp:lastPrinted>2023-10-11T07:08:00Z</cp:lastPrinted>
  <dcterms:created xsi:type="dcterms:W3CDTF">2024-04-27T09:24:00Z</dcterms:created>
  <dcterms:modified xsi:type="dcterms:W3CDTF">2024-04-27T10:07:00Z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