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suppressAutoHyphens w:val="true"/>
        <w:spacing w:lineRule="auto" w:line="240" w:before="280" w:after="280"/>
        <w:rPr/>
      </w:pPr>
      <w:r>
        <w:rPr>
          <w:rStyle w:val="Nfasis1"/>
          <w:rFonts w:cs="Arial" w:ascii="Arial Narrow" w:hAnsi="Arial Narrow"/>
          <w:b/>
          <w:bCs/>
          <w:i w:val="false"/>
          <w:iCs w:val="false"/>
          <w:sz w:val="40"/>
          <w:szCs w:val="40"/>
        </w:rPr>
        <w:t xml:space="preserve">El Ayuntamiento </w:t>
      </w:r>
      <w:r>
        <w:rPr>
          <w:rStyle w:val="Nfasis1"/>
          <w:rFonts w:cs="Arial" w:ascii="Arial Narrow" w:hAnsi="Arial Narrow"/>
          <w:b/>
          <w:bCs/>
          <w:i w:val="false"/>
          <w:iCs w:val="false"/>
          <w:sz w:val="40"/>
          <w:szCs w:val="40"/>
        </w:rPr>
        <w:t>dará una</w:t>
      </w:r>
      <w:r>
        <w:rPr>
          <w:rStyle w:val="Nfasis1"/>
          <w:rFonts w:cs="Arial" w:ascii="Arial Narrow" w:hAnsi="Arial Narrow"/>
          <w:b/>
          <w:bCs/>
          <w:i w:val="false"/>
          <w:iCs w:val="false"/>
          <w:sz w:val="40"/>
          <w:szCs w:val="40"/>
        </w:rPr>
        <w:t xml:space="preserve"> solución a la falta de aparcamientos para residentes en el entorno de la Plaza del Arroyo</w:t>
      </w:r>
    </w:p>
    <w:p>
      <w:pPr>
        <w:pStyle w:val="Normal"/>
        <w:suppressAutoHyphens w:val="true"/>
        <w:rPr/>
      </w:pPr>
      <w:r>
        <w:rPr>
          <w:rStyle w:val="Nfasis1"/>
          <w:rFonts w:cs="Arial" w:ascii="Arial Narrow" w:hAnsi="Arial Narrow"/>
          <w:i w:val="false"/>
          <w:iCs w:val="false"/>
          <w:color w:val="000000"/>
          <w:sz w:val="32"/>
          <w:szCs w:val="32"/>
        </w:rPr>
        <w:t>Agustín Muñoz afirma en el Pleno, en respuesta a un ruego del Grupo Socialista, que esta demanda vecinal, que se está trabajando en la Mesa del Centro Histórico, “no fue atendida por el anterior gobierno, que no fue capaz de prever esta situación”</w:t>
      </w:r>
    </w:p>
    <w:p>
      <w:pPr>
        <w:pStyle w:val="Normal"/>
        <w:suppressAutoHyphens w:val="true"/>
        <w:rPr>
          <w:rFonts w:ascii="Arial Narrow" w:hAnsi="Arial Narrow"/>
          <w:sz w:val="36"/>
          <w:szCs w:val="36"/>
        </w:rPr>
      </w:pPr>
      <w:r>
        <w:rPr>
          <w:rFonts w:ascii="Arial Narrow" w:hAnsi="Arial Narrow"/>
          <w:sz w:val="36"/>
          <w:szCs w:val="36"/>
        </w:rPr>
      </w:r>
    </w:p>
    <w:p>
      <w:pPr>
        <w:pStyle w:val="Normal"/>
        <w:suppressAutoHyphens w:val="true"/>
        <w:jc w:val="both"/>
        <w:rPr/>
      </w:pPr>
      <w:r>
        <w:rPr>
          <w:rFonts w:eastAsia="Tahoma" w:cs="Arial" w:ascii="Arial Narrow" w:hAnsi="Arial Narrow"/>
          <w:b/>
          <w:bCs/>
          <w:color w:val="auto"/>
          <w:sz w:val="26"/>
          <w:szCs w:val="26"/>
        </w:rPr>
        <w:t xml:space="preserve">30 de abril de 2024. </w:t>
      </w:r>
      <w:r>
        <w:rPr>
          <w:rStyle w:val="Emphasis"/>
          <w:rFonts w:ascii="Arial Narrow" w:hAnsi="Arial Narrow"/>
          <w:b w:val="false"/>
          <w:bCs w:val="false"/>
          <w:i w:val="false"/>
          <w:iCs w:val="false"/>
          <w:sz w:val="26"/>
          <w:szCs w:val="26"/>
          <w:u w:val="none"/>
        </w:rPr>
        <w:t xml:space="preserve">El delegado de Presidencia y Centro Histórico, Agustín Muñoz ha avanzado hoy en el Pleno que el Gobierno dará una solución a la demanda de plazas de aparcamiento para residentes que han trasladado a la Mesa del Centro Histórico los vecinos del entorno de la Plaza del Arroyo. </w:t>
      </w:r>
    </w:p>
    <w:p>
      <w:pPr>
        <w:pStyle w:val="Normal"/>
        <w:suppressAutoHyphens w:val="true"/>
        <w:jc w:val="both"/>
        <w:rPr>
          <w:rStyle w:val="Emphasis"/>
          <w:rFonts w:ascii="Arial Narrow" w:hAnsi="Arial Narrow"/>
          <w:b w:val="false"/>
          <w:bCs w:val="false"/>
          <w:i w:val="false"/>
          <w:i w:val="false"/>
          <w:iCs w:val="false"/>
          <w:sz w:val="26"/>
          <w:szCs w:val="26"/>
          <w:u w:val="none"/>
        </w:rPr>
      </w:pPr>
      <w:r>
        <w:rPr>
          <w:rFonts w:ascii="Arial Narrow" w:hAnsi="Arial Narrow"/>
          <w:b w:val="false"/>
          <w:bCs w:val="false"/>
          <w:i w:val="false"/>
          <w:iCs w:val="false"/>
          <w:sz w:val="26"/>
          <w:szCs w:val="26"/>
          <w:u w:val="none"/>
        </w:rPr>
      </w:r>
    </w:p>
    <w:p>
      <w:pPr>
        <w:pStyle w:val="Normal"/>
        <w:suppressAutoHyphens w:val="true"/>
        <w:jc w:val="both"/>
        <w:rPr/>
      </w:pPr>
      <w:r>
        <w:rPr>
          <w:rStyle w:val="Emphasis"/>
          <w:rFonts w:ascii="Arial Narrow" w:hAnsi="Arial Narrow"/>
          <w:b w:val="false"/>
          <w:bCs w:val="false"/>
          <w:i w:val="false"/>
          <w:iCs w:val="false"/>
          <w:sz w:val="26"/>
          <w:szCs w:val="26"/>
          <w:u w:val="none"/>
        </w:rPr>
        <w:t xml:space="preserve">El responsable municipal ha respondido de esta forma a </w:t>
      </w:r>
      <w:r>
        <w:rPr>
          <w:rStyle w:val="Emphasis"/>
          <w:rFonts w:ascii="Arial Narrow" w:hAnsi="Arial Narrow"/>
          <w:b w:val="false"/>
          <w:bCs w:val="false"/>
          <w:i w:val="false"/>
          <w:iCs w:val="false"/>
          <w:sz w:val="26"/>
          <w:szCs w:val="26"/>
          <w:u w:val="none"/>
        </w:rPr>
        <w:t>ruego oral</w:t>
      </w:r>
      <w:r>
        <w:rPr>
          <w:rStyle w:val="Emphasis"/>
          <w:rFonts w:ascii="Arial Narrow" w:hAnsi="Arial Narrow"/>
          <w:b w:val="false"/>
          <w:bCs w:val="false"/>
          <w:i w:val="false"/>
          <w:iCs w:val="false"/>
          <w:sz w:val="26"/>
          <w:szCs w:val="26"/>
          <w:u w:val="none"/>
        </w:rPr>
        <w:t xml:space="preserve"> del Grupo Municipal Socialista, argumentando que “este tema se está trabajando en el seno de esta Mesa, y que se dará repuesta a estos vecinos a través </w:t>
      </w:r>
      <w:r>
        <w:rPr>
          <w:rStyle w:val="Emphasis"/>
          <w:rFonts w:ascii="Arial Narrow" w:hAnsi="Arial Narrow"/>
          <w:b w:val="false"/>
          <w:bCs w:val="false"/>
          <w:i w:val="false"/>
          <w:iCs w:val="false"/>
          <w:sz w:val="26"/>
          <w:szCs w:val="26"/>
          <w:u w:val="none"/>
        </w:rPr>
        <w:t xml:space="preserve">de distintas medidas, entre ellas, la modificación del </w:t>
      </w:r>
      <w:r>
        <w:rPr>
          <w:rStyle w:val="Emphasis"/>
          <w:rFonts w:ascii="Arial Narrow" w:hAnsi="Arial Narrow"/>
          <w:b w:val="false"/>
          <w:bCs w:val="false"/>
          <w:i w:val="false"/>
          <w:iCs w:val="false"/>
          <w:sz w:val="26"/>
          <w:szCs w:val="26"/>
          <w:u w:val="none"/>
        </w:rPr>
        <w:t xml:space="preserve">Bando municipal </w:t>
      </w:r>
      <w:r>
        <w:rPr>
          <w:rStyle w:val="Emphasis"/>
          <w:rFonts w:ascii="Arial Narrow" w:hAnsi="Arial Narrow"/>
          <w:b w:val="false"/>
          <w:bCs w:val="false"/>
          <w:i w:val="false"/>
          <w:iCs w:val="false"/>
          <w:sz w:val="26"/>
          <w:szCs w:val="26"/>
          <w:u w:val="none"/>
        </w:rPr>
        <w:t>de Zona Ora</w:t>
      </w:r>
      <w:r>
        <w:rPr>
          <w:rStyle w:val="Emphasis"/>
          <w:rFonts w:ascii="Arial Narrow" w:hAnsi="Arial Narrow"/>
          <w:b w:val="false"/>
          <w:bCs w:val="false"/>
          <w:i w:val="false"/>
          <w:iCs w:val="false"/>
          <w:sz w:val="26"/>
          <w:szCs w:val="26"/>
          <w:u w:val="none"/>
        </w:rPr>
        <w:t xml:space="preserve">, que se está redactando, </w:t>
      </w:r>
      <w:r>
        <w:rPr>
          <w:rStyle w:val="Emphasis"/>
          <w:rFonts w:ascii="Arial Narrow" w:hAnsi="Arial Narrow"/>
          <w:b w:val="false"/>
          <w:bCs w:val="false"/>
          <w:i w:val="false"/>
          <w:iCs w:val="false"/>
          <w:sz w:val="26"/>
          <w:szCs w:val="26"/>
          <w:u w:val="none"/>
        </w:rPr>
        <w:t xml:space="preserve">al objeto de destinar plazas de aparcamiento </w:t>
      </w:r>
      <w:r>
        <w:rPr>
          <w:rStyle w:val="Emphasis"/>
          <w:rFonts w:ascii="Arial Narrow" w:hAnsi="Arial Narrow"/>
          <w:b w:val="false"/>
          <w:bCs w:val="false"/>
          <w:i w:val="false"/>
          <w:iCs w:val="false"/>
          <w:sz w:val="26"/>
          <w:szCs w:val="26"/>
          <w:u w:val="none"/>
        </w:rPr>
        <w:t xml:space="preserve">para uso exclusivo </w:t>
      </w:r>
      <w:r>
        <w:rPr>
          <w:rStyle w:val="Emphasis"/>
          <w:rFonts w:ascii="Arial Narrow" w:hAnsi="Arial Narrow"/>
          <w:b w:val="false"/>
          <w:bCs w:val="false"/>
          <w:i w:val="false"/>
          <w:iCs w:val="false"/>
          <w:sz w:val="26"/>
          <w:szCs w:val="26"/>
          <w:u w:val="none"/>
        </w:rPr>
        <w:t xml:space="preserve">de </w:t>
      </w:r>
      <w:r>
        <w:rPr>
          <w:rStyle w:val="Emphasis"/>
          <w:rFonts w:ascii="Arial Narrow" w:hAnsi="Arial Narrow"/>
          <w:b w:val="false"/>
          <w:bCs w:val="false"/>
          <w:i w:val="false"/>
          <w:iCs w:val="false"/>
          <w:sz w:val="26"/>
          <w:szCs w:val="26"/>
          <w:u w:val="none"/>
        </w:rPr>
        <w:t xml:space="preserve"> residentes. </w:t>
      </w:r>
    </w:p>
    <w:p>
      <w:pPr>
        <w:pStyle w:val="Normal"/>
        <w:suppressAutoHyphens w:val="true"/>
        <w:jc w:val="both"/>
        <w:rPr>
          <w:rStyle w:val="Emphasis"/>
          <w:rFonts w:ascii="Arial Narrow" w:hAnsi="Arial Narrow" w:cs="Arial" w:cstheme="minorHAnsi"/>
          <w:b w:val="false"/>
          <w:bCs w:val="false"/>
          <w:i w:val="false"/>
          <w:i w:val="false"/>
          <w:iCs w:val="false"/>
          <w:color w:val="0070C0"/>
          <w:sz w:val="26"/>
          <w:szCs w:val="26"/>
          <w:u w:val="none"/>
        </w:rPr>
      </w:pPr>
      <w:r>
        <w:rPr>
          <w:rFonts w:cs="Arial" w:cstheme="minorHAnsi" w:ascii="Arial Narrow" w:hAnsi="Arial Narrow"/>
          <w:b w:val="false"/>
          <w:bCs w:val="false"/>
          <w:i w:val="false"/>
          <w:iCs w:val="false"/>
          <w:color w:val="0070C0"/>
          <w:sz w:val="26"/>
          <w:szCs w:val="26"/>
          <w:u w:val="none"/>
        </w:rPr>
      </w:r>
    </w:p>
    <w:p>
      <w:pPr>
        <w:pStyle w:val="Normal"/>
        <w:suppressAutoHyphens w:val="true"/>
        <w:jc w:val="both"/>
        <w:rPr/>
      </w:pPr>
      <w:r>
        <w:rPr>
          <w:rStyle w:val="Emphasis"/>
          <w:rFonts w:cs="Arial" w:ascii="Arial Narrow" w:hAnsi="Arial Narrow" w:cstheme="minorHAnsi"/>
          <w:b w:val="false"/>
          <w:bCs w:val="false"/>
          <w:i w:val="false"/>
          <w:iCs w:val="false"/>
          <w:color w:val="auto"/>
          <w:sz w:val="26"/>
          <w:szCs w:val="26"/>
          <w:u w:val="none"/>
        </w:rPr>
        <w:t xml:space="preserve">Tal y como ha recordado, esta problemática se originó tras la ejecución de las obras de urbanización del Eje del Arroyo, </w:t>
      </w:r>
      <w:r>
        <w:rPr>
          <w:rStyle w:val="Emphasis"/>
          <w:rFonts w:cs="Arial" w:ascii="Arial Narrow" w:hAnsi="Arial Narrow" w:cstheme="minorHAnsi"/>
          <w:b w:val="false"/>
          <w:bCs w:val="false"/>
          <w:i w:val="false"/>
          <w:iCs w:val="false"/>
          <w:color w:val="auto"/>
          <w:sz w:val="26"/>
          <w:szCs w:val="26"/>
          <w:u w:val="none"/>
        </w:rPr>
        <w:t xml:space="preserve">subrayando que “el anterior Gobierno </w:t>
      </w:r>
      <w:r>
        <w:rPr>
          <w:rStyle w:val="Emphasis"/>
          <w:rFonts w:cs="Arial" w:ascii="Arial Narrow" w:hAnsi="Arial Narrow" w:cstheme="minorHAnsi"/>
          <w:b w:val="false"/>
          <w:bCs w:val="false"/>
          <w:i w:val="false"/>
          <w:iCs w:val="false"/>
          <w:color w:val="auto"/>
          <w:sz w:val="26"/>
          <w:szCs w:val="26"/>
          <w:u w:val="none"/>
        </w:rPr>
        <w:t xml:space="preserve"> </w:t>
      </w:r>
      <w:r>
        <w:rPr>
          <w:rStyle w:val="Emphasis"/>
          <w:rFonts w:cs="Arial" w:ascii="Arial Narrow" w:hAnsi="Arial Narrow" w:cstheme="minorHAnsi"/>
          <w:b w:val="false"/>
          <w:bCs w:val="false"/>
          <w:i w:val="false"/>
          <w:iCs w:val="false"/>
          <w:color w:val="auto"/>
          <w:sz w:val="26"/>
          <w:szCs w:val="26"/>
          <w:u w:val="none"/>
        </w:rPr>
        <w:t>no fue capaz de prever</w:t>
      </w:r>
      <w:r>
        <w:rPr>
          <w:rStyle w:val="Emphasis"/>
          <w:rFonts w:cs="Arial" w:ascii="Arial Narrow" w:hAnsi="Arial Narrow" w:cstheme="minorHAnsi"/>
          <w:b w:val="false"/>
          <w:bCs w:val="false"/>
          <w:i w:val="false"/>
          <w:iCs w:val="false"/>
          <w:color w:val="auto"/>
          <w:sz w:val="26"/>
          <w:szCs w:val="26"/>
          <w:u w:val="none"/>
        </w:rPr>
        <w:t xml:space="preserve"> esta situación, ni di</w:t>
      </w:r>
      <w:r>
        <w:rPr>
          <w:rStyle w:val="Emphasis"/>
          <w:rFonts w:cs="Arial" w:ascii="Arial Narrow" w:hAnsi="Arial Narrow" w:cstheme="minorHAnsi"/>
          <w:b w:val="false"/>
          <w:bCs w:val="false"/>
          <w:i w:val="false"/>
          <w:iCs w:val="false"/>
          <w:color w:val="auto"/>
          <w:sz w:val="26"/>
          <w:szCs w:val="26"/>
          <w:u w:val="none"/>
        </w:rPr>
        <w:t>o</w:t>
      </w:r>
      <w:r>
        <w:rPr>
          <w:rStyle w:val="Emphasis"/>
          <w:rFonts w:cs="Arial" w:ascii="Arial Narrow" w:hAnsi="Arial Narrow" w:cstheme="minorHAnsi"/>
          <w:b w:val="false"/>
          <w:bCs w:val="false"/>
          <w:i w:val="false"/>
          <w:iCs w:val="false"/>
          <w:color w:val="auto"/>
          <w:sz w:val="26"/>
          <w:szCs w:val="26"/>
          <w:u w:val="none"/>
        </w:rPr>
        <w:t xml:space="preserve"> oportunidad a los vecinos para que aportaran sugerencias y propuestas al proyecto, c</w:t>
      </w:r>
      <w:r>
        <w:rPr>
          <w:rStyle w:val="Emphasis"/>
          <w:rFonts w:cs="Arial" w:ascii="Arial Narrow" w:hAnsi="Arial Narrow" w:cstheme="minorHAnsi"/>
          <w:b w:val="false"/>
          <w:bCs w:val="false"/>
          <w:i w:val="false"/>
          <w:iCs w:val="false"/>
          <w:color w:val="auto"/>
          <w:sz w:val="26"/>
          <w:szCs w:val="26"/>
          <w:u w:val="none"/>
        </w:rPr>
        <w:t>o</w:t>
      </w:r>
      <w:r>
        <w:rPr>
          <w:rStyle w:val="Emphasis"/>
          <w:rFonts w:cs="Arial" w:ascii="Arial Narrow" w:hAnsi="Arial Narrow" w:cstheme="minorHAnsi"/>
          <w:b w:val="false"/>
          <w:bCs w:val="false"/>
          <w:i w:val="false"/>
          <w:iCs w:val="false"/>
          <w:color w:val="auto"/>
          <w:sz w:val="26"/>
          <w:szCs w:val="26"/>
          <w:u w:val="none"/>
        </w:rPr>
        <w:t xml:space="preserve">mo sí hemos hecho desde este Gobierno </w:t>
      </w:r>
      <w:r>
        <w:rPr>
          <w:rStyle w:val="Emphasis"/>
          <w:rFonts w:cs="Arial" w:ascii="Arial Narrow" w:hAnsi="Arial Narrow" w:cstheme="minorHAnsi"/>
          <w:b w:val="false"/>
          <w:bCs w:val="false"/>
          <w:i w:val="false"/>
          <w:iCs w:val="false"/>
          <w:color w:val="auto"/>
          <w:sz w:val="26"/>
          <w:szCs w:val="26"/>
          <w:u w:val="none"/>
        </w:rPr>
        <w:t xml:space="preserve">con </w:t>
      </w:r>
      <w:r>
        <w:rPr>
          <w:rStyle w:val="Emphasis"/>
          <w:rFonts w:cs="Arial" w:ascii="Arial Narrow" w:hAnsi="Arial Narrow" w:cstheme="minorHAnsi"/>
          <w:b w:val="false"/>
          <w:bCs w:val="false"/>
          <w:i w:val="false"/>
          <w:iCs w:val="false"/>
          <w:color w:val="auto"/>
          <w:sz w:val="26"/>
          <w:szCs w:val="26"/>
          <w:u w:val="none"/>
        </w:rPr>
        <w:t xml:space="preserve">las obras de reordenación de la Plaza del Mercado, donde en un principio sólo se incluían 11 plazas de aparcamiento, y el proyecto definitivo contempló finalmente 31, tras someterlo a consideración de los representantes vecinales”. </w:t>
      </w:r>
    </w:p>
    <w:p>
      <w:pPr>
        <w:pStyle w:val="Normal"/>
        <w:suppressAutoHyphens w:val="true"/>
        <w:jc w:val="both"/>
        <w:rPr>
          <w:rStyle w:val="Emphasis"/>
          <w:rFonts w:ascii="Arial Narrow" w:hAnsi="Arial Narrow" w:cs="Arial" w:cstheme="minorHAnsi"/>
          <w:b w:val="false"/>
          <w:bCs w:val="false"/>
          <w:i w:val="false"/>
          <w:i w:val="false"/>
          <w:iCs w:val="false"/>
          <w:color w:val="auto"/>
          <w:sz w:val="26"/>
          <w:szCs w:val="26"/>
          <w:u w:val="none"/>
        </w:rPr>
      </w:pPr>
      <w:r>
        <w:rPr>
          <w:rFonts w:cs="Arial" w:cstheme="minorHAnsi" w:ascii="Arial Narrow" w:hAnsi="Arial Narrow"/>
          <w:b w:val="false"/>
          <w:bCs w:val="false"/>
          <w:i w:val="false"/>
          <w:iCs w:val="false"/>
          <w:color w:val="auto"/>
          <w:sz w:val="26"/>
          <w:szCs w:val="26"/>
          <w:u w:val="none"/>
        </w:rPr>
      </w:r>
    </w:p>
    <w:p>
      <w:pPr>
        <w:pStyle w:val="Normal"/>
        <w:suppressAutoHyphens w:val="true"/>
        <w:jc w:val="both"/>
        <w:rPr/>
      </w:pPr>
      <w:r>
        <w:rPr>
          <w:rStyle w:val="Emphasis"/>
          <w:rFonts w:cs="Arial" w:ascii="Arial Narrow" w:hAnsi="Arial Narrow" w:cstheme="minorHAnsi"/>
          <w:b w:val="false"/>
          <w:bCs w:val="false"/>
          <w:i w:val="false"/>
          <w:iCs w:val="false"/>
          <w:color w:val="auto"/>
          <w:sz w:val="26"/>
          <w:szCs w:val="26"/>
          <w:u w:val="none"/>
        </w:rPr>
        <w:t xml:space="preserve">Agustín Muñoz ha explicado que tras conocer las demandas vecinales, “comenzamos a estudiar varias medidas para tratar de aliviar esta situación, tal y como </w:t>
      </w:r>
      <w:r>
        <w:rPr>
          <w:rStyle w:val="Emphasis"/>
          <w:rFonts w:cs="Arial" w:ascii="Arial Narrow" w:hAnsi="Arial Narrow" w:cstheme="minorHAnsi"/>
          <w:b w:val="false"/>
          <w:bCs w:val="false"/>
          <w:i w:val="false"/>
          <w:iCs w:val="false"/>
          <w:color w:val="auto"/>
          <w:sz w:val="26"/>
          <w:szCs w:val="26"/>
          <w:u w:val="none"/>
        </w:rPr>
        <w:t>ya</w:t>
      </w:r>
      <w:r>
        <w:rPr>
          <w:rStyle w:val="Emphasis"/>
          <w:rFonts w:cs="Arial" w:ascii="Arial Narrow" w:hAnsi="Arial Narrow" w:cstheme="minorHAnsi"/>
          <w:b w:val="false"/>
          <w:bCs w:val="false"/>
          <w:i w:val="false"/>
          <w:iCs w:val="false"/>
          <w:color w:val="auto"/>
          <w:sz w:val="26"/>
          <w:szCs w:val="26"/>
          <w:u w:val="none"/>
        </w:rPr>
        <w:t xml:space="preserve"> informamos tras la celebración de la pasada Mesa del Centro Histórico”.  Entre estas medidas figura la </w:t>
      </w:r>
      <w:r>
        <w:rPr>
          <w:rStyle w:val="Emphasis"/>
          <w:rFonts w:cs="Arial" w:ascii="Arial Narrow" w:hAnsi="Arial Narrow" w:cstheme="minorHAnsi"/>
          <w:b w:val="false"/>
          <w:bCs w:val="false"/>
          <w:i w:val="false"/>
          <w:iCs w:val="false"/>
          <w:color w:val="auto"/>
          <w:sz w:val="26"/>
          <w:szCs w:val="26"/>
          <w:u w:val="none"/>
        </w:rPr>
        <w:t>modificación</w:t>
      </w:r>
      <w:r>
        <w:rPr>
          <w:rStyle w:val="Emphasis"/>
          <w:rFonts w:cs="Arial" w:ascii="Arial Narrow" w:hAnsi="Arial Narrow" w:cstheme="minorHAnsi"/>
          <w:b w:val="false"/>
          <w:bCs w:val="false"/>
          <w:i w:val="false"/>
          <w:iCs w:val="false"/>
          <w:color w:val="auto"/>
          <w:sz w:val="26"/>
          <w:szCs w:val="26"/>
          <w:u w:val="none"/>
        </w:rPr>
        <w:t xml:space="preserve"> del citado bando donde se regularán las zonas blancas en el entorno de La Catedral. </w:t>
      </w:r>
    </w:p>
    <w:p>
      <w:pPr>
        <w:pStyle w:val="Normal"/>
        <w:suppressAutoHyphens w:val="true"/>
        <w:jc w:val="both"/>
        <w:rPr>
          <w:rStyle w:val="Emphasis"/>
          <w:rFonts w:ascii="Arial Narrow" w:hAnsi="Arial Narrow" w:cs="Arial" w:cstheme="minorHAnsi"/>
          <w:b w:val="false"/>
          <w:bCs w:val="false"/>
          <w:i w:val="false"/>
          <w:i w:val="false"/>
          <w:iCs w:val="false"/>
          <w:color w:val="auto"/>
          <w:sz w:val="26"/>
          <w:szCs w:val="26"/>
          <w:u w:val="none"/>
        </w:rPr>
      </w:pPr>
      <w:r>
        <w:rPr>
          <w:rFonts w:cs="Arial" w:cstheme="minorHAnsi" w:ascii="Arial Narrow" w:hAnsi="Arial Narrow"/>
          <w:b w:val="false"/>
          <w:bCs w:val="false"/>
          <w:i w:val="false"/>
          <w:iCs w:val="false"/>
          <w:color w:val="auto"/>
          <w:sz w:val="26"/>
          <w:szCs w:val="26"/>
          <w:u w:val="none"/>
        </w:rPr>
      </w:r>
    </w:p>
    <w:p>
      <w:pPr>
        <w:pStyle w:val="Normal"/>
        <w:suppressAutoHyphens w:val="true"/>
        <w:jc w:val="both"/>
        <w:rPr/>
      </w:pPr>
      <w:r>
        <w:rPr>
          <w:rStyle w:val="Emphasis"/>
          <w:rFonts w:cs="Arial" w:ascii="Arial Narrow" w:hAnsi="Arial Narrow" w:cstheme="minorHAnsi"/>
          <w:b w:val="false"/>
          <w:bCs w:val="false"/>
          <w:i w:val="false"/>
          <w:iCs w:val="false"/>
          <w:color w:val="auto"/>
          <w:sz w:val="26"/>
          <w:szCs w:val="26"/>
          <w:u w:val="none"/>
        </w:rPr>
        <w:t xml:space="preserve">De esta forma, el delegado de </w:t>
      </w:r>
      <w:r>
        <w:rPr>
          <w:rStyle w:val="Emphasis"/>
          <w:rFonts w:cs="Arial" w:ascii="Arial Narrow" w:hAnsi="Arial Narrow" w:cstheme="minorHAnsi"/>
          <w:b w:val="false"/>
          <w:bCs w:val="false"/>
          <w:i w:val="false"/>
          <w:iCs w:val="false"/>
          <w:color w:val="auto"/>
          <w:sz w:val="26"/>
          <w:szCs w:val="26"/>
          <w:u w:val="none"/>
        </w:rPr>
        <w:t>P</w:t>
      </w:r>
      <w:r>
        <w:rPr>
          <w:rStyle w:val="Emphasis"/>
          <w:rFonts w:cs="Arial" w:ascii="Arial Narrow" w:hAnsi="Arial Narrow" w:cstheme="minorHAnsi"/>
          <w:b w:val="false"/>
          <w:bCs w:val="false"/>
          <w:i w:val="false"/>
          <w:iCs w:val="false"/>
          <w:color w:val="auto"/>
          <w:sz w:val="26"/>
          <w:szCs w:val="26"/>
          <w:u w:val="none"/>
        </w:rPr>
        <w:t xml:space="preserve">residencia y Centro Histórico ha asegurado que “vamos a dar una solución a una demanda que, en su día, el anterior </w:t>
      </w:r>
      <w:r>
        <w:rPr>
          <w:rStyle w:val="Emphasis"/>
          <w:rFonts w:cs="Arial" w:ascii="Arial Narrow" w:hAnsi="Arial Narrow" w:cstheme="minorHAnsi"/>
          <w:b w:val="false"/>
          <w:bCs w:val="false"/>
          <w:i w:val="false"/>
          <w:iCs w:val="false"/>
          <w:color w:val="auto"/>
          <w:sz w:val="26"/>
          <w:szCs w:val="26"/>
          <w:u w:val="none"/>
        </w:rPr>
        <w:t>G</w:t>
      </w:r>
      <w:r>
        <w:rPr>
          <w:rStyle w:val="Emphasis"/>
          <w:rFonts w:cs="Arial" w:ascii="Arial Narrow" w:hAnsi="Arial Narrow" w:cstheme="minorHAnsi"/>
          <w:b w:val="false"/>
          <w:bCs w:val="false"/>
          <w:i w:val="false"/>
          <w:iCs w:val="false"/>
          <w:color w:val="auto"/>
          <w:sz w:val="26"/>
          <w:szCs w:val="26"/>
          <w:u w:val="none"/>
        </w:rPr>
        <w:t xml:space="preserve">obierno </w:t>
      </w:r>
      <w:r>
        <w:rPr>
          <w:rStyle w:val="Emphasis"/>
          <w:rFonts w:cs="Arial" w:ascii="Arial Narrow" w:hAnsi="Arial Narrow" w:cstheme="minorHAnsi"/>
          <w:b w:val="false"/>
          <w:bCs w:val="false"/>
          <w:i w:val="false"/>
          <w:iCs w:val="false"/>
          <w:color w:val="auto"/>
          <w:sz w:val="26"/>
          <w:szCs w:val="26"/>
          <w:u w:val="none"/>
        </w:rPr>
        <w:t>socialista generó y</w:t>
      </w:r>
      <w:r>
        <w:rPr>
          <w:rStyle w:val="Emphasis"/>
          <w:rFonts w:cs="Arial" w:ascii="Arial Narrow" w:hAnsi="Arial Narrow" w:cstheme="minorHAnsi"/>
          <w:b w:val="false"/>
          <w:bCs w:val="false"/>
          <w:i w:val="false"/>
          <w:iCs w:val="false"/>
          <w:color w:val="auto"/>
          <w:sz w:val="26"/>
          <w:szCs w:val="26"/>
          <w:u w:val="none"/>
        </w:rPr>
        <w:t xml:space="preserve"> no fue capaz de prever, ya que esquilmaron todas las plazas de zona azul sin presentar ninguna alternativa a los vecinos. </w:t>
      </w:r>
      <w:r>
        <w:rPr>
          <w:rStyle w:val="Emphasis"/>
          <w:rFonts w:cs="Arial" w:ascii="Arial Narrow" w:hAnsi="Arial Narrow" w:cstheme="minorHAnsi"/>
          <w:b w:val="false"/>
          <w:bCs w:val="false"/>
          <w:i w:val="false"/>
          <w:iCs w:val="false"/>
          <w:color w:val="auto"/>
          <w:sz w:val="26"/>
          <w:szCs w:val="26"/>
          <w:u w:val="none"/>
        </w:rPr>
        <w:t>Y en consecuencia, el Grupo Socialista, lo que trae al</w:t>
      </w:r>
      <w:r>
        <w:rPr>
          <w:rStyle w:val="Emphasis"/>
          <w:rFonts w:cs="Arial" w:ascii="Arial Narrow" w:hAnsi="Arial Narrow" w:cstheme="minorHAnsi"/>
          <w:b w:val="false"/>
          <w:bCs w:val="false"/>
          <w:i w:val="false"/>
          <w:iCs w:val="false"/>
          <w:color w:val="auto"/>
          <w:sz w:val="26"/>
          <w:szCs w:val="26"/>
          <w:u w:val="none"/>
        </w:rPr>
        <w:t xml:space="preserve"> Pleno no es un ruego, es una súplica de lo mal que lo hicieron en su momento, tratando de justificar lo que no quisieron o no pudieron hacer”. </w:t>
      </w:r>
    </w:p>
    <w:sectPr>
      <w:headerReference w:type="even" r:id="rId2"/>
      <w:headerReference w:type="default" r:id="rId3"/>
      <w:headerReference w:type="first" r:id="rId4"/>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Nfasis1">
    <w:name w:val="Énfasis1"/>
    <w:qFormat/>
    <w:rPr>
      <w:i/>
      <w:iCs/>
    </w:rPr>
  </w:style>
  <w:style w:type="character" w:styleId="Ttulo1Car">
    <w:name w:val="Título 1 Car"/>
    <w:qFormat/>
    <w:rPr>
      <w:rFonts w:ascii="Calibri" w:hAnsi="Calibri" w:cs="Calibri"/>
      <w:b/>
      <w:color w:val="000000"/>
      <w:sz w:val="28"/>
      <w:szCs w:val="32"/>
    </w:rPr>
  </w:style>
  <w:style w:type="character" w:styleId="Ttulo2Car">
    <w:name w:val="Título 2 Car"/>
    <w:qFormat/>
    <w:rPr>
      <w:rFonts w:ascii="Calibri" w:hAnsi="Calibri" w:cs="Calibri"/>
      <w:b/>
      <w:i/>
      <w:color w:val="000000"/>
      <w:sz w:val="20"/>
      <w:szCs w:val="32"/>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SubttuloCar">
    <w:name w:val="Subtítulo Car"/>
    <w:qFormat/>
    <w:rPr>
      <w:rFonts w:ascii="Times New Roman" w:hAnsi="Times New Roman" w:cs="Times New Roman"/>
      <w:i/>
      <w:color w:val="5A5A5A"/>
      <w:spacing w:val="15"/>
      <w:sz w:val="24"/>
      <w:szCs w:val="24"/>
    </w:rPr>
  </w:style>
  <w:style w:type="character" w:styleId="TextonotaalfinalCar">
    <w:name w:val="Texto nota al final Car"/>
    <w:qFormat/>
    <w:rPr>
      <w:rFonts w:ascii="Times New Roman" w:hAnsi="Times New Roman" w:eastAsia="Times New Roman" w:cs="Times New Roman"/>
      <w:color w:val="000000"/>
      <w:sz w:val="20"/>
      <w:szCs w:val="20"/>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PuestoCar">
    <w:name w:val="Puesto Car"/>
    <w:qFormat/>
    <w:rPr>
      <w:rFonts w:ascii="Calibri" w:hAnsi="Calibri" w:cs="0"/>
      <w:color w:val="000000"/>
      <w:spacing w:val="-10"/>
      <w:sz w:val="56"/>
      <w:szCs w:val="56"/>
    </w:rPr>
  </w:style>
  <w:style w:type="character" w:styleId="TextonotapieCar">
    <w:name w:val="Texto nota pie Car"/>
    <w:qFormat/>
    <w:rPr>
      <w:rFonts w:ascii="Times New Roman" w:hAnsi="Times New Roman" w:eastAsia="Times New Roman" w:cs="Times New Roman"/>
      <w:color w:val="000000"/>
      <w:sz w:val="20"/>
      <w:szCs w:val="20"/>
    </w:rPr>
  </w:style>
  <w:style w:type="character" w:styleId="Textoindependiente2Car">
    <w:name w:val="Texto independiente 2 Car"/>
    <w:qFormat/>
    <w:rPr>
      <w:rFonts w:ascii="Times New Roman" w:hAnsi="Times New Roman" w:eastAsia="Times New Roman" w:cs="Times New Roman"/>
      <w:color w:val="000000"/>
      <w:sz w:val="24"/>
      <w:szCs w:val="24"/>
    </w:rPr>
  </w:style>
  <w:style w:type="character" w:styleId="TextoindependienteCar">
    <w:name w:val="Texto independiente Car"/>
    <w:basedOn w:val="DefaultParagraphFont"/>
    <w:qFormat/>
    <w:rPr>
      <w:rFonts w:ascii="Tahoma" w:hAnsi="Tahoma" w:cs="Tahoma"/>
      <w:kern w:val="2"/>
      <w:sz w:val="24"/>
      <w:lang w:eastAsia="zh-CN"/>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Bolos">
    <w:name w:val="Bolos"/>
    <w:qFormat/>
    <w:rPr>
      <w:rFonts w:ascii="OpenSymbol;Arial Unicode MS" w:hAnsi="OpenSymbol;Arial Unicode MS" w:eastAsia="OpenSymbol;Arial Unicode MS" w:cs="OpenSymbol;Arial Unicode MS"/>
    </w:rPr>
  </w:style>
  <w:style w:type="character" w:styleId="Fuentedeprrafopredeter">
    <w:name w:val="Fuente de párrafo predeter."/>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istParagraph">
    <w:name w:val="List Paragraph"/>
    <w:basedOn w:val="Normal"/>
    <w:qFormat/>
    <w:pPr>
      <w:suppressAutoHyphens w:val="false"/>
      <w:spacing w:lineRule="auto" w:line="252" w:before="0" w:after="160"/>
      <w:ind w:left="720"/>
      <w:contextualSpacing/>
    </w:pPr>
    <w:rPr>
      <w:rFonts w:ascii="Calibri" w:hAnsi="Calibri" w:eastAsia="Calibri" w:cs="font2011"/>
      <w:sz w:val="22"/>
      <w:szCs w:val="22"/>
      <w:lang w:bidi="hi-IN"/>
    </w:rPr>
  </w:style>
  <w:style w:type="paragraph" w:styleId="ListBullet2">
    <w:name w:val="List Bullet 2"/>
    <w:basedOn w:val="Normal"/>
    <w:pPr>
      <w:spacing w:before="0" w:after="0"/>
      <w:contextualSpacing/>
    </w:pPr>
    <w:rPr/>
  </w:style>
  <w:style w:type="paragraph" w:styleId="ListBullet3">
    <w:name w:val="List Bullet 3"/>
    <w:basedOn w:val="Normal"/>
    <w:pPr>
      <w:spacing w:before="0" w:after="0"/>
      <w:contextualSpacing/>
    </w:pPr>
    <w:rPr/>
  </w:style>
  <w:style w:type="paragraph" w:styleId="Fecha">
    <w:name w:val="fecha"/>
    <w:basedOn w:val="Normal"/>
    <w:qFormat/>
    <w:pPr>
      <w:jc w:val="right"/>
    </w:pPr>
    <w:rPr/>
  </w:style>
  <w:style w:type="paragraph" w:styleId="Normal0">
    <w:name w:val="Normal 0"/>
    <w:basedOn w:val="Normal"/>
    <w:qFormat/>
    <w:pPr>
      <w:spacing w:lineRule="exact" w:line="240"/>
      <w:jc w:val="center"/>
    </w:pPr>
    <w:rPr/>
  </w:style>
  <w:style w:type="paragraph" w:styleId="ListBullet">
    <w:name w:val="List Bullet"/>
    <w:basedOn w:val="Normal"/>
    <w:pPr>
      <w:ind w:hanging="357" w:left="357"/>
    </w:pPr>
    <w:rPr/>
  </w:style>
  <w:style w:type="paragraph" w:styleId="Ttuloyobjetosltgliederung1">
    <w:name w:val="ttuloyobjetosltgliederung1"/>
    <w:basedOn w:val="Normal"/>
    <w:qFormat/>
    <w:pPr>
      <w:spacing w:before="280" w:after="280"/>
    </w:pPr>
    <w:rPr>
      <w:rFonts w:ascii="Times New Roman" w:hAnsi="Times New Roman" w:cs="Times New Roman"/>
      <w:kern w:val="0"/>
      <w:lang w:eastAsia="es-ES_tradnl"/>
    </w:rPr>
  </w:style>
  <w:style w:type="paragraph" w:styleId="BalloonText">
    <w:name w:val="Balloon Text"/>
    <w:basedOn w:val="Normal"/>
    <w:qFormat/>
    <w:pPr/>
    <w:rPr>
      <w:sz w:val="16"/>
      <w:szCs w:val="16"/>
    </w:rPr>
  </w:style>
  <w:style w:type="paragraph" w:styleId="NoSpacing">
    <w:name w:val="No Spacing"/>
    <w:basedOn w:val="Normal"/>
    <w:qFormat/>
    <w:pPr/>
    <w:rPr/>
  </w:style>
  <w:style w:type="numbering" w:styleId="NoList" w:default="1">
    <w:name w:val="No List"/>
    <w:uiPriority w:val="99"/>
    <w:semiHidden/>
    <w:unhideWhenUsed/>
    <w:qFormat/>
  </w:style>
  <w:style w:type="numbering" w:styleId="WW8Num3">
    <w:name w:val="WW8Num3"/>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241</TotalTime>
  <Application>LibreOffice/7.6.5.2$Windows_X86_64 LibreOffice_project/38d5f62f85355c192ef5f1dd47c5c0c0c6d6598b</Application>
  <AppVersion>15.0000</AppVersion>
  <Pages>2</Pages>
  <Words>420</Words>
  <Characters>2061</Characters>
  <CharactersWithSpaces>2482</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cp:lastPrinted>2024-04-30T13:22:48Z</cp:lastPrinted>
  <dcterms:modified xsi:type="dcterms:W3CDTF">2024-04-30T13:41:05Z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