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3D9" w:rsidRDefault="00DF40E1">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La II Reunión de Ajedrez Escolar congregará a más</w:t>
      </w:r>
      <w:r w:rsidR="00591AE5">
        <w:rPr>
          <w:rFonts w:ascii="Arial Narrow" w:hAnsi="Arial Narrow" w:cs="Arial Narrow"/>
          <w:b/>
          <w:bCs/>
          <w:sz w:val="40"/>
          <w:szCs w:val="40"/>
          <w:lang w:eastAsia="es-ES_tradnl"/>
        </w:rPr>
        <w:t xml:space="preserve"> de 120 estudiantes de 25 centros</w:t>
      </w:r>
      <w:r>
        <w:rPr>
          <w:rFonts w:ascii="Arial Narrow" w:hAnsi="Arial Narrow" w:cs="Arial Narrow"/>
          <w:b/>
          <w:bCs/>
          <w:sz w:val="40"/>
          <w:szCs w:val="40"/>
          <w:lang w:eastAsia="es-ES_tradnl"/>
        </w:rPr>
        <w:t xml:space="preserve"> el 16 de mayo en el Palacio Municipal de Deportes de Chapín</w:t>
      </w:r>
    </w:p>
    <w:p w:rsidR="003253D9" w:rsidRDefault="00591AE5">
      <w:pPr>
        <w:pStyle w:val="Textoindependiente"/>
        <w:widowControl w:val="0"/>
        <w:shd w:val="clear" w:color="auto" w:fill="FFFFFF"/>
        <w:tabs>
          <w:tab w:val="left" w:pos="729"/>
        </w:tabs>
        <w:spacing w:after="142" w:line="240" w:lineRule="auto"/>
        <w:rPr>
          <w:sz w:val="36"/>
          <w:szCs w:val="36"/>
        </w:rPr>
      </w:pPr>
      <w:r>
        <w:rPr>
          <w:rFonts w:ascii="Arial Narrow" w:hAnsi="Arial Narrow" w:cs="Arial Narrow"/>
          <w:sz w:val="36"/>
          <w:szCs w:val="36"/>
          <w:lang w:eastAsia="es-ES_tradnl"/>
        </w:rPr>
        <w:t>José Ángel Aparicio destaca que "e</w:t>
      </w:r>
      <w:r w:rsidR="00DF40E1">
        <w:rPr>
          <w:rFonts w:ascii="Arial Narrow" w:hAnsi="Arial Narrow" w:cs="Arial Narrow"/>
          <w:sz w:val="36"/>
          <w:szCs w:val="36"/>
          <w:lang w:eastAsia="es-ES_tradnl"/>
        </w:rPr>
        <w:t xml:space="preserve">speramos que esta reunión sea el germen de un torneo </w:t>
      </w:r>
      <w:r w:rsidR="00DF40E1">
        <w:rPr>
          <w:rFonts w:ascii="Arial Narrow" w:hAnsi="Arial Narrow" w:cs="Arial Narrow"/>
          <w:sz w:val="36"/>
          <w:szCs w:val="36"/>
          <w:lang w:eastAsia="es-ES_tradnl"/>
        </w:rPr>
        <w:t>que vaya a más porque merece la pena que estos chicos y chicas se diviertan jugando al ajedrez”</w:t>
      </w:r>
    </w:p>
    <w:p w:rsidR="003253D9" w:rsidRDefault="003253D9"/>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 xml:space="preserve">2 de mayo de 2024. </w:t>
      </w:r>
      <w:r>
        <w:rPr>
          <w:rFonts w:ascii="Arial Narrow" w:eastAsia="Arial" w:hAnsi="Arial Narrow" w:cs="Arial Narrow"/>
          <w:sz w:val="26"/>
          <w:szCs w:val="26"/>
          <w:lang w:eastAsia="es-ES_tradnl"/>
        </w:rPr>
        <w:t>El</w:t>
      </w:r>
      <w:r>
        <w:rPr>
          <w:rFonts w:ascii="Arial Narrow" w:eastAsia="Arial" w:hAnsi="Arial Narrow" w:cs="Arial Narrow"/>
          <w:color w:val="00000A"/>
          <w:sz w:val="26"/>
          <w:szCs w:val="26"/>
          <w:lang w:eastAsia="es-ES_tradnl"/>
        </w:rPr>
        <w:t xml:space="preserve"> delegado de Educación y Deportes, José Ángel Aparicio, acompañado de Daniel Escobar de </w:t>
      </w:r>
      <w:proofErr w:type="spellStart"/>
      <w:r>
        <w:rPr>
          <w:rFonts w:ascii="Arial Narrow" w:eastAsia="Arial" w:hAnsi="Arial Narrow" w:cs="Arial Narrow"/>
          <w:color w:val="00000A"/>
          <w:sz w:val="26"/>
          <w:szCs w:val="26"/>
          <w:lang w:eastAsia="es-ES_tradnl"/>
        </w:rPr>
        <w:t>Ajeduca</w:t>
      </w:r>
      <w:proofErr w:type="spellEnd"/>
      <w:r>
        <w:rPr>
          <w:rFonts w:ascii="Arial Narrow" w:eastAsia="Arial" w:hAnsi="Arial Narrow" w:cs="Arial Narrow"/>
          <w:color w:val="00000A"/>
          <w:sz w:val="26"/>
          <w:szCs w:val="26"/>
          <w:lang w:eastAsia="es-ES_tradnl"/>
        </w:rPr>
        <w:t>, de Jesús Caballero de la Peña Alfil y del</w:t>
      </w:r>
      <w:r>
        <w:rPr>
          <w:rFonts w:ascii="Arial Narrow" w:eastAsia="Arial" w:hAnsi="Arial Narrow" w:cs="Arial Narrow"/>
          <w:color w:val="00000A"/>
          <w:sz w:val="26"/>
          <w:szCs w:val="26"/>
          <w:lang w:eastAsia="es-ES_tradnl"/>
        </w:rPr>
        <w:t xml:space="preserve"> director del CEIP Isabel La Católica, Cándido Núñez, ha presentado la II Reunión de Ajedrez Escolar que se celebrará el jueves 16 de mayo en el Palacio Municipal de Chapín. Más de 120 escolares de 25 centros educativos de Jerez participarán en este encuen</w:t>
      </w:r>
      <w:r>
        <w:rPr>
          <w:rFonts w:ascii="Arial Narrow" w:eastAsia="Arial" w:hAnsi="Arial Narrow" w:cs="Arial Narrow"/>
          <w:color w:val="00000A"/>
          <w:sz w:val="26"/>
          <w:szCs w:val="26"/>
          <w:lang w:eastAsia="es-ES_tradnl"/>
        </w:rPr>
        <w:t>tro de ajedrez en el que competirán equipos mixtos de chicos y chicas (cuatro por centro) en las categorías</w:t>
      </w:r>
      <w:r w:rsidR="00591AE5">
        <w:rPr>
          <w:rFonts w:ascii="Arial Narrow" w:eastAsia="Arial" w:hAnsi="Arial Narrow" w:cs="Arial Narrow"/>
          <w:color w:val="00000A"/>
          <w:sz w:val="26"/>
          <w:szCs w:val="26"/>
          <w:lang w:eastAsia="es-ES_tradnl"/>
        </w:rPr>
        <w:t xml:space="preserve"> de</w:t>
      </w:r>
      <w:r>
        <w:rPr>
          <w:rFonts w:ascii="Arial Narrow" w:eastAsia="Arial" w:hAnsi="Arial Narrow" w:cs="Arial Narrow"/>
          <w:color w:val="00000A"/>
          <w:sz w:val="26"/>
          <w:szCs w:val="26"/>
          <w:lang w:eastAsia="es-ES_tradnl"/>
        </w:rPr>
        <w:t xml:space="preserve">  Primaria, </w:t>
      </w:r>
      <w:r>
        <w:rPr>
          <w:rFonts w:ascii="Arial Narrow" w:eastAsia="Arial" w:hAnsi="Arial Narrow" w:cs="Arial Narrow"/>
          <w:color w:val="00000A"/>
          <w:sz w:val="26"/>
          <w:szCs w:val="26"/>
          <w:lang w:eastAsia="es-ES_tradnl"/>
        </w:rPr>
        <w:t xml:space="preserve">menores de </w:t>
      </w:r>
      <w:r w:rsidR="00591AE5">
        <w:rPr>
          <w:rFonts w:ascii="Arial Narrow" w:eastAsia="Arial" w:hAnsi="Arial Narrow" w:cs="Arial Narrow"/>
          <w:color w:val="00000A"/>
          <w:sz w:val="26"/>
          <w:szCs w:val="26"/>
          <w:lang w:eastAsia="es-ES_tradnl"/>
        </w:rPr>
        <w:t>12 años, Bachiller y Secundaria y</w:t>
      </w:r>
      <w:r>
        <w:rPr>
          <w:rFonts w:ascii="Arial Narrow" w:eastAsia="Arial" w:hAnsi="Arial Narrow" w:cs="Arial Narrow"/>
          <w:color w:val="00000A"/>
          <w:sz w:val="26"/>
          <w:szCs w:val="26"/>
          <w:lang w:eastAsia="es-ES_tradnl"/>
        </w:rPr>
        <w:t xml:space="preserve"> </w:t>
      </w:r>
      <w:r>
        <w:rPr>
          <w:rFonts w:ascii="Arial Narrow" w:eastAsia="Arial" w:hAnsi="Arial Narrow" w:cs="Arial Narrow"/>
          <w:color w:val="00000A"/>
          <w:sz w:val="26"/>
          <w:szCs w:val="26"/>
          <w:lang w:eastAsia="es-ES_tradnl"/>
        </w:rPr>
        <w:t>menores de 18 años.</w:t>
      </w:r>
    </w:p>
    <w:p w:rsidR="00591AE5" w:rsidRDefault="00DF40E1">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Pr>
          <w:rFonts w:ascii="Arial Narrow" w:eastAsia="Arial" w:hAnsi="Arial Narrow" w:cs="Arial Narrow"/>
          <w:color w:val="00000A"/>
          <w:sz w:val="26"/>
          <w:szCs w:val="26"/>
          <w:lang w:eastAsia="es-ES_tradnl"/>
        </w:rPr>
        <w:t>José Ángel Aparicio</w:t>
      </w:r>
      <w:r w:rsidR="00591AE5">
        <w:rPr>
          <w:rFonts w:ascii="Arial Narrow" w:eastAsia="Arial" w:hAnsi="Arial Narrow" w:cs="Arial Narrow"/>
          <w:color w:val="00000A"/>
          <w:sz w:val="26"/>
          <w:szCs w:val="26"/>
          <w:lang w:eastAsia="es-ES_tradnl"/>
        </w:rPr>
        <w:t xml:space="preserve"> </w:t>
      </w:r>
      <w:r>
        <w:rPr>
          <w:rFonts w:ascii="Arial Narrow" w:eastAsia="Arial" w:hAnsi="Arial Narrow" w:cs="Arial Narrow"/>
          <w:color w:val="00000A"/>
          <w:sz w:val="26"/>
          <w:szCs w:val="26"/>
          <w:lang w:eastAsia="es-ES_tradnl"/>
        </w:rPr>
        <w:t xml:space="preserve">ha expresado el agradecimiento </w:t>
      </w:r>
      <w:r>
        <w:rPr>
          <w:rFonts w:ascii="Arial Narrow" w:eastAsia="Arial" w:hAnsi="Arial Narrow" w:cs="Arial Narrow"/>
          <w:color w:val="00000A"/>
          <w:sz w:val="26"/>
          <w:szCs w:val="26"/>
          <w:lang w:eastAsia="es-ES_tradnl"/>
        </w:rPr>
        <w:t xml:space="preserve">a los representantes de </w:t>
      </w:r>
      <w:proofErr w:type="spellStart"/>
      <w:r>
        <w:rPr>
          <w:rFonts w:ascii="Arial Narrow" w:eastAsia="Arial" w:hAnsi="Arial Narrow" w:cs="Arial Narrow"/>
          <w:color w:val="00000A"/>
          <w:sz w:val="26"/>
          <w:szCs w:val="26"/>
          <w:lang w:eastAsia="es-ES_tradnl"/>
        </w:rPr>
        <w:t>Ajeduca</w:t>
      </w:r>
      <w:proofErr w:type="spellEnd"/>
      <w:r>
        <w:rPr>
          <w:rFonts w:ascii="Arial Narrow" w:eastAsia="Arial" w:hAnsi="Arial Narrow" w:cs="Arial Narrow"/>
          <w:color w:val="00000A"/>
          <w:sz w:val="26"/>
          <w:szCs w:val="26"/>
          <w:lang w:eastAsia="es-ES_tradnl"/>
        </w:rPr>
        <w:t>, Peña Alfil y a los CEIP e Institutos participantes. “Esperamos que esta reunión sea</w:t>
      </w:r>
      <w:r>
        <w:rPr>
          <w:rFonts w:ascii="Arial Narrow" w:eastAsia="Arial" w:hAnsi="Arial Narrow" w:cs="Arial Narrow"/>
          <w:color w:val="00000A"/>
          <w:sz w:val="26"/>
          <w:szCs w:val="26"/>
          <w:lang w:eastAsia="es-ES_tradnl"/>
        </w:rPr>
        <w:t xml:space="preserve"> el germen de un torneo que vaya a más porque merece la pena que estos chicos y chicas se diviertan jugando al ajedrez”, ha afirmado el delegado, tras conocer que en esta edición se </w:t>
      </w:r>
      <w:r w:rsidR="00591AE5">
        <w:rPr>
          <w:rFonts w:ascii="Arial Narrow" w:eastAsia="Arial" w:hAnsi="Arial Narrow" w:cs="Arial Narrow"/>
          <w:color w:val="00000A"/>
          <w:sz w:val="26"/>
          <w:szCs w:val="26"/>
          <w:lang w:eastAsia="es-ES_tradnl"/>
        </w:rPr>
        <w:t>ha triplicado la participación.</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respo</w:t>
      </w:r>
      <w:r>
        <w:rPr>
          <w:rFonts w:ascii="Arial Narrow" w:eastAsia="Arial" w:hAnsi="Arial Narrow" w:cs="Arial Narrow"/>
          <w:color w:val="00000A"/>
          <w:sz w:val="26"/>
          <w:szCs w:val="26"/>
          <w:lang w:eastAsia="es-ES_tradnl"/>
        </w:rPr>
        <w:t>nsable de Educación y Deportes ha explicado que el objetivo principal del Ayuntamiento de Jerez es fomentar el deporte en los niños, niñas y adolescentes, e inculcar a los escolares hábitos deportivos y proporcionarles beneficios tanto físicos como cogniti</w:t>
      </w:r>
      <w:r>
        <w:rPr>
          <w:rFonts w:ascii="Arial Narrow" w:eastAsia="Arial" w:hAnsi="Arial Narrow" w:cs="Arial Narrow"/>
          <w:color w:val="00000A"/>
          <w:sz w:val="26"/>
          <w:szCs w:val="26"/>
          <w:lang w:eastAsia="es-ES_tradnl"/>
        </w:rPr>
        <w:t xml:space="preserve">vos. “Esta actividad es una iniciación al ajedrez. Este torneo busca la transmisión </w:t>
      </w:r>
      <w:r w:rsidR="00591AE5">
        <w:rPr>
          <w:rFonts w:ascii="Arial Narrow" w:eastAsia="Arial" w:hAnsi="Arial Narrow" w:cs="Arial Narrow"/>
          <w:color w:val="00000A"/>
          <w:sz w:val="26"/>
          <w:szCs w:val="26"/>
          <w:lang w:eastAsia="es-ES_tradnl"/>
        </w:rPr>
        <w:t xml:space="preserve">de valores a través del ajedrez como </w:t>
      </w:r>
      <w:r>
        <w:rPr>
          <w:rFonts w:ascii="Arial Narrow" w:eastAsia="Arial" w:hAnsi="Arial Narrow" w:cs="Arial Narrow"/>
          <w:color w:val="00000A"/>
          <w:sz w:val="26"/>
          <w:szCs w:val="26"/>
          <w:lang w:eastAsia="es-ES_tradnl"/>
        </w:rPr>
        <w:t xml:space="preserve">la deportividad, la empatía, la amistad, en definitiva, que los chicos y chicas compartan una actividad con alumnos de otros </w:t>
      </w:r>
      <w:r>
        <w:rPr>
          <w:rFonts w:ascii="Arial Narrow" w:eastAsia="Arial" w:hAnsi="Arial Narrow" w:cs="Arial Narrow"/>
          <w:color w:val="00000A"/>
          <w:sz w:val="26"/>
          <w:szCs w:val="26"/>
          <w:lang w:eastAsia="es-ES_tradnl"/>
        </w:rPr>
        <w:t xml:space="preserve">centros de la ciudad y vivan experiencia fuera del centro escolar”, ha </w:t>
      </w:r>
      <w:r w:rsidR="00591AE5">
        <w:rPr>
          <w:rFonts w:ascii="Arial Narrow" w:eastAsia="Arial" w:hAnsi="Arial Narrow" w:cs="Arial Narrow"/>
          <w:color w:val="00000A"/>
          <w:sz w:val="26"/>
          <w:szCs w:val="26"/>
          <w:lang w:eastAsia="es-ES_tradnl"/>
        </w:rPr>
        <w:t>señalado</w:t>
      </w:r>
      <w:r>
        <w:rPr>
          <w:rFonts w:ascii="Arial Narrow" w:eastAsia="Arial" w:hAnsi="Arial Narrow" w:cs="Arial Narrow"/>
          <w:color w:val="00000A"/>
          <w:sz w:val="26"/>
          <w:szCs w:val="26"/>
          <w:lang w:eastAsia="es-ES_tradnl"/>
        </w:rPr>
        <w:t>.</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José Ángel Aparicio ha comentado la importancia del ajedrez. “Es un </w:t>
      </w:r>
      <w:r>
        <w:rPr>
          <w:rFonts w:ascii="Arial Narrow" w:eastAsia="Arial" w:hAnsi="Arial Narrow" w:cs="Arial Narrow"/>
          <w:color w:val="00000A"/>
          <w:sz w:val="26"/>
          <w:szCs w:val="26"/>
          <w:lang w:eastAsia="es-ES_tradnl"/>
        </w:rPr>
        <w:t>deporte que estimula la capacidad de análisis y síntesis. Jugar al ajedrez fomenta la concentra</w:t>
      </w:r>
      <w:r>
        <w:rPr>
          <w:rFonts w:ascii="Arial Narrow" w:eastAsia="Arial" w:hAnsi="Arial Narrow" w:cs="Arial Narrow"/>
          <w:color w:val="00000A"/>
          <w:sz w:val="26"/>
          <w:szCs w:val="26"/>
          <w:lang w:eastAsia="es-ES_tradnl"/>
        </w:rPr>
        <w:t>ción y la habilidad para centrar</w:t>
      </w:r>
      <w:r w:rsidR="00591AE5">
        <w:rPr>
          <w:rFonts w:ascii="Arial Narrow" w:eastAsia="Arial" w:hAnsi="Arial Narrow" w:cs="Arial Narrow"/>
          <w:color w:val="00000A"/>
          <w:sz w:val="26"/>
          <w:szCs w:val="26"/>
          <w:lang w:eastAsia="es-ES_tradnl"/>
        </w:rPr>
        <w:t>se en resolver problemas. La prá</w:t>
      </w:r>
      <w:r>
        <w:rPr>
          <w:rFonts w:ascii="Arial Narrow" w:eastAsia="Arial" w:hAnsi="Arial Narrow" w:cs="Arial Narrow"/>
          <w:color w:val="00000A"/>
          <w:sz w:val="26"/>
          <w:szCs w:val="26"/>
          <w:lang w:eastAsia="es-ES_tradnl"/>
        </w:rPr>
        <w:t>ctica del ajedrez permite desarrollar habilidades matemáticas y ló</w:t>
      </w:r>
      <w:r w:rsidR="00591AE5">
        <w:rPr>
          <w:rFonts w:ascii="Arial Narrow" w:eastAsia="Arial" w:hAnsi="Arial Narrow" w:cs="Arial Narrow"/>
          <w:color w:val="00000A"/>
          <w:sz w:val="26"/>
          <w:szCs w:val="26"/>
          <w:lang w:eastAsia="es-ES_tradnl"/>
        </w:rPr>
        <w:t>gica”, ha recordado el delegado, que ha añadido que enseña</w:t>
      </w:r>
      <w:r>
        <w:rPr>
          <w:rFonts w:ascii="Arial Narrow" w:eastAsia="Arial" w:hAnsi="Arial Narrow" w:cs="Arial Narrow"/>
          <w:color w:val="00000A"/>
          <w:sz w:val="26"/>
          <w:szCs w:val="26"/>
          <w:lang w:eastAsia="es-ES_tradnl"/>
        </w:rPr>
        <w:t xml:space="preserve"> “a ganar y perder, lo que es valioso en la vida</w:t>
      </w:r>
      <w:r w:rsidR="00591AE5">
        <w:rPr>
          <w:rFonts w:ascii="Arial Narrow" w:eastAsia="Arial" w:hAnsi="Arial Narrow" w:cs="Arial Narrow"/>
          <w:color w:val="00000A"/>
          <w:sz w:val="26"/>
          <w:szCs w:val="26"/>
          <w:lang w:eastAsia="es-ES_tradnl"/>
        </w:rPr>
        <w:t xml:space="preserve"> cotidiana”</w:t>
      </w:r>
      <w:r>
        <w:rPr>
          <w:rFonts w:ascii="Arial Narrow" w:eastAsia="Arial" w:hAnsi="Arial Narrow" w:cs="Arial Narrow"/>
          <w:color w:val="00000A"/>
          <w:sz w:val="26"/>
          <w:szCs w:val="26"/>
          <w:lang w:eastAsia="es-ES_tradnl"/>
        </w:rPr>
        <w:t>.</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 xml:space="preserve">Daniel Escobar ha comentado que la inscripción del torneo está abierta hasta el 14 de mayo. “Queremos que los participantes se lo pasen bien. Hemos elegido el </w:t>
      </w:r>
      <w:r>
        <w:rPr>
          <w:rFonts w:ascii="Arial Narrow" w:eastAsia="Arial" w:hAnsi="Arial Narrow" w:cs="Arial Narrow"/>
          <w:color w:val="00000A"/>
          <w:sz w:val="26"/>
          <w:szCs w:val="26"/>
          <w:lang w:eastAsia="es-ES_tradnl"/>
        </w:rPr>
        <w:lastRenderedPageBreak/>
        <w:t>16 de mayo porque después de F</w:t>
      </w:r>
      <w:r>
        <w:rPr>
          <w:rFonts w:ascii="Arial Narrow" w:eastAsia="Arial" w:hAnsi="Arial Narrow" w:cs="Arial Narrow"/>
          <w:color w:val="00000A"/>
          <w:sz w:val="26"/>
          <w:szCs w:val="26"/>
          <w:lang w:eastAsia="es-ES_tradnl"/>
        </w:rPr>
        <w:t>eria no hay exámene</w:t>
      </w:r>
      <w:r>
        <w:rPr>
          <w:rFonts w:ascii="Arial Narrow" w:eastAsia="Arial" w:hAnsi="Arial Narrow" w:cs="Arial Narrow"/>
          <w:color w:val="00000A"/>
          <w:sz w:val="26"/>
          <w:szCs w:val="26"/>
          <w:lang w:eastAsia="es-ES_tradnl"/>
        </w:rPr>
        <w:t xml:space="preserve">s”. </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El director del CEIP Isabel La Católica, en representación de los centros participantes, ha asegurado que el camino para jugar al ajedrez debe comenzar en los colegios bien como asignatura de educación física, como actividad de  recreos inclusivos o b</w:t>
      </w:r>
      <w:r>
        <w:rPr>
          <w:rFonts w:ascii="Arial Narrow" w:eastAsia="Arial" w:hAnsi="Arial Narrow" w:cs="Arial Narrow"/>
          <w:color w:val="00000A"/>
          <w:sz w:val="26"/>
          <w:szCs w:val="26"/>
          <w:lang w:eastAsia="es-ES_tradnl"/>
        </w:rPr>
        <w:t xml:space="preserve">ien como actividad escolar, al margen de que el centro “participe en los programas que ofrece la Junta de Andalucía. Los centros tienen la capacidad de generar programaciones. Para nosotros participar en esta reunión es la meta al trabajo de todo el año”, </w:t>
      </w:r>
      <w:r>
        <w:rPr>
          <w:rFonts w:ascii="Arial Narrow" w:eastAsia="Arial" w:hAnsi="Arial Narrow" w:cs="Arial Narrow"/>
          <w:color w:val="00000A"/>
          <w:sz w:val="26"/>
          <w:szCs w:val="26"/>
          <w:lang w:eastAsia="es-ES_tradnl"/>
        </w:rPr>
        <w:t>ha confesado.</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Jesús Caballero ha explicado que la Peña Alfil ha cumplido 70 años de vida. “Somos la peña más antigua de la provincia de Cádiz. Aplaudimos esta iniciativa del Ayuntamiento, de la Delegación de Deportes. Queremos que los chicos y chicas disfr</w:t>
      </w:r>
      <w:r>
        <w:rPr>
          <w:rFonts w:ascii="Arial Narrow" w:eastAsia="Arial" w:hAnsi="Arial Narrow" w:cs="Arial Narrow"/>
          <w:color w:val="00000A"/>
          <w:sz w:val="26"/>
          <w:szCs w:val="26"/>
          <w:lang w:eastAsia="es-ES_tradnl"/>
        </w:rPr>
        <w:t>uten porque el ajedrez es un deporte y es un juego”, ha subrayado.</w:t>
      </w:r>
    </w:p>
    <w:p w:rsidR="003253D9" w:rsidRDefault="00DF40E1">
      <w:pPr>
        <w:pStyle w:val="Textoindependiente"/>
        <w:widowControl w:val="0"/>
        <w:shd w:val="clear" w:color="auto" w:fill="FFFFFF"/>
        <w:tabs>
          <w:tab w:val="left" w:pos="729"/>
        </w:tabs>
        <w:spacing w:after="142" w:line="240" w:lineRule="auto"/>
        <w:jc w:val="both"/>
      </w:pPr>
      <w:r>
        <w:rPr>
          <w:rFonts w:ascii="Arial Narrow" w:eastAsia="Arial" w:hAnsi="Arial Narrow" w:cs="Arial Narrow"/>
          <w:color w:val="00000A"/>
          <w:sz w:val="26"/>
          <w:szCs w:val="26"/>
          <w:lang w:eastAsia="es-ES_tradnl"/>
        </w:rPr>
        <w:t>(S</w:t>
      </w:r>
      <w:r>
        <w:rPr>
          <w:rFonts w:ascii="Arial Narrow" w:eastAsia="Arial" w:hAnsi="Arial Narrow" w:cs="Arial Narrow"/>
          <w:color w:val="00000A"/>
          <w:sz w:val="26"/>
          <w:szCs w:val="26"/>
          <w:lang w:eastAsia="es-ES_tradnl"/>
        </w:rPr>
        <w:t>e adjunta fotografía y enlace de audio:</w:t>
      </w:r>
      <w:bookmarkStart w:id="0" w:name="_GoBack"/>
      <w:bookmarkEnd w:id="0"/>
    </w:p>
    <w:p w:rsidR="003253D9" w:rsidRDefault="003253D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rsidR="003253D9" w:rsidRDefault="00DF40E1">
      <w:pPr>
        <w:widowControl w:val="0"/>
        <w:shd w:val="clear" w:color="auto" w:fill="FFFFFF"/>
        <w:tabs>
          <w:tab w:val="left" w:pos="729"/>
        </w:tabs>
        <w:spacing w:after="142"/>
        <w:jc w:val="both"/>
      </w:pPr>
      <w:hyperlink r:id="rId7" w:tgtFrame="_blank">
        <w:bookmarkStart w:id="1" w:name="LPlnk873664"/>
        <w:bookmarkEnd w:id="1"/>
        <w:r>
          <w:rPr>
            <w:rStyle w:val="Hipervnculo1"/>
            <w:rFonts w:ascii="wf segoe-ui normal;Segoe UI;Seg" w:eastAsia="Arial" w:hAnsi="wf segoe-ui normal;Segoe UI;Seg" w:cs="Arial Narrow"/>
            <w:color w:val="00000A"/>
            <w:sz w:val="23"/>
            <w:szCs w:val="26"/>
            <w:lang w:eastAsia="es-ES_tradnl"/>
          </w:rPr>
          <w:t>https://soundcloud.com/user-162770691/ajedrez-mp3/s-HRSegDnDJ</w:t>
        </w:r>
        <w:r>
          <w:rPr>
            <w:rStyle w:val="Hipervnculo1"/>
            <w:rFonts w:ascii="wf segoe-ui normal;Segoe UI;Seg" w:eastAsia="Arial" w:hAnsi="wf segoe-ui normal;Segoe UI;Seg" w:cs="Arial Narrow"/>
            <w:color w:val="00000A"/>
            <w:sz w:val="23"/>
            <w:szCs w:val="26"/>
            <w:lang w:eastAsia="es-ES_tradnl"/>
          </w:rPr>
          <w:t>vu</w:t>
        </w:r>
      </w:hyperlink>
      <w:r>
        <w:rPr>
          <w:rFonts w:ascii="Arial Narrow" w:eastAsia="Arial" w:hAnsi="Arial Narrow" w:cs="Arial Narrow"/>
          <w:color w:val="00000A"/>
          <w:sz w:val="26"/>
          <w:szCs w:val="26"/>
          <w:lang w:eastAsia="es-ES_tradnl"/>
        </w:rPr>
        <w:t xml:space="preserve"> </w:t>
      </w:r>
    </w:p>
    <w:p w:rsidR="003253D9" w:rsidRDefault="003253D9">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sectPr w:rsidR="003253D9">
      <w:headerReference w:type="even" r:id="rId8"/>
      <w:headerReference w:type="default" r:id="rId9"/>
      <w:footerReference w:type="default" r:id="rId10"/>
      <w:head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40E1">
      <w:r>
        <w:separator/>
      </w:r>
    </w:p>
  </w:endnote>
  <w:endnote w:type="continuationSeparator" w:id="0">
    <w:p w:rsidR="00000000" w:rsidRDefault="00DF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D9" w:rsidRDefault="00325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40E1">
      <w:r>
        <w:separator/>
      </w:r>
    </w:p>
  </w:footnote>
  <w:footnote w:type="continuationSeparator" w:id="0">
    <w:p w:rsidR="00000000" w:rsidRDefault="00DF4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D9" w:rsidRDefault="00325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D9" w:rsidRDefault="00DF40E1">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D9" w:rsidRDefault="00DF40E1">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32F31"/>
    <w:multiLevelType w:val="multilevel"/>
    <w:tmpl w:val="4E2EB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802304"/>
    <w:multiLevelType w:val="multilevel"/>
    <w:tmpl w:val="00FE63E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D9"/>
    <w:rsid w:val="003253D9"/>
    <w:rsid w:val="00591AE5"/>
    <w:rsid w:val="00DF40E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B01C2-12E0-4612-B568-851C82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ndcloud.com/user-162770691/ajedrez-mp3/s-HRSegDnDJv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547</Words>
  <Characters>3013</Characters>
  <Application>Microsoft Office Word</Application>
  <DocSecurity>0</DocSecurity>
  <Lines>25</Lines>
  <Paragraphs>7</Paragraphs>
  <ScaleCrop>false</ScaleCrop>
  <Company>HP</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32</cp:revision>
  <cp:lastPrinted>2024-05-02T11:05:00Z</cp:lastPrinted>
  <dcterms:created xsi:type="dcterms:W3CDTF">2024-01-09T12:11:00Z</dcterms:created>
  <dcterms:modified xsi:type="dcterms:W3CDTF">2024-05-02T10:33:00Z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