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445F" w:rsidRDefault="00BD2353">
      <w:pPr>
        <w:jc w:val="both"/>
        <w:rPr>
          <w:rFonts w:ascii="Arial Narrow" w:eastAsia="Tahoma" w:hAnsi="Arial Narrow" w:cs="Arial"/>
          <w:sz w:val="32"/>
          <w:szCs w:val="32"/>
          <w:u w:val="single"/>
        </w:rPr>
      </w:pPr>
      <w:r>
        <w:rPr>
          <w:rFonts w:ascii="Arial Narrow" w:eastAsia="Tahoma" w:hAnsi="Arial Narrow" w:cs="Arial"/>
          <w:sz w:val="32"/>
          <w:szCs w:val="32"/>
          <w:u w:val="single"/>
        </w:rPr>
        <w:t>Junta de Gobierno Local</w:t>
      </w:r>
    </w:p>
    <w:p w:rsidR="0012445F" w:rsidRDefault="00BD2353">
      <w:pPr>
        <w:pStyle w:val="Textoindependiente"/>
        <w:spacing w:before="280" w:after="280" w:line="240" w:lineRule="auto"/>
      </w:pPr>
      <w:r>
        <w:rPr>
          <w:rStyle w:val="nfasis1"/>
          <w:rFonts w:ascii="Arial Narrow" w:hAnsi="Arial Narrow" w:cs="Arial"/>
          <w:b/>
          <w:bCs/>
          <w:i w:val="0"/>
          <w:iCs w:val="0"/>
          <w:sz w:val="40"/>
          <w:szCs w:val="40"/>
        </w:rPr>
        <w:t>El Ayuntamiento da luz verde al inicio del desarrollo urbanístico de un suelo de la A</w:t>
      </w:r>
      <w:r>
        <w:rPr>
          <w:rStyle w:val="nfasis1"/>
          <w:rFonts w:ascii="Arial Narrow" w:hAnsi="Arial Narrow" w:cs="Arial"/>
          <w:b/>
          <w:bCs/>
          <w:i w:val="0"/>
          <w:iCs w:val="0"/>
          <w:sz w:val="40"/>
          <w:szCs w:val="40"/>
        </w:rPr>
        <w:t>venida de Europa</w:t>
      </w:r>
    </w:p>
    <w:p w:rsidR="0012445F" w:rsidRDefault="0012445F">
      <w:pPr>
        <w:widowControl w:val="0"/>
        <w:jc w:val="both"/>
        <w:rPr>
          <w:rFonts w:cs="Arial"/>
        </w:rPr>
      </w:pPr>
    </w:p>
    <w:p w:rsidR="0012445F" w:rsidRDefault="00BD235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 xml:space="preserve">8 de mayo de 2024. </w:t>
      </w:r>
      <w:r>
        <w:rPr>
          <w:rFonts w:ascii="Arial Narrow" w:eastAsia="Tahoma" w:hAnsi="Arial Narrow" w:cs="Arial"/>
          <w:sz w:val="26"/>
          <w:szCs w:val="26"/>
        </w:rPr>
        <w:t xml:space="preserve"> La Junta de Gobierno Local ha aprobado el inicio del desarrollo urbanístico, por parte de promotores privados, de un suelo urbano no consolidado situado en el ámbito de la A</w:t>
      </w:r>
      <w:bookmarkStart w:id="0" w:name="_GoBack"/>
      <w:bookmarkEnd w:id="0"/>
      <w:r>
        <w:rPr>
          <w:rFonts w:ascii="Arial Narrow" w:eastAsia="Tahoma" w:hAnsi="Arial Narrow" w:cs="Arial"/>
          <w:sz w:val="26"/>
          <w:szCs w:val="26"/>
        </w:rPr>
        <w:t>venida de Europa, que constituye un vacío en la trama urbana de esta zona de Jerez</w:t>
      </w:r>
      <w:r>
        <w:rPr>
          <w:rFonts w:ascii="Arial Narrow" w:eastAsia="Tahoma" w:hAnsi="Arial Narrow" w:cs="Arial"/>
          <w:sz w:val="26"/>
          <w:szCs w:val="26"/>
        </w:rPr>
        <w:t xml:space="preserve">, y que es actualmente uno de los escasos suelos que quedan sin ejecutar en este entorno, tal y como ha explicado la delegada de Urbanismo, Belén de la Cuadra. </w:t>
      </w:r>
    </w:p>
    <w:p w:rsidR="0012445F" w:rsidRDefault="0012445F">
      <w:pPr>
        <w:jc w:val="both"/>
        <w:rPr>
          <w:rFonts w:ascii="Arial Narrow" w:hAnsi="Arial Narrow"/>
          <w:sz w:val="26"/>
          <w:szCs w:val="26"/>
        </w:rPr>
      </w:pPr>
    </w:p>
    <w:p w:rsidR="0012445F" w:rsidRDefault="00BD235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En concreto, lo que se ha aprobado esta semana ha sido la iniciativa </w:t>
      </w:r>
      <w:r>
        <w:rPr>
          <w:rFonts w:ascii="Arial Narrow" w:hAnsi="Arial Narrow"/>
          <w:sz w:val="26"/>
          <w:szCs w:val="26"/>
        </w:rPr>
        <w:t>para el establecimiento d</w:t>
      </w:r>
      <w:r>
        <w:rPr>
          <w:rFonts w:ascii="Arial Narrow" w:hAnsi="Arial Narrow"/>
          <w:sz w:val="26"/>
          <w:szCs w:val="26"/>
        </w:rPr>
        <w:t>el sistema de compensación (sistema de iniciativa privada en el que los propietarios asumen la entera gestión urbanística de unos suelos) del ámbito del ARI-F-02 Avenida de Europa. El acuerdo incluye también el requerimiento a sus promotores para la consti</w:t>
      </w:r>
      <w:r>
        <w:rPr>
          <w:rFonts w:ascii="Arial Narrow" w:hAnsi="Arial Narrow"/>
          <w:sz w:val="26"/>
          <w:szCs w:val="26"/>
        </w:rPr>
        <w:t xml:space="preserve">tución de la correspondiente Junta de Compensación del citado ámbito para llevar a cabo toda la gestión necesaria.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 </w:t>
      </w:r>
    </w:p>
    <w:p w:rsidR="0012445F" w:rsidRDefault="0012445F">
      <w:pPr>
        <w:jc w:val="both"/>
        <w:rPr>
          <w:rFonts w:ascii="Arial Narrow" w:hAnsi="Arial Narrow"/>
          <w:sz w:val="26"/>
          <w:szCs w:val="26"/>
        </w:rPr>
      </w:pPr>
    </w:p>
    <w:p w:rsidR="0012445F" w:rsidRDefault="00BD235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Belén de la Cuadra ha recordado que la Junta de Gobierno Local acordó el pasado mes de diciembre la aprobación inicial de los estatutos y bases de actuación de este á</w:t>
      </w:r>
      <w:r>
        <w:rPr>
          <w:rFonts w:ascii="Arial Narrow" w:eastAsia="Tahoma" w:hAnsi="Arial Narrow" w:cs="Arial"/>
          <w:sz w:val="26"/>
          <w:szCs w:val="26"/>
        </w:rPr>
        <w:t>mbito en cuestión, así como someter la iniciativa para el establecimiento del sistema de actuación por compensación a información pública y a audiencia de los interesados, a fin de que durante este período pudieran formularse las alegaciones que se estimar</w:t>
      </w:r>
      <w:r>
        <w:rPr>
          <w:rFonts w:ascii="Arial Narrow" w:eastAsia="Tahoma" w:hAnsi="Arial Narrow" w:cs="Arial"/>
          <w:sz w:val="26"/>
          <w:szCs w:val="26"/>
        </w:rPr>
        <w:t>en pertinentes.</w:t>
      </w:r>
    </w:p>
    <w:p w:rsidR="0012445F" w:rsidRDefault="0012445F">
      <w:pPr>
        <w:jc w:val="both"/>
        <w:rPr>
          <w:rFonts w:eastAsia="Tahoma" w:cs="Arial"/>
        </w:rPr>
      </w:pPr>
    </w:p>
    <w:p w:rsidR="0012445F" w:rsidRDefault="00BD235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Con esta actuación se pretende llevar a cabo “la reordenación y recualificación del frente de manzanas que componen este suelo y que da a la avenida de la Granja, mejorando las conexiones de la zona de San José Obrero y completando la zona</w:t>
      </w:r>
      <w:r>
        <w:rPr>
          <w:rFonts w:ascii="Arial Narrow" w:eastAsia="Tahoma" w:hAnsi="Arial Narrow" w:cs="Arial"/>
          <w:sz w:val="26"/>
          <w:szCs w:val="26"/>
        </w:rPr>
        <w:t xml:space="preserve"> verde pública existente, poniéndolos en valor para su uso previsto, que es principalmente residencial”, ha señalado la responsable municipal. </w:t>
      </w:r>
    </w:p>
    <w:p w:rsidR="0012445F" w:rsidRDefault="0012445F">
      <w:pPr>
        <w:jc w:val="both"/>
        <w:rPr>
          <w:rFonts w:ascii="Arial Narrow" w:hAnsi="Arial Narrow"/>
          <w:sz w:val="26"/>
          <w:szCs w:val="26"/>
        </w:rPr>
      </w:pPr>
    </w:p>
    <w:p w:rsidR="0012445F" w:rsidRDefault="00BD235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Los terrenos que son objeto de esta actuación están clasificados como suelo urbano no consolidado y tienen una </w:t>
      </w:r>
      <w:r>
        <w:rPr>
          <w:rFonts w:ascii="Arial Narrow" w:eastAsia="Tahoma" w:hAnsi="Arial Narrow" w:cs="Arial"/>
          <w:sz w:val="26"/>
          <w:szCs w:val="26"/>
        </w:rPr>
        <w:t>superficie bruta de 12.150 metros cuadrados, de los que 6.780 metros cuadrados corresponden a suelo edificable y otros 2.353 metros cuadrados corresponden a espacio libre público, destinándose el resto de la superficie a viario público. El número máximo to</w:t>
      </w:r>
      <w:r>
        <w:rPr>
          <w:rFonts w:ascii="Arial Narrow" w:eastAsia="Tahoma" w:hAnsi="Arial Narrow" w:cs="Arial"/>
          <w:sz w:val="26"/>
          <w:szCs w:val="26"/>
        </w:rPr>
        <w:t xml:space="preserve">tal de viviendas contempladas asciende a 106, de las que 26 son viviendas de protección oficial.  </w:t>
      </w:r>
    </w:p>
    <w:sectPr w:rsidR="0012445F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2353">
      <w:r>
        <w:separator/>
      </w:r>
    </w:p>
  </w:endnote>
  <w:endnote w:type="continuationSeparator" w:id="0">
    <w:p w:rsidR="00000000" w:rsidRDefault="00BD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0"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font2011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2353">
      <w:r>
        <w:separator/>
      </w:r>
    </w:p>
  </w:footnote>
  <w:footnote w:type="continuationSeparator" w:id="0">
    <w:p w:rsidR="00000000" w:rsidRDefault="00BD2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5F" w:rsidRDefault="001244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5F" w:rsidRDefault="00BD235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5F" w:rsidRDefault="00BD235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27D5"/>
    <w:multiLevelType w:val="multilevel"/>
    <w:tmpl w:val="BF5261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E402C5"/>
    <w:multiLevelType w:val="multilevel"/>
    <w:tmpl w:val="E95C20D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12445F"/>
    <w:rsid w:val="0012445F"/>
    <w:rsid w:val="00B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BF904-8C5F-4390-B802-8D1E78A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nfasis1">
    <w:name w:val="Énfasis1"/>
    <w:qFormat/>
    <w:rPr>
      <w:i/>
      <w:iCs/>
    </w:rPr>
  </w:style>
  <w:style w:type="character" w:customStyle="1" w:styleId="Ttulo1Car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customStyle="1" w:styleId="Ttulo2Car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styleId="Ttulodellibro">
    <w:name w:val="Book Title"/>
    <w:qFormat/>
    <w:rPr>
      <w:rFonts w:ascii="Times New Roman" w:eastAsia="Times New Roman" w:hAnsi="Times New Roman" w:cs="Times New Roman"/>
      <w:bCs/>
      <w:iCs/>
      <w:color w:val="000000"/>
      <w:spacing w:val="5"/>
      <w:sz w:val="28"/>
      <w:szCs w:val="24"/>
    </w:rPr>
  </w:style>
  <w:style w:type="character" w:customStyle="1" w:styleId="SubttuloCar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customStyle="1" w:styleId="TextonotaalfinalCar">
    <w:name w:val="Texto nota al final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nfasissutil">
    <w:name w:val="Subtle Emphasis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PuestoCar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customStyle="1" w:styleId="TextonotapieCar">
    <w:name w:val="Texto nota pie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2011"/>
      <w:sz w:val="22"/>
      <w:szCs w:val="22"/>
      <w:lang w:bidi="hi-IN"/>
    </w:rPr>
  </w:style>
  <w:style w:type="paragraph" w:styleId="Listaconvietas2">
    <w:name w:val="List Bullet 2"/>
    <w:basedOn w:val="Normal"/>
    <w:pPr>
      <w:contextualSpacing/>
    </w:pPr>
  </w:style>
  <w:style w:type="paragraph" w:styleId="Listaconvietas3">
    <w:name w:val="List Bullet 3"/>
    <w:basedOn w:val="Normal"/>
    <w:pPr>
      <w:contextualSpacing/>
    </w:pPr>
  </w:style>
  <w:style w:type="paragraph" w:customStyle="1" w:styleId="fecha">
    <w:name w:val="fecha"/>
    <w:basedOn w:val="Normal"/>
    <w:qFormat/>
    <w:pPr>
      <w:jc w:val="right"/>
    </w:pPr>
  </w:style>
  <w:style w:type="paragraph" w:customStyle="1" w:styleId="Normal0">
    <w:name w:val="Normal 0"/>
    <w:basedOn w:val="Normal"/>
    <w:qFormat/>
    <w:pPr>
      <w:spacing w:line="240" w:lineRule="exact"/>
      <w:jc w:val="center"/>
    </w:pPr>
  </w:style>
  <w:style w:type="paragraph" w:styleId="Listaconvietas">
    <w:name w:val="List Bullet"/>
    <w:basedOn w:val="Normal"/>
    <w:pPr>
      <w:ind w:left="357" w:hanging="357"/>
    </w:pPr>
  </w:style>
  <w:style w:type="paragraph" w:customStyle="1" w:styleId="ttuloyobjetosltgliederung1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styleId="Sinespaciado">
    <w:name w:val="No Spacing"/>
    <w:basedOn w:val="Normal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510</Words>
  <Characters>2807</Characters>
  <Application>Microsoft Office Word</Application>
  <DocSecurity>0</DocSecurity>
  <Lines>23</Lines>
  <Paragraphs>6</Paragraphs>
  <ScaleCrop>false</ScaleCrop>
  <Company>HP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44</cp:revision>
  <dcterms:created xsi:type="dcterms:W3CDTF">2008-04-18T08:06:00Z</dcterms:created>
  <dcterms:modified xsi:type="dcterms:W3CDTF">2024-05-08T08:59:00Z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