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40D0798" w14:textId="76411E5A" w:rsidR="00C3230D" w:rsidRPr="006623DD" w:rsidRDefault="006623DD" w:rsidP="006623DD">
      <w:pPr>
        <w:pStyle w:val="Textoindependiente"/>
        <w:spacing w:before="280" w:after="280" w:line="240" w:lineRule="auto"/>
      </w:pPr>
      <w:r>
        <w:rPr>
          <w:rStyle w:val="nfasis1"/>
          <w:rFonts w:ascii="Arial Narrow" w:hAnsi="Arial Narrow" w:cs="Arial"/>
          <w:b/>
          <w:bCs/>
          <w:i w:val="0"/>
          <w:iCs w:val="0"/>
          <w:sz w:val="40"/>
          <w:szCs w:val="40"/>
        </w:rPr>
        <w:t xml:space="preserve">La alcaldesa recibe al Obispo de </w:t>
      </w:r>
      <w:proofErr w:type="spellStart"/>
      <w:r>
        <w:rPr>
          <w:rStyle w:val="nfasis1"/>
          <w:rFonts w:ascii="Arial Narrow" w:hAnsi="Arial Narrow" w:cs="Arial"/>
          <w:b/>
          <w:bCs/>
          <w:i w:val="0"/>
          <w:iCs w:val="0"/>
          <w:sz w:val="40"/>
          <w:szCs w:val="40"/>
        </w:rPr>
        <w:t>Asidonia</w:t>
      </w:r>
      <w:proofErr w:type="spellEnd"/>
      <w:r>
        <w:rPr>
          <w:rStyle w:val="nfasis1"/>
          <w:rFonts w:ascii="Arial Narrow" w:hAnsi="Arial Narrow" w:cs="Arial"/>
          <w:b/>
          <w:bCs/>
          <w:i w:val="0"/>
          <w:iCs w:val="0"/>
          <w:sz w:val="40"/>
          <w:szCs w:val="40"/>
        </w:rPr>
        <w:t>-Jerez para avanzar en la colaboración entre ambas instituciones</w:t>
      </w:r>
    </w:p>
    <w:p w14:paraId="12022012" w14:textId="7B3DA266" w:rsidR="00C3230D" w:rsidRDefault="00A9319B" w:rsidP="006623DD">
      <w:pPr>
        <w:jc w:val="both"/>
        <w:rPr>
          <w:rFonts w:ascii="Arial Narrow" w:eastAsia="Tahoma" w:hAnsi="Arial Narrow" w:cs="Arial"/>
          <w:sz w:val="26"/>
          <w:szCs w:val="26"/>
        </w:rPr>
      </w:pPr>
      <w:r>
        <w:rPr>
          <w:rFonts w:ascii="Arial Narrow" w:eastAsia="Tahoma" w:hAnsi="Arial Narrow" w:cs="Arial"/>
          <w:b/>
          <w:bCs/>
          <w:sz w:val="26"/>
          <w:szCs w:val="26"/>
        </w:rPr>
        <w:t xml:space="preserve">15 de mayo de 2024. </w:t>
      </w:r>
      <w:r>
        <w:rPr>
          <w:rFonts w:ascii="Arial Narrow" w:eastAsia="Tahoma" w:hAnsi="Arial Narrow" w:cs="Arial"/>
          <w:sz w:val="26"/>
          <w:szCs w:val="26"/>
        </w:rPr>
        <w:t xml:space="preserve">La </w:t>
      </w:r>
      <w:r w:rsidR="006623DD">
        <w:rPr>
          <w:rFonts w:ascii="Arial Narrow" w:eastAsia="Tahoma" w:hAnsi="Arial Narrow" w:cs="Arial"/>
          <w:sz w:val="26"/>
          <w:szCs w:val="26"/>
        </w:rPr>
        <w:t xml:space="preserve">alcaldesa de Jerez, María José García-Pelayo, ha recibido esta mañana al Obispo de </w:t>
      </w:r>
      <w:proofErr w:type="spellStart"/>
      <w:r w:rsidR="006623DD">
        <w:rPr>
          <w:rFonts w:ascii="Arial Narrow" w:eastAsia="Tahoma" w:hAnsi="Arial Narrow" w:cs="Arial"/>
          <w:sz w:val="26"/>
          <w:szCs w:val="26"/>
        </w:rPr>
        <w:t>Asidonia</w:t>
      </w:r>
      <w:proofErr w:type="spellEnd"/>
      <w:r w:rsidR="006623DD">
        <w:rPr>
          <w:rFonts w:ascii="Arial Narrow" w:eastAsia="Tahoma" w:hAnsi="Arial Narrow" w:cs="Arial"/>
          <w:sz w:val="26"/>
          <w:szCs w:val="26"/>
        </w:rPr>
        <w:t>-Jerez, Monseñor D. José Rico Pavés, en una visita protocolaria que ha servido para continuar estrechando lazos entre ambas instituciones.</w:t>
      </w:r>
    </w:p>
    <w:p w14:paraId="068C1746" w14:textId="77777777" w:rsidR="006623DD" w:rsidRDefault="006623DD" w:rsidP="006623DD">
      <w:pPr>
        <w:jc w:val="both"/>
        <w:rPr>
          <w:rFonts w:ascii="Arial Narrow" w:eastAsia="Tahoma" w:hAnsi="Arial Narrow" w:cs="Arial"/>
          <w:sz w:val="26"/>
          <w:szCs w:val="26"/>
        </w:rPr>
      </w:pPr>
    </w:p>
    <w:p w14:paraId="4765816A" w14:textId="773BD30B" w:rsidR="006623DD" w:rsidRDefault="006623DD" w:rsidP="006623DD">
      <w:pPr>
        <w:jc w:val="both"/>
        <w:rPr>
          <w:rFonts w:ascii="Arial Narrow" w:eastAsia="Tahoma" w:hAnsi="Arial Narrow" w:cs="Arial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>Se trata de la primera visita del Obispo al Ayuntamiento en la presente legislatura y durante el encuentro, la alcaldesa ha reiterado la disposición municipal a mantener una colaboración constante en las distintas cuestiones que afectan a ambas instituciones tales como la recuperación del patrimonio histórico artístico o la asistencia social.</w:t>
      </w:r>
    </w:p>
    <w:p w14:paraId="4D1C342C" w14:textId="77777777" w:rsidR="006623DD" w:rsidRDefault="006623DD" w:rsidP="006623DD">
      <w:pPr>
        <w:jc w:val="both"/>
        <w:rPr>
          <w:rFonts w:ascii="Arial Narrow" w:eastAsia="Tahoma" w:hAnsi="Arial Narrow" w:cs="Arial"/>
          <w:sz w:val="26"/>
          <w:szCs w:val="26"/>
        </w:rPr>
      </w:pPr>
    </w:p>
    <w:p w14:paraId="4E0A5A78" w14:textId="4FDE2CDE" w:rsidR="006623DD" w:rsidRDefault="006623DD" w:rsidP="006623DD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 xml:space="preserve">García-Pelayo ha </w:t>
      </w:r>
      <w:r w:rsidR="009C1304">
        <w:rPr>
          <w:rFonts w:ascii="Arial Narrow" w:eastAsia="Tahoma" w:hAnsi="Arial Narrow" w:cs="Arial"/>
          <w:sz w:val="26"/>
          <w:szCs w:val="26"/>
        </w:rPr>
        <w:t>agradecido a Monseñor Rico Pavés su permanente disposición al diálogo y a encontrar soluciones y punto de encuentro así como la constante labor de la Iglesia Católica en la ciudad en materia cultural, patrimonial, turística y social, más allá de la propia tarea evangelizadora.</w:t>
      </w:r>
      <w:bookmarkStart w:id="0" w:name="_GoBack"/>
      <w:bookmarkEnd w:id="0"/>
    </w:p>
    <w:p w14:paraId="769509D5" w14:textId="77777777" w:rsidR="00C3230D" w:rsidRDefault="00C3230D">
      <w:pPr>
        <w:shd w:val="clear" w:color="auto" w:fill="FFFFFF"/>
        <w:spacing w:before="280" w:after="142"/>
        <w:jc w:val="both"/>
        <w:rPr>
          <w:rFonts w:eastAsia="Tahoma" w:cs="Arial"/>
        </w:rPr>
      </w:pPr>
    </w:p>
    <w:sectPr w:rsidR="00C323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985" w:left="2835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8A9DB7" w14:textId="77777777" w:rsidR="003E72DA" w:rsidRDefault="00A9319B">
      <w:r>
        <w:separator/>
      </w:r>
    </w:p>
  </w:endnote>
  <w:endnote w:type="continuationSeparator" w:id="0">
    <w:p w14:paraId="297A0DE0" w14:textId="77777777" w:rsidR="003E72DA" w:rsidRDefault="00A93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0">
    <w:charset w:val="00"/>
    <w:family w:val="roman"/>
    <w:pitch w:val="default"/>
  </w:font>
  <w:font w:name="OpenSymbol;Arial Unicode MS">
    <w:altName w:val="Times New Roman"/>
    <w:charset w:val="00"/>
    <w:family w:val="roman"/>
    <w:pitch w:val="default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charset w:val="00"/>
    <w:family w:val="roman"/>
    <w:pitch w:val="default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charset w:val="00"/>
    <w:family w:val="roman"/>
    <w:pitch w:val="default"/>
  </w:font>
  <w:font w:name="font2011"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487AD7" w14:textId="77777777" w:rsidR="00B1741C" w:rsidRDefault="00B1741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190338" w14:textId="77777777" w:rsidR="00B1741C" w:rsidRDefault="00B1741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7C79F" w14:textId="77777777" w:rsidR="00B1741C" w:rsidRDefault="00B1741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4C53E3" w14:textId="77777777" w:rsidR="003E72DA" w:rsidRDefault="00A9319B">
      <w:r>
        <w:separator/>
      </w:r>
    </w:p>
  </w:footnote>
  <w:footnote w:type="continuationSeparator" w:id="0">
    <w:p w14:paraId="20211B24" w14:textId="77777777" w:rsidR="003E72DA" w:rsidRDefault="00A931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4E77A" w14:textId="77777777" w:rsidR="00C3230D" w:rsidRDefault="00C3230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7A2083" w14:textId="77777777" w:rsidR="00C3230D" w:rsidRDefault="00A9319B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7216" behindDoc="1" locked="0" layoutInCell="1" allowOverlap="1" wp14:anchorId="22030CD2" wp14:editId="6A0F915A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A34BB7" w14:textId="77777777" w:rsidR="00C3230D" w:rsidRDefault="00A9319B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8240" behindDoc="1" locked="0" layoutInCell="1" allowOverlap="1" wp14:anchorId="47401C75" wp14:editId="019090D2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F22FB8"/>
    <w:multiLevelType w:val="multilevel"/>
    <w:tmpl w:val="D2CED43E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CE77AF0"/>
    <w:multiLevelType w:val="multilevel"/>
    <w:tmpl w:val="56DA70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20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30D"/>
    <w:rsid w:val="003E72DA"/>
    <w:rsid w:val="004522F5"/>
    <w:rsid w:val="006623DD"/>
    <w:rsid w:val="00686288"/>
    <w:rsid w:val="009C1304"/>
    <w:rsid w:val="00A9319B"/>
    <w:rsid w:val="00B1741C"/>
    <w:rsid w:val="00C3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4EE0AAC"/>
  <w15:docId w15:val="{29E06C5B-6E98-4A5D-B75E-E95A56A6D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styleId="Hipervnculo">
    <w:name w:val="Hyperlink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nfasis1">
    <w:name w:val="Énfasis1"/>
    <w:qFormat/>
    <w:rPr>
      <w:i/>
      <w:iCs/>
    </w:rPr>
  </w:style>
  <w:style w:type="character" w:customStyle="1" w:styleId="Ttulo1Car">
    <w:name w:val="Título 1 Car"/>
    <w:qFormat/>
    <w:rPr>
      <w:rFonts w:ascii="Calibri" w:hAnsi="Calibri" w:cs="Calibri"/>
      <w:b/>
      <w:color w:val="000000"/>
      <w:sz w:val="28"/>
      <w:szCs w:val="32"/>
    </w:rPr>
  </w:style>
  <w:style w:type="character" w:customStyle="1" w:styleId="Ttulo2Car">
    <w:name w:val="Título 2 Car"/>
    <w:qFormat/>
    <w:rPr>
      <w:rFonts w:ascii="Calibri" w:hAnsi="Calibri" w:cs="Calibri"/>
      <w:b/>
      <w:i/>
      <w:color w:val="000000"/>
      <w:sz w:val="20"/>
      <w:szCs w:val="32"/>
    </w:rPr>
  </w:style>
  <w:style w:type="character" w:styleId="Ttulodellibro">
    <w:name w:val="Book Title"/>
    <w:qFormat/>
    <w:rPr>
      <w:rFonts w:ascii="Times New Roman" w:eastAsia="Times New Roman" w:hAnsi="Times New Roman" w:cs="Times New Roman"/>
      <w:bCs/>
      <w:iCs/>
      <w:color w:val="000000"/>
      <w:spacing w:val="5"/>
      <w:sz w:val="28"/>
      <w:szCs w:val="24"/>
    </w:rPr>
  </w:style>
  <w:style w:type="character" w:customStyle="1" w:styleId="SubttuloCar">
    <w:name w:val="Subtítulo Car"/>
    <w:qFormat/>
    <w:rPr>
      <w:rFonts w:ascii="Times New Roman" w:hAnsi="Times New Roman" w:cs="Times New Roman"/>
      <w:i/>
      <w:color w:val="5A5A5A"/>
      <w:spacing w:val="15"/>
      <w:sz w:val="24"/>
      <w:szCs w:val="24"/>
    </w:rPr>
  </w:style>
  <w:style w:type="character" w:customStyle="1" w:styleId="TextonotaalfinalCar">
    <w:name w:val="Texto nota al final Car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nfasissutil">
    <w:name w:val="Subtle Emphasis"/>
    <w:qFormat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PuestoCar">
    <w:name w:val="Puesto Car"/>
    <w:qFormat/>
    <w:rPr>
      <w:rFonts w:ascii="Calibri" w:hAnsi="Calibri" w:cs="0"/>
      <w:color w:val="000000"/>
      <w:spacing w:val="-10"/>
      <w:sz w:val="56"/>
      <w:szCs w:val="56"/>
    </w:rPr>
  </w:style>
  <w:style w:type="character" w:customStyle="1" w:styleId="TextonotapieCar">
    <w:name w:val="Texto nota pie Car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Textoindependiente2Car">
    <w:name w:val="Texto independiente 2 Car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xtoindependienteCar">
    <w:name w:val="Texto independiente Car"/>
    <w:basedOn w:val="Fuentedeprrafopredeter"/>
    <w:qFormat/>
    <w:rPr>
      <w:rFonts w:ascii="Tahoma" w:hAnsi="Tahoma" w:cs="Tahoma"/>
      <w:kern w:val="2"/>
      <w:sz w:val="24"/>
      <w:lang w:eastAsia="zh-CN"/>
    </w:rPr>
  </w:style>
  <w:style w:type="character" w:customStyle="1" w:styleId="Hipervnculovisitado1">
    <w:name w:val="Hipervínculo visitado1"/>
    <w:qFormat/>
    <w:rPr>
      <w:color w:val="800080"/>
      <w:u w:val="single"/>
    </w:rPr>
  </w:style>
  <w:style w:type="character" w:customStyle="1" w:styleId="Hipervnculo1">
    <w:name w:val="Hipervínculo1"/>
    <w:qFormat/>
    <w:rPr>
      <w:color w:val="0563C1"/>
      <w:u w:val="single"/>
    </w:rPr>
  </w:style>
  <w:style w:type="character" w:customStyle="1" w:styleId="Bolos">
    <w:name w:val="Bolos"/>
    <w:qFormat/>
    <w:rPr>
      <w:rFonts w:ascii="OpenSymbol;Arial Unicode MS" w:eastAsia="OpenSymbol;Arial Unicode MS" w:hAnsi="OpenSymbol;Arial Unicode MS" w:cs="OpenSymbol;Arial Unicode MS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1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styleId="Prrafodelista">
    <w:name w:val="List Paragraph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2011"/>
      <w:sz w:val="22"/>
      <w:szCs w:val="22"/>
      <w:lang w:bidi="hi-IN"/>
    </w:rPr>
  </w:style>
  <w:style w:type="paragraph" w:styleId="Listaconvietas2">
    <w:name w:val="List Bullet 2"/>
    <w:basedOn w:val="Normal"/>
    <w:pPr>
      <w:contextualSpacing/>
    </w:pPr>
  </w:style>
  <w:style w:type="paragraph" w:styleId="Listaconvietas3">
    <w:name w:val="List Bullet 3"/>
    <w:basedOn w:val="Normal"/>
    <w:pPr>
      <w:contextualSpacing/>
    </w:pPr>
  </w:style>
  <w:style w:type="paragraph" w:customStyle="1" w:styleId="fecha">
    <w:name w:val="fecha"/>
    <w:basedOn w:val="Normal"/>
    <w:qFormat/>
    <w:pPr>
      <w:jc w:val="right"/>
    </w:pPr>
  </w:style>
  <w:style w:type="paragraph" w:customStyle="1" w:styleId="Normal0">
    <w:name w:val="Normal 0"/>
    <w:basedOn w:val="Normal"/>
    <w:qFormat/>
    <w:pPr>
      <w:spacing w:line="240" w:lineRule="exact"/>
      <w:jc w:val="center"/>
    </w:pPr>
  </w:style>
  <w:style w:type="paragraph" w:styleId="Listaconvietas">
    <w:name w:val="List Bullet"/>
    <w:basedOn w:val="Normal"/>
    <w:pPr>
      <w:ind w:left="357" w:hanging="357"/>
    </w:pPr>
  </w:style>
  <w:style w:type="paragraph" w:customStyle="1" w:styleId="ttuloyobjetosltgliederung1">
    <w:name w:val="ttuloyobjetosltgliederung1"/>
    <w:basedOn w:val="Normal"/>
    <w:qFormat/>
    <w:pPr>
      <w:spacing w:before="280" w:after="280"/>
    </w:pPr>
    <w:rPr>
      <w:rFonts w:ascii="Times New Roman" w:hAnsi="Times New Roman" w:cs="Times New Roman"/>
      <w:kern w:val="0"/>
      <w:lang w:eastAsia="es-ES_tradnl"/>
    </w:rPr>
  </w:style>
  <w:style w:type="paragraph" w:styleId="Textodeglobo">
    <w:name w:val="Balloon Text"/>
    <w:basedOn w:val="Normal"/>
    <w:qFormat/>
    <w:rPr>
      <w:sz w:val="16"/>
      <w:szCs w:val="16"/>
    </w:rPr>
  </w:style>
  <w:style w:type="paragraph" w:styleId="Sinespaciado">
    <w:name w:val="No Spacing"/>
    <w:basedOn w:val="Normal"/>
    <w:qFormat/>
  </w:style>
  <w:style w:type="numbering" w:customStyle="1" w:styleId="WW8Num3">
    <w:name w:val="WW8Num3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José Antonio Vázquez Laboisse</cp:lastModifiedBy>
  <cp:revision>2</cp:revision>
  <cp:lastPrinted>2024-05-15T08:57:00Z</cp:lastPrinted>
  <dcterms:created xsi:type="dcterms:W3CDTF">2024-05-15T15:24:00Z</dcterms:created>
  <dcterms:modified xsi:type="dcterms:W3CDTF">2024-05-15T15:24:00Z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