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916EC" w:rsidRDefault="005A362A">
      <w:pPr>
        <w:rPr>
          <w:color w:val="000000"/>
        </w:rPr>
      </w:pPr>
      <w:r>
        <w:rPr>
          <w:rFonts w:ascii="Arial Narrow" w:eastAsia="Tahoma" w:hAnsi="Arial Narrow"/>
          <w:b/>
          <w:color w:val="000000"/>
          <w:sz w:val="40"/>
          <w:szCs w:val="26"/>
        </w:rPr>
        <w:t>Jerez conmemora el Día Mundial de la Diversidad Cultural con una jornada de talleres y actividades en la Plaza del Arenal</w:t>
      </w:r>
    </w:p>
    <w:p w:rsidR="002916EC" w:rsidRDefault="002916EC">
      <w:pPr>
        <w:jc w:val="both"/>
        <w:rPr>
          <w:rFonts w:ascii="Arial Narrow" w:eastAsia="Tahoma" w:hAnsi="Arial Narrow"/>
          <w:b/>
          <w:color w:val="000000"/>
          <w:sz w:val="12"/>
          <w:szCs w:val="26"/>
        </w:rPr>
      </w:pPr>
    </w:p>
    <w:p w:rsidR="002916EC" w:rsidRDefault="002916EC">
      <w:pPr>
        <w:jc w:val="both"/>
        <w:rPr>
          <w:rFonts w:ascii="Arial Narrow" w:eastAsia="Tahoma" w:hAnsi="Arial Narrow"/>
          <w:color w:val="000000"/>
          <w:sz w:val="26"/>
          <w:szCs w:val="26"/>
        </w:rPr>
      </w:pPr>
    </w:p>
    <w:p w:rsidR="002916EC" w:rsidRDefault="005A362A">
      <w:pPr>
        <w:jc w:val="both"/>
        <w:rPr>
          <w:rFonts w:ascii="Arial Narrow" w:hAnsi="Arial Narrow"/>
          <w:sz w:val="26"/>
          <w:szCs w:val="26"/>
        </w:rPr>
      </w:pPr>
      <w:r>
        <w:rPr>
          <w:rFonts w:ascii="Arial Narrow" w:hAnsi="Arial Narrow"/>
          <w:b/>
          <w:color w:val="000000"/>
          <w:sz w:val="26"/>
          <w:szCs w:val="26"/>
        </w:rPr>
        <w:t>21 de mayo de 2024.</w:t>
      </w:r>
      <w:r>
        <w:rPr>
          <w:rFonts w:ascii="Arial Narrow" w:hAnsi="Arial Narrow"/>
          <w:color w:val="000000"/>
          <w:sz w:val="26"/>
          <w:szCs w:val="26"/>
        </w:rPr>
        <w:t xml:space="preserve"> La Plaza del Arenal acogerá durante todo el día de hoy un amplio programa de actividades y talleres con motivo de la conmemoración del Día Mundial de la Diversidad Cultural para el Diálogo y el Desarrollo. La Delegación de Igualdad y Diversidad se da la mano con una veintena de entidades, coordinadas a través de los objetivos de la Mesa Local de Convivencia, para celebrar el encuentro </w:t>
      </w:r>
      <w:r>
        <w:rPr>
          <w:rFonts w:ascii="Arial Narrow" w:hAnsi="Arial Narrow" w:cs="Trebuchet MS"/>
          <w:bCs/>
          <w:color w:val="000000"/>
          <w:sz w:val="26"/>
          <w:szCs w:val="26"/>
        </w:rPr>
        <w:t>‘Jerez por la Diversidad’, con los objetivos de c</w:t>
      </w:r>
      <w:r>
        <w:rPr>
          <w:rFonts w:ascii="Arial Narrow" w:hAnsi="Arial Narrow" w:cs="Calibri"/>
          <w:spacing w:val="-5"/>
          <w:sz w:val="26"/>
          <w:szCs w:val="26"/>
          <w:lang w:eastAsia="es-ES"/>
        </w:rPr>
        <w:t>oncienciar sobre la importancia del diálogo intercultural, la diversidad y la inclusión; lograr el compromiso y apoyo de toda la ciudadanía a la diversidad mediante ges</w:t>
      </w:r>
      <w:r w:rsidR="002D4350">
        <w:rPr>
          <w:rFonts w:ascii="Arial Narrow" w:hAnsi="Arial Narrow" w:cs="Calibri"/>
          <w:spacing w:val="-5"/>
          <w:sz w:val="26"/>
          <w:szCs w:val="26"/>
          <w:lang w:eastAsia="es-ES"/>
        </w:rPr>
        <w:t>tos reales en nuestro día a día</w:t>
      </w:r>
      <w:r>
        <w:rPr>
          <w:rFonts w:ascii="Arial Narrow" w:hAnsi="Arial Narrow" w:cs="Calibri"/>
          <w:spacing w:val="-5"/>
          <w:sz w:val="26"/>
          <w:szCs w:val="26"/>
          <w:lang w:eastAsia="es-ES"/>
        </w:rPr>
        <w:t xml:space="preserve"> y c</w:t>
      </w:r>
      <w:r>
        <w:rPr>
          <w:rFonts w:ascii="Arial Narrow" w:hAnsi="Arial Narrow" w:cs="Calibri"/>
          <w:bCs/>
          <w:color w:val="000000"/>
          <w:spacing w:val="-5"/>
          <w:sz w:val="26"/>
          <w:szCs w:val="26"/>
          <w:lang w:eastAsia="es-ES"/>
        </w:rPr>
        <w:t>ombatir la polarización y los estereotipos para mejorar el entendimiento y la cooperación</w:t>
      </w:r>
      <w:r>
        <w:rPr>
          <w:rFonts w:ascii="Arial Narrow" w:hAnsi="Arial Narrow" w:cs="Calibri"/>
          <w:bCs/>
          <w:color w:val="000000"/>
          <w:sz w:val="26"/>
          <w:szCs w:val="26"/>
          <w:lang w:eastAsia="es-ES"/>
        </w:rPr>
        <w:t xml:space="preserve"> entre las gentes de diferentes culturas.</w:t>
      </w:r>
    </w:p>
    <w:p w:rsidR="002916EC" w:rsidRDefault="002916EC">
      <w:pPr>
        <w:jc w:val="both"/>
        <w:rPr>
          <w:rFonts w:cs="Calibri"/>
          <w:bCs/>
          <w:color w:val="000000"/>
          <w:lang w:eastAsia="es-ES"/>
        </w:rPr>
      </w:pPr>
    </w:p>
    <w:p w:rsidR="002916EC" w:rsidRDefault="005A362A">
      <w:pPr>
        <w:jc w:val="both"/>
        <w:rPr>
          <w:rFonts w:ascii="Arial Narrow" w:hAnsi="Arial Narrow"/>
          <w:sz w:val="26"/>
          <w:szCs w:val="26"/>
        </w:rPr>
      </w:pPr>
      <w:r>
        <w:rPr>
          <w:rFonts w:ascii="Arial Narrow" w:hAnsi="Arial Narrow" w:cs="Calibri"/>
          <w:bCs/>
          <w:color w:val="000000"/>
          <w:sz w:val="26"/>
          <w:szCs w:val="26"/>
          <w:lang w:eastAsia="es-ES"/>
        </w:rPr>
        <w:t>La teniente de alcaldesa de Igualdad y Diversidad, Susana Sánchez, junto a la delegada de Participación y Juventud, Carmen Pina, y la delegada de Inclusión Social, Yessika Quintero, han realizado un recorrido por los diferentes stands participantes, agradeciendo la labor y compromiso a todas las entidades implicadas en esta programación, con la que Jerez conmemora el 21 de mayo apostando por el conocimiento mutuo, la sensibilización, y la educación en valores. Las representantes municipales han animado a la ciudadanía a disfrutar de todas las propuestas organizadas, en las que esta mañana han disfrutado alumnado de diferentes centros educativos.</w:t>
      </w:r>
    </w:p>
    <w:p w:rsidR="002916EC" w:rsidRDefault="002916EC">
      <w:pPr>
        <w:jc w:val="both"/>
        <w:rPr>
          <w:rFonts w:ascii="Arial Narrow" w:eastAsia="Tahoma" w:hAnsi="Arial Narrow"/>
          <w:color w:val="000000"/>
          <w:sz w:val="26"/>
          <w:szCs w:val="26"/>
        </w:rPr>
      </w:pPr>
    </w:p>
    <w:p w:rsidR="002916EC" w:rsidRDefault="005A362A">
      <w:pPr>
        <w:jc w:val="both"/>
        <w:rPr>
          <w:rFonts w:ascii="Arial Narrow" w:hAnsi="Arial Narrow" w:cs="Arial"/>
          <w:sz w:val="26"/>
          <w:szCs w:val="26"/>
        </w:rPr>
      </w:pPr>
      <w:r>
        <w:rPr>
          <w:rFonts w:ascii="Arial Narrow" w:eastAsia="Tahoma" w:hAnsi="Arial Narrow" w:cs="Arial"/>
          <w:sz w:val="26"/>
          <w:szCs w:val="26"/>
        </w:rPr>
        <w:t>Las entidades que trabajan junto al Ayuntamiento en esta programación son ACCEM</w:t>
      </w:r>
      <w:r>
        <w:rPr>
          <w:rFonts w:ascii="Arial Narrow" w:hAnsi="Arial Narrow" w:cs="Arial"/>
          <w:sz w:val="26"/>
          <w:szCs w:val="26"/>
        </w:rPr>
        <w:t xml:space="preserve">, </w:t>
      </w:r>
      <w:r>
        <w:rPr>
          <w:rFonts w:ascii="Arial Narrow" w:eastAsia="Tahoma" w:hAnsi="Arial Narrow" w:cs="Arial"/>
          <w:sz w:val="26"/>
          <w:szCs w:val="26"/>
        </w:rPr>
        <w:t>ASPO</w:t>
      </w:r>
      <w:r>
        <w:rPr>
          <w:rFonts w:ascii="Arial Narrow" w:hAnsi="Arial Narrow" w:cs="Arial"/>
          <w:sz w:val="26"/>
          <w:szCs w:val="26"/>
        </w:rPr>
        <w:t xml:space="preserve">, </w:t>
      </w:r>
      <w:proofErr w:type="spellStart"/>
      <w:r>
        <w:rPr>
          <w:rFonts w:ascii="Arial Narrow" w:hAnsi="Arial Narrow" w:cs="Arial"/>
          <w:sz w:val="26"/>
          <w:szCs w:val="26"/>
        </w:rPr>
        <w:t>Bismillah</w:t>
      </w:r>
      <w:proofErr w:type="spellEnd"/>
      <w:r>
        <w:rPr>
          <w:rFonts w:ascii="Arial Narrow" w:eastAsia="Tahoma" w:hAnsi="Arial Narrow" w:cs="Arial"/>
          <w:sz w:val="26"/>
          <w:szCs w:val="26"/>
        </w:rPr>
        <w:t xml:space="preserve">, </w:t>
      </w:r>
      <w:proofErr w:type="spellStart"/>
      <w:r>
        <w:rPr>
          <w:rFonts w:ascii="Arial Narrow" w:eastAsia="Tahoma" w:hAnsi="Arial Narrow" w:cs="Arial"/>
          <w:sz w:val="26"/>
          <w:szCs w:val="26"/>
        </w:rPr>
        <w:t>CEAin</w:t>
      </w:r>
      <w:proofErr w:type="spellEnd"/>
      <w:r>
        <w:rPr>
          <w:rFonts w:ascii="Arial Narrow" w:eastAsia="Tahoma" w:hAnsi="Arial Narrow" w:cs="Arial"/>
          <w:sz w:val="26"/>
          <w:szCs w:val="26"/>
        </w:rPr>
        <w:t xml:space="preserve">, </w:t>
      </w:r>
      <w:r>
        <w:rPr>
          <w:rFonts w:ascii="Arial Narrow" w:hAnsi="Arial Narrow" w:cs="Arial"/>
          <w:sz w:val="26"/>
          <w:szCs w:val="26"/>
        </w:rPr>
        <w:t xml:space="preserve">la Coordinadora de </w:t>
      </w:r>
      <w:proofErr w:type="spellStart"/>
      <w:r>
        <w:rPr>
          <w:rFonts w:ascii="Arial Narrow" w:hAnsi="Arial Narrow" w:cs="Arial"/>
          <w:sz w:val="26"/>
          <w:szCs w:val="26"/>
        </w:rPr>
        <w:t>ONGs</w:t>
      </w:r>
      <w:proofErr w:type="spellEnd"/>
      <w:r>
        <w:rPr>
          <w:rFonts w:ascii="Arial Narrow" w:hAnsi="Arial Narrow" w:cs="Arial"/>
          <w:sz w:val="26"/>
          <w:szCs w:val="26"/>
        </w:rPr>
        <w:t xml:space="preserve"> de la Provincia, Cruz Roja Protección Internacional, Diaconía, </w:t>
      </w:r>
      <w:proofErr w:type="spellStart"/>
      <w:r>
        <w:rPr>
          <w:rFonts w:ascii="Arial Narrow" w:hAnsi="Arial Narrow" w:cs="Arial"/>
          <w:sz w:val="26"/>
          <w:szCs w:val="26"/>
        </w:rPr>
        <w:t>Entreculturas</w:t>
      </w:r>
      <w:proofErr w:type="spellEnd"/>
      <w:r>
        <w:rPr>
          <w:rFonts w:ascii="Arial Narrow" w:hAnsi="Arial Narrow" w:cs="Arial"/>
          <w:sz w:val="26"/>
          <w:szCs w:val="26"/>
        </w:rPr>
        <w:t xml:space="preserve">, </w:t>
      </w:r>
      <w:proofErr w:type="spellStart"/>
      <w:r>
        <w:rPr>
          <w:rFonts w:ascii="Arial Narrow" w:hAnsi="Arial Narrow" w:cs="Arial"/>
          <w:sz w:val="26"/>
          <w:szCs w:val="26"/>
        </w:rPr>
        <w:t>Flampa</w:t>
      </w:r>
      <w:proofErr w:type="spellEnd"/>
      <w:r>
        <w:rPr>
          <w:rFonts w:ascii="Arial Narrow" w:hAnsi="Arial Narrow" w:cs="Arial"/>
          <w:sz w:val="26"/>
          <w:szCs w:val="26"/>
        </w:rPr>
        <w:t xml:space="preserve"> Jerez, Fundación </w:t>
      </w:r>
      <w:proofErr w:type="spellStart"/>
      <w:r>
        <w:rPr>
          <w:rFonts w:ascii="Arial Narrow" w:hAnsi="Arial Narrow" w:cs="Arial"/>
          <w:sz w:val="26"/>
          <w:szCs w:val="26"/>
        </w:rPr>
        <w:t>Mornese</w:t>
      </w:r>
      <w:proofErr w:type="spellEnd"/>
      <w:r>
        <w:rPr>
          <w:rFonts w:ascii="Arial Narrow" w:hAnsi="Arial Narrow" w:cs="Arial"/>
          <w:sz w:val="26"/>
          <w:szCs w:val="26"/>
        </w:rPr>
        <w:t xml:space="preserve">, Fundación Secretariado Gitano, Hogar La Salle Jerez, </w:t>
      </w:r>
      <w:proofErr w:type="spellStart"/>
      <w:r>
        <w:rPr>
          <w:rFonts w:ascii="Arial Narrow" w:hAnsi="Arial Narrow" w:cs="Arial"/>
          <w:sz w:val="26"/>
          <w:szCs w:val="26"/>
        </w:rPr>
        <w:t>Jerelesgay</w:t>
      </w:r>
      <w:proofErr w:type="spellEnd"/>
      <w:r>
        <w:rPr>
          <w:rFonts w:ascii="Arial Narrow" w:hAnsi="Arial Narrow" w:cs="Arial"/>
          <w:sz w:val="26"/>
          <w:szCs w:val="26"/>
        </w:rPr>
        <w:t xml:space="preserve">, Aida </w:t>
      </w:r>
      <w:proofErr w:type="spellStart"/>
      <w:r>
        <w:rPr>
          <w:rFonts w:ascii="Arial Narrow" w:hAnsi="Arial Narrow" w:cs="Arial"/>
          <w:sz w:val="26"/>
          <w:szCs w:val="26"/>
        </w:rPr>
        <w:t>Books&amp;More</w:t>
      </w:r>
      <w:proofErr w:type="spellEnd"/>
      <w:r>
        <w:rPr>
          <w:rFonts w:ascii="Arial Narrow" w:hAnsi="Arial Narrow" w:cs="Arial"/>
          <w:sz w:val="26"/>
          <w:szCs w:val="26"/>
        </w:rPr>
        <w:t xml:space="preserve">, Movimiento por la paz Cádiz, </w:t>
      </w:r>
      <w:proofErr w:type="spellStart"/>
      <w:r>
        <w:rPr>
          <w:rFonts w:ascii="Arial Narrow" w:hAnsi="Arial Narrow" w:cs="Arial"/>
          <w:sz w:val="26"/>
          <w:szCs w:val="26"/>
        </w:rPr>
        <w:t>Oxfam</w:t>
      </w:r>
      <w:proofErr w:type="spellEnd"/>
      <w:r>
        <w:rPr>
          <w:rFonts w:ascii="Arial Narrow" w:hAnsi="Arial Narrow" w:cs="Arial"/>
          <w:sz w:val="26"/>
          <w:szCs w:val="26"/>
        </w:rPr>
        <w:t xml:space="preserve"> </w:t>
      </w:r>
      <w:proofErr w:type="spellStart"/>
      <w:r>
        <w:rPr>
          <w:rFonts w:ascii="Arial Narrow" w:hAnsi="Arial Narrow" w:cs="Arial"/>
          <w:sz w:val="26"/>
          <w:szCs w:val="26"/>
        </w:rPr>
        <w:t>Intermon</w:t>
      </w:r>
      <w:proofErr w:type="spellEnd"/>
      <w:r>
        <w:rPr>
          <w:rFonts w:ascii="Arial Narrow" w:hAnsi="Arial Narrow" w:cs="Arial"/>
          <w:sz w:val="26"/>
          <w:szCs w:val="26"/>
        </w:rPr>
        <w:t xml:space="preserve">, Plataforma Jerez África, Proceso Comunitario Intercultural Sur y Oeste, y </w:t>
      </w:r>
      <w:proofErr w:type="spellStart"/>
      <w:r>
        <w:rPr>
          <w:rFonts w:ascii="Arial Narrow" w:hAnsi="Arial Narrow" w:cs="Arial"/>
          <w:sz w:val="26"/>
          <w:szCs w:val="26"/>
        </w:rPr>
        <w:t>Tharsis</w:t>
      </w:r>
      <w:proofErr w:type="spellEnd"/>
      <w:r>
        <w:rPr>
          <w:rFonts w:ascii="Arial Narrow" w:hAnsi="Arial Narrow" w:cs="Arial"/>
          <w:sz w:val="26"/>
          <w:szCs w:val="26"/>
        </w:rPr>
        <w:t xml:space="preserve"> Betel. Cada una de ellas cuenta durante el día de hoy con expositores para darse a conocer e interactuar con la ciudadanía. El horario de las actividades es de 10 a 14 y de 18 a 20 horas, con propuestas muy variadas. </w:t>
      </w:r>
    </w:p>
    <w:p w:rsidR="002916EC" w:rsidRDefault="005A362A">
      <w:pPr>
        <w:shd w:val="clear" w:color="auto" w:fill="FFFFFF"/>
        <w:spacing w:beforeAutospacing="1" w:afterAutospacing="1"/>
        <w:jc w:val="both"/>
        <w:rPr>
          <w:rFonts w:ascii="Arial Narrow" w:hAnsi="Arial Narrow" w:cs="Arial"/>
          <w:sz w:val="26"/>
          <w:szCs w:val="26"/>
        </w:rPr>
      </w:pPr>
      <w:r>
        <w:rPr>
          <w:rFonts w:ascii="Arial Narrow" w:hAnsi="Arial Narrow" w:cs="Arial"/>
          <w:sz w:val="26"/>
          <w:szCs w:val="26"/>
          <w:lang w:eastAsia="es-ES"/>
        </w:rPr>
        <w:t>Coincidiendo con esta jornada, a las 10.30 horas se ha dado lectura al Manifiesto por el Día de África, una actividad en la que la Plataforma Jerez-África contaba con la colaboración de la Delegación de Participación y Juventud.</w:t>
      </w:r>
    </w:p>
    <w:p w:rsidR="002916EC" w:rsidRDefault="005A362A">
      <w:pPr>
        <w:jc w:val="both"/>
        <w:rPr>
          <w:rFonts w:ascii="Arial Narrow" w:hAnsi="Arial Narrow" w:cs="Arial"/>
          <w:sz w:val="26"/>
          <w:szCs w:val="26"/>
        </w:rPr>
      </w:pPr>
      <w:r>
        <w:rPr>
          <w:rFonts w:ascii="Arial Narrow" w:eastAsia="Tahoma" w:hAnsi="Arial Narrow" w:cs="Arial"/>
          <w:color w:val="000000"/>
          <w:sz w:val="26"/>
          <w:szCs w:val="26"/>
        </w:rPr>
        <w:t>Durante toda la mañana</w:t>
      </w:r>
      <w:r w:rsidR="002D4350">
        <w:rPr>
          <w:rFonts w:ascii="Arial Narrow" w:eastAsia="Tahoma" w:hAnsi="Arial Narrow" w:cs="Arial"/>
          <w:color w:val="000000"/>
          <w:sz w:val="26"/>
          <w:szCs w:val="26"/>
        </w:rPr>
        <w:t xml:space="preserve"> del martes</w:t>
      </w:r>
      <w:bookmarkStart w:id="0" w:name="_GoBack"/>
      <w:bookmarkEnd w:id="0"/>
      <w:r>
        <w:rPr>
          <w:rFonts w:ascii="Arial Narrow" w:eastAsia="Tahoma" w:hAnsi="Arial Narrow" w:cs="Arial"/>
          <w:color w:val="000000"/>
          <w:sz w:val="26"/>
          <w:szCs w:val="26"/>
        </w:rPr>
        <w:t xml:space="preserve">, se han desarrollado diferentes actividades dirigidas a la comunidad educativa, como el cuentacuentos ‘La Maleta’, a cargo de ACCEM; la yincana ‘Sin etiquetas, sin odio’, de Diaconía; ‘Pintando la </w:t>
      </w:r>
      <w:r>
        <w:rPr>
          <w:rFonts w:ascii="Arial Narrow" w:eastAsia="Tahoma" w:hAnsi="Arial Narrow" w:cs="Arial"/>
          <w:color w:val="000000"/>
          <w:sz w:val="26"/>
          <w:szCs w:val="26"/>
        </w:rPr>
        <w:lastRenderedPageBreak/>
        <w:t xml:space="preserve">diversidad’, de Movimiento por la paz’; el juego de roles ‘El sistema de asilo español’, de Diaconía; el juego interactivo ‘Déjame que te cuente’, de Fundación </w:t>
      </w:r>
      <w:proofErr w:type="spellStart"/>
      <w:r>
        <w:rPr>
          <w:rFonts w:ascii="Arial Narrow" w:eastAsia="Tahoma" w:hAnsi="Arial Narrow" w:cs="Arial"/>
          <w:color w:val="000000"/>
          <w:sz w:val="26"/>
          <w:szCs w:val="26"/>
        </w:rPr>
        <w:t>Mornese</w:t>
      </w:r>
      <w:proofErr w:type="spellEnd"/>
      <w:r>
        <w:rPr>
          <w:rFonts w:ascii="Arial Narrow" w:eastAsia="Tahoma" w:hAnsi="Arial Narrow" w:cs="Arial"/>
          <w:color w:val="000000"/>
          <w:sz w:val="26"/>
          <w:szCs w:val="26"/>
        </w:rPr>
        <w:t xml:space="preserve">, o ‘Pinta la bandera del pueblo gitano’, con la Fundación Secretariado Gitano. </w:t>
      </w:r>
    </w:p>
    <w:p w:rsidR="002916EC" w:rsidRDefault="002916EC">
      <w:pPr>
        <w:jc w:val="both"/>
        <w:rPr>
          <w:rFonts w:ascii="Arial Narrow" w:hAnsi="Arial Narrow" w:cs="Arial"/>
          <w:sz w:val="26"/>
          <w:szCs w:val="26"/>
        </w:rPr>
      </w:pPr>
    </w:p>
    <w:p w:rsidR="002916EC" w:rsidRDefault="005A362A">
      <w:pPr>
        <w:jc w:val="both"/>
        <w:rPr>
          <w:rFonts w:ascii="Arial Narrow" w:hAnsi="Arial Narrow" w:cs="Arial"/>
          <w:sz w:val="26"/>
          <w:szCs w:val="26"/>
        </w:rPr>
      </w:pPr>
      <w:r>
        <w:rPr>
          <w:rFonts w:ascii="Arial Narrow" w:eastAsia="Tahoma" w:hAnsi="Arial Narrow" w:cs="Arial"/>
          <w:color w:val="000000"/>
          <w:sz w:val="26"/>
          <w:szCs w:val="26"/>
        </w:rPr>
        <w:t>A lo largo de la tarde, podrán visitarse todos los expositores, y continuar participando en actividades tan diversas como:</w:t>
      </w:r>
    </w:p>
    <w:p w:rsidR="002916EC" w:rsidRDefault="002916EC">
      <w:pPr>
        <w:jc w:val="both"/>
        <w:rPr>
          <w:rFonts w:ascii="Arial Narrow" w:hAnsi="Arial Narrow"/>
          <w:color w:val="000000"/>
          <w:sz w:val="26"/>
          <w:szCs w:val="26"/>
        </w:rPr>
      </w:pPr>
    </w:p>
    <w:p w:rsidR="002916EC" w:rsidRDefault="005A362A">
      <w:pPr>
        <w:jc w:val="both"/>
        <w:rPr>
          <w:rFonts w:ascii="Arial Narrow" w:hAnsi="Arial Narrow"/>
          <w:color w:val="000000"/>
          <w:sz w:val="26"/>
          <w:szCs w:val="26"/>
        </w:rPr>
      </w:pPr>
      <w:r>
        <w:rPr>
          <w:rFonts w:ascii="Arial Narrow" w:hAnsi="Arial Narrow"/>
          <w:b/>
          <w:color w:val="000000"/>
          <w:sz w:val="26"/>
          <w:szCs w:val="26"/>
          <w:u w:val="single"/>
        </w:rPr>
        <w:t>TALLER DE RITMOS DEL MUNDO</w:t>
      </w:r>
    </w:p>
    <w:p w:rsidR="002916EC" w:rsidRDefault="005A362A">
      <w:pPr>
        <w:numPr>
          <w:ilvl w:val="0"/>
          <w:numId w:val="2"/>
        </w:numPr>
        <w:jc w:val="both"/>
        <w:rPr>
          <w:rFonts w:ascii="Arial Narrow" w:hAnsi="Arial Narrow"/>
          <w:color w:val="000000"/>
          <w:sz w:val="26"/>
          <w:szCs w:val="26"/>
        </w:rPr>
      </w:pPr>
      <w:r>
        <w:rPr>
          <w:rFonts w:ascii="Arial Narrow" w:hAnsi="Arial Narrow"/>
          <w:color w:val="000000"/>
          <w:sz w:val="26"/>
          <w:szCs w:val="26"/>
        </w:rPr>
        <w:t xml:space="preserve">THARSIS BETEL. Taller grupal de expresión corporal donde se muestra la música y la danza como modo de comunicación universal, dando además a conocer la riqueza cultural de diferentes zonas del mundo. </w:t>
      </w:r>
    </w:p>
    <w:p w:rsidR="002916EC" w:rsidRDefault="002916EC">
      <w:pPr>
        <w:numPr>
          <w:ilvl w:val="0"/>
          <w:numId w:val="2"/>
        </w:numPr>
        <w:jc w:val="both"/>
        <w:rPr>
          <w:rFonts w:ascii="Arial Narrow" w:hAnsi="Arial Narrow"/>
          <w:color w:val="000000"/>
          <w:sz w:val="26"/>
          <w:szCs w:val="26"/>
        </w:rPr>
      </w:pPr>
    </w:p>
    <w:p w:rsidR="002916EC" w:rsidRDefault="005A362A">
      <w:pPr>
        <w:jc w:val="both"/>
        <w:rPr>
          <w:rFonts w:ascii="Arial Narrow" w:hAnsi="Arial Narrow"/>
          <w:color w:val="000000"/>
          <w:sz w:val="26"/>
          <w:szCs w:val="26"/>
        </w:rPr>
      </w:pPr>
      <w:r>
        <w:rPr>
          <w:rFonts w:ascii="Arial Narrow" w:hAnsi="Arial Narrow"/>
          <w:b/>
          <w:color w:val="000000"/>
          <w:sz w:val="26"/>
          <w:szCs w:val="26"/>
          <w:u w:val="single"/>
        </w:rPr>
        <w:t>DINÁMICA ‘EL RELOJ DEL TIEMPO’</w:t>
      </w:r>
    </w:p>
    <w:p w:rsidR="002916EC" w:rsidRDefault="005A362A">
      <w:pPr>
        <w:numPr>
          <w:ilvl w:val="0"/>
          <w:numId w:val="2"/>
        </w:numPr>
        <w:jc w:val="both"/>
        <w:rPr>
          <w:rFonts w:ascii="Arial Narrow" w:hAnsi="Arial Narrow"/>
          <w:color w:val="000000"/>
          <w:sz w:val="26"/>
          <w:szCs w:val="26"/>
        </w:rPr>
      </w:pPr>
      <w:r>
        <w:rPr>
          <w:rFonts w:ascii="Arial Narrow" w:hAnsi="Arial Narrow"/>
          <w:color w:val="000000"/>
          <w:sz w:val="26"/>
          <w:szCs w:val="26"/>
        </w:rPr>
        <w:t>THARSIS BETEL. En un mural se ubica un reloj simulado, donde en cada número de tiempo, se encontrarán una serie de sobres con tarjetas en su interior con las que se trabajarán de forma dinámica conceptos relacionados con la migración, mediante el empleo de dibujos, fotos y definiciones.</w:t>
      </w:r>
    </w:p>
    <w:p w:rsidR="002916EC" w:rsidRDefault="005A362A">
      <w:pPr>
        <w:numPr>
          <w:ilvl w:val="0"/>
          <w:numId w:val="2"/>
        </w:numPr>
        <w:jc w:val="both"/>
        <w:rPr>
          <w:rFonts w:ascii="Arial Narrow" w:hAnsi="Arial Narrow"/>
          <w:color w:val="000000"/>
          <w:sz w:val="26"/>
          <w:szCs w:val="26"/>
        </w:rPr>
      </w:pPr>
      <w:r>
        <w:rPr>
          <w:rFonts w:ascii="Arial Narrow" w:hAnsi="Arial Narrow"/>
          <w:color w:val="000000"/>
          <w:sz w:val="26"/>
          <w:szCs w:val="26"/>
        </w:rPr>
        <w:t xml:space="preserve">De 8 a 21 años </w:t>
      </w:r>
    </w:p>
    <w:p w:rsidR="002916EC" w:rsidRDefault="002916EC">
      <w:pPr>
        <w:ind w:left="720"/>
        <w:jc w:val="both"/>
        <w:rPr>
          <w:rFonts w:ascii="Arial Narrow" w:hAnsi="Arial Narrow"/>
          <w:color w:val="000000"/>
          <w:sz w:val="26"/>
          <w:szCs w:val="26"/>
        </w:rPr>
      </w:pPr>
    </w:p>
    <w:p w:rsidR="002916EC" w:rsidRDefault="005A362A">
      <w:pPr>
        <w:jc w:val="both"/>
        <w:rPr>
          <w:rFonts w:ascii="Arial Narrow" w:hAnsi="Arial Narrow"/>
          <w:b/>
          <w:color w:val="000000"/>
          <w:sz w:val="26"/>
          <w:szCs w:val="26"/>
          <w:u w:val="single"/>
        </w:rPr>
      </w:pPr>
      <w:r>
        <w:rPr>
          <w:rFonts w:ascii="Arial Narrow" w:hAnsi="Arial Narrow"/>
          <w:b/>
          <w:color w:val="000000"/>
          <w:sz w:val="26"/>
          <w:szCs w:val="26"/>
          <w:u w:val="single"/>
        </w:rPr>
        <w:t>CONÓCENOS “MANDALA DE LOS INMIGRANTES”</w:t>
      </w:r>
    </w:p>
    <w:p w:rsidR="002916EC" w:rsidRDefault="005A362A">
      <w:pPr>
        <w:numPr>
          <w:ilvl w:val="0"/>
          <w:numId w:val="2"/>
        </w:numPr>
        <w:jc w:val="both"/>
        <w:rPr>
          <w:rFonts w:ascii="Arial Narrow" w:hAnsi="Arial Narrow"/>
          <w:color w:val="000000"/>
          <w:sz w:val="26"/>
          <w:szCs w:val="26"/>
        </w:rPr>
      </w:pPr>
      <w:r>
        <w:rPr>
          <w:rFonts w:ascii="Arial Narrow" w:hAnsi="Arial Narrow"/>
          <w:color w:val="000000"/>
          <w:sz w:val="26"/>
          <w:szCs w:val="26"/>
        </w:rPr>
        <w:t>HOGAR LA SALLE JEREZ. Harán preguntas para saber cuál es el concepto que tienen las personas sobre las personas inmigrantes.</w:t>
      </w:r>
    </w:p>
    <w:p w:rsidR="002916EC" w:rsidRDefault="002916EC">
      <w:pPr>
        <w:jc w:val="both"/>
        <w:rPr>
          <w:rFonts w:ascii="Arial Narrow" w:hAnsi="Arial Narrow"/>
          <w:color w:val="000000"/>
          <w:sz w:val="26"/>
          <w:szCs w:val="26"/>
        </w:rPr>
      </w:pPr>
    </w:p>
    <w:p w:rsidR="002916EC" w:rsidRDefault="005A362A">
      <w:pPr>
        <w:jc w:val="both"/>
        <w:rPr>
          <w:rFonts w:ascii="Arial Narrow" w:hAnsi="Arial Narrow"/>
          <w:b/>
          <w:color w:val="000000"/>
          <w:sz w:val="26"/>
          <w:szCs w:val="26"/>
          <w:u w:val="single"/>
        </w:rPr>
      </w:pPr>
      <w:r>
        <w:rPr>
          <w:rFonts w:ascii="Arial Narrow" w:hAnsi="Arial Narrow"/>
          <w:b/>
          <w:color w:val="000000"/>
          <w:sz w:val="26"/>
          <w:szCs w:val="26"/>
          <w:u w:val="single"/>
        </w:rPr>
        <w:t>¡ACÉRCATE, TE CONTAMOS!</w:t>
      </w:r>
    </w:p>
    <w:p w:rsidR="002916EC" w:rsidRDefault="005A362A">
      <w:pPr>
        <w:numPr>
          <w:ilvl w:val="0"/>
          <w:numId w:val="2"/>
        </w:numPr>
        <w:jc w:val="both"/>
        <w:rPr>
          <w:rFonts w:ascii="Arial Narrow" w:hAnsi="Arial Narrow"/>
          <w:color w:val="000000"/>
          <w:sz w:val="26"/>
          <w:szCs w:val="26"/>
        </w:rPr>
      </w:pPr>
      <w:r>
        <w:rPr>
          <w:rFonts w:ascii="Arial Narrow" w:hAnsi="Arial Narrow"/>
          <w:color w:val="000000"/>
          <w:sz w:val="26"/>
          <w:szCs w:val="26"/>
        </w:rPr>
        <w:t>FUNDACIÓN SECRETARIADO GITANO. El personal técnico de la Fundación estará en el stand para aportar información a las personas que se interesen.</w:t>
      </w:r>
    </w:p>
    <w:p w:rsidR="002916EC" w:rsidRDefault="002916EC">
      <w:pPr>
        <w:jc w:val="both"/>
        <w:rPr>
          <w:rFonts w:ascii="Arial Narrow" w:hAnsi="Arial Narrow"/>
          <w:b/>
          <w:color w:val="000000"/>
          <w:sz w:val="26"/>
          <w:szCs w:val="26"/>
          <w:u w:val="single"/>
        </w:rPr>
      </w:pPr>
    </w:p>
    <w:p w:rsidR="002916EC" w:rsidRDefault="005A362A">
      <w:pPr>
        <w:jc w:val="both"/>
        <w:rPr>
          <w:rFonts w:ascii="Arial Narrow" w:hAnsi="Arial Narrow"/>
          <w:color w:val="000000"/>
          <w:sz w:val="26"/>
          <w:szCs w:val="26"/>
        </w:rPr>
      </w:pPr>
      <w:r>
        <w:rPr>
          <w:rFonts w:ascii="Arial Narrow" w:hAnsi="Arial Narrow"/>
          <w:b/>
          <w:color w:val="000000"/>
          <w:sz w:val="26"/>
          <w:szCs w:val="26"/>
          <w:u w:val="single"/>
        </w:rPr>
        <w:t>DINÁMICA “LO SABE, NO LO SABE”</w:t>
      </w:r>
    </w:p>
    <w:p w:rsidR="002916EC" w:rsidRDefault="005A362A">
      <w:pPr>
        <w:jc w:val="both"/>
        <w:rPr>
          <w:rFonts w:ascii="Arial Narrow" w:hAnsi="Arial Narrow"/>
          <w:color w:val="000000"/>
          <w:sz w:val="26"/>
          <w:szCs w:val="26"/>
        </w:rPr>
      </w:pPr>
      <w:r>
        <w:rPr>
          <w:rFonts w:ascii="Arial Narrow" w:hAnsi="Arial Narrow"/>
          <w:color w:val="000000"/>
          <w:sz w:val="26"/>
          <w:szCs w:val="26"/>
        </w:rPr>
        <w:t>THARSIS BETEL. La actividad consiste en una versión del programa de televisión ¨LO SABE, NO LO SABE’. A partir de 10 años</w:t>
      </w:r>
    </w:p>
    <w:p w:rsidR="002916EC" w:rsidRDefault="002916EC">
      <w:pPr>
        <w:ind w:left="720"/>
        <w:jc w:val="both"/>
        <w:rPr>
          <w:rFonts w:ascii="Arial Narrow" w:hAnsi="Arial Narrow"/>
          <w:color w:val="000000"/>
          <w:sz w:val="26"/>
          <w:szCs w:val="26"/>
        </w:rPr>
      </w:pPr>
    </w:p>
    <w:p w:rsidR="002916EC" w:rsidRDefault="005A362A">
      <w:pPr>
        <w:jc w:val="both"/>
        <w:rPr>
          <w:rFonts w:ascii="Arial Narrow" w:hAnsi="Arial Narrow"/>
          <w:b/>
          <w:color w:val="000000"/>
          <w:sz w:val="26"/>
          <w:szCs w:val="26"/>
          <w:u w:val="single"/>
        </w:rPr>
      </w:pPr>
      <w:r>
        <w:rPr>
          <w:rFonts w:ascii="Arial Narrow" w:hAnsi="Arial Narrow"/>
          <w:b/>
          <w:color w:val="000000"/>
          <w:sz w:val="26"/>
          <w:szCs w:val="26"/>
          <w:u w:val="single"/>
        </w:rPr>
        <w:t>YINCANA “EL VIAJE DE TU VIDA”</w:t>
      </w:r>
    </w:p>
    <w:p w:rsidR="002916EC" w:rsidRDefault="005A362A">
      <w:pPr>
        <w:jc w:val="both"/>
        <w:rPr>
          <w:rFonts w:ascii="Arial Narrow" w:hAnsi="Arial Narrow"/>
          <w:b/>
          <w:color w:val="000000"/>
          <w:sz w:val="26"/>
          <w:szCs w:val="26"/>
          <w:u w:val="single"/>
        </w:rPr>
      </w:pPr>
      <w:r>
        <w:rPr>
          <w:rFonts w:ascii="Arial Narrow" w:hAnsi="Arial Narrow"/>
          <w:color w:val="000000"/>
          <w:sz w:val="26"/>
          <w:szCs w:val="26"/>
        </w:rPr>
        <w:t>THARSIS BETEL. La actividad se realiza a través de una serie de maletas de viaje cerradas con diferentes candados, que van acompañados de un relato manuscrito acerca de un ejemplo de trayecto migratorio, y una serie de acertijos.</w:t>
      </w:r>
    </w:p>
    <w:p w:rsidR="002916EC" w:rsidRDefault="005A362A">
      <w:pPr>
        <w:numPr>
          <w:ilvl w:val="0"/>
          <w:numId w:val="2"/>
        </w:numPr>
        <w:jc w:val="both"/>
        <w:rPr>
          <w:rFonts w:ascii="Arial Narrow" w:hAnsi="Arial Narrow"/>
          <w:color w:val="000000"/>
          <w:sz w:val="26"/>
          <w:szCs w:val="26"/>
        </w:rPr>
      </w:pPr>
      <w:r>
        <w:rPr>
          <w:rFonts w:ascii="Arial Narrow" w:hAnsi="Arial Narrow"/>
          <w:color w:val="000000"/>
          <w:sz w:val="26"/>
          <w:szCs w:val="26"/>
        </w:rPr>
        <w:t>A partir de 10 años</w:t>
      </w:r>
    </w:p>
    <w:p w:rsidR="002916EC" w:rsidRDefault="002916EC">
      <w:pPr>
        <w:ind w:left="720"/>
        <w:jc w:val="both"/>
        <w:rPr>
          <w:rFonts w:ascii="Arial Narrow" w:hAnsi="Arial Narrow"/>
          <w:color w:val="000000"/>
          <w:sz w:val="26"/>
          <w:szCs w:val="26"/>
        </w:rPr>
      </w:pPr>
    </w:p>
    <w:p w:rsidR="002916EC" w:rsidRDefault="005A362A">
      <w:pPr>
        <w:jc w:val="both"/>
        <w:rPr>
          <w:rFonts w:ascii="Arial Narrow" w:hAnsi="Arial Narrow"/>
          <w:b/>
          <w:color w:val="000000"/>
          <w:sz w:val="26"/>
          <w:szCs w:val="26"/>
          <w:u w:val="single"/>
        </w:rPr>
      </w:pPr>
      <w:r>
        <w:rPr>
          <w:rFonts w:ascii="Arial Narrow" w:hAnsi="Arial Narrow"/>
          <w:b/>
          <w:color w:val="000000"/>
          <w:sz w:val="26"/>
          <w:szCs w:val="26"/>
          <w:u w:val="single"/>
        </w:rPr>
        <w:t>POEMA GIGANTE POR LA DIVERSIDAD</w:t>
      </w:r>
    </w:p>
    <w:p w:rsidR="002916EC" w:rsidRDefault="005A362A">
      <w:pPr>
        <w:numPr>
          <w:ilvl w:val="0"/>
          <w:numId w:val="2"/>
        </w:numPr>
        <w:jc w:val="both"/>
        <w:rPr>
          <w:rFonts w:ascii="Arial Narrow" w:hAnsi="Arial Narrow"/>
          <w:color w:val="000000"/>
          <w:sz w:val="26"/>
          <w:szCs w:val="26"/>
        </w:rPr>
      </w:pPr>
      <w:r>
        <w:rPr>
          <w:rFonts w:ascii="Arial Narrow" w:hAnsi="Arial Narrow"/>
          <w:color w:val="000000"/>
          <w:sz w:val="26"/>
          <w:szCs w:val="26"/>
        </w:rPr>
        <w:t xml:space="preserve">ASPO, CEAIN Y FLAMPA JEREZ  El Poema Gigante Intercultural es una invitación a la convivencia y a la diversidad a través de la literatura, con una construcción colectiva y simultánea de poemas. </w:t>
      </w:r>
    </w:p>
    <w:p w:rsidR="002916EC" w:rsidRDefault="002916EC">
      <w:pPr>
        <w:jc w:val="both"/>
        <w:rPr>
          <w:rFonts w:ascii="Arial Narrow" w:hAnsi="Arial Narrow" w:cs="Arial"/>
          <w:sz w:val="26"/>
          <w:szCs w:val="26"/>
        </w:rPr>
      </w:pPr>
    </w:p>
    <w:p w:rsidR="002916EC" w:rsidRDefault="005A362A">
      <w:pPr>
        <w:jc w:val="both"/>
        <w:rPr>
          <w:rFonts w:ascii="Arial Narrow" w:hAnsi="Arial Narrow" w:cs="Arial"/>
          <w:sz w:val="26"/>
          <w:szCs w:val="26"/>
        </w:rPr>
      </w:pPr>
      <w:r>
        <w:rPr>
          <w:rFonts w:ascii="Arial Narrow" w:hAnsi="Arial Narrow" w:cs="Arial"/>
          <w:spacing w:val="-5"/>
          <w:sz w:val="26"/>
          <w:szCs w:val="26"/>
          <w:shd w:val="clear" w:color="auto" w:fill="FFFFFF"/>
          <w:lang w:eastAsia="es-ES"/>
        </w:rPr>
        <w:t xml:space="preserve">El Día Mundial de la Diversidad Cultural para el Diálogo y el Desarrollo, impulsado por la UNESCO cada 21 de mayo, destaca no solo la riqueza de las culturas del </w:t>
      </w:r>
      <w:r>
        <w:rPr>
          <w:rFonts w:ascii="Arial Narrow" w:hAnsi="Arial Narrow" w:cs="Arial"/>
          <w:spacing w:val="-5"/>
          <w:sz w:val="26"/>
          <w:szCs w:val="26"/>
          <w:shd w:val="clear" w:color="auto" w:fill="FFFFFF"/>
          <w:lang w:eastAsia="es-ES"/>
        </w:rPr>
        <w:lastRenderedPageBreak/>
        <w:t>mundo, sino también el papel esencial del diálogo intercultural para lograr la paz y el desarrollo sostenible.</w:t>
      </w:r>
    </w:p>
    <w:p w:rsidR="002916EC" w:rsidRDefault="002916EC">
      <w:pPr>
        <w:jc w:val="both"/>
        <w:rPr>
          <w:rFonts w:ascii="Arial Narrow" w:hAnsi="Arial Narrow" w:cs="Arial"/>
          <w:sz w:val="26"/>
          <w:szCs w:val="26"/>
        </w:rPr>
      </w:pPr>
    </w:p>
    <w:p w:rsidR="002916EC" w:rsidRDefault="005A362A">
      <w:pPr>
        <w:jc w:val="both"/>
        <w:rPr>
          <w:rFonts w:ascii="Arial Narrow" w:hAnsi="Arial Narrow" w:cs="Arial"/>
          <w:sz w:val="26"/>
          <w:szCs w:val="26"/>
        </w:rPr>
      </w:pPr>
      <w:r>
        <w:rPr>
          <w:rFonts w:ascii="Arial Narrow" w:hAnsi="Arial Narrow" w:cs="Arial"/>
          <w:spacing w:val="-5"/>
          <w:sz w:val="26"/>
          <w:szCs w:val="26"/>
          <w:shd w:val="clear" w:color="auto" w:fill="FFFFFF"/>
          <w:lang w:eastAsia="es-ES"/>
        </w:rPr>
        <w:t xml:space="preserve">Adjuntamos fotografía y enlace de audio de las declaraciones sobre ‘Jerez por la Diversidad’ </w:t>
      </w:r>
      <w:hyperlink r:id="rId7">
        <w:r>
          <w:rPr>
            <w:rStyle w:val="Hipervnculo"/>
            <w:rFonts w:ascii="Arial Narrow" w:hAnsi="Arial Narrow" w:cs="Arial"/>
            <w:spacing w:val="-5"/>
            <w:sz w:val="26"/>
            <w:szCs w:val="26"/>
            <w:shd w:val="clear" w:color="auto" w:fill="FFFFFF"/>
            <w:lang w:eastAsia="es-ES"/>
          </w:rPr>
          <w:t>https://ssweb.seap.minhap.es/almacen/descarga/envio/2f2c51a3aa344dbb670f9b0a7b9db1b7f32f02e4</w:t>
        </w:r>
      </w:hyperlink>
    </w:p>
    <w:p w:rsidR="002916EC" w:rsidRDefault="002916EC">
      <w:pPr>
        <w:jc w:val="both"/>
        <w:rPr>
          <w:rFonts w:ascii="Arial Narrow" w:hAnsi="Arial Narrow" w:cs="Arial"/>
          <w:sz w:val="26"/>
          <w:szCs w:val="26"/>
        </w:rPr>
      </w:pPr>
    </w:p>
    <w:p w:rsidR="002916EC" w:rsidRDefault="005A362A">
      <w:pPr>
        <w:rPr>
          <w:rFonts w:ascii="Arial Narrow" w:hAnsi="Arial Narrow"/>
          <w:sz w:val="26"/>
          <w:szCs w:val="26"/>
        </w:rPr>
      </w:pPr>
      <w:r>
        <w:rPr>
          <w:rFonts w:ascii="Arial Narrow" w:hAnsi="Arial Narrow"/>
          <w:sz w:val="26"/>
          <w:szCs w:val="26"/>
        </w:rPr>
        <w:t>Enlace de audio lectura manifiesto Día de África</w:t>
      </w:r>
    </w:p>
    <w:p w:rsidR="002916EC" w:rsidRDefault="002D4350">
      <w:pPr>
        <w:pStyle w:val="Ttulo4"/>
      </w:pPr>
      <w:hyperlink r:id="rId8">
        <w:r w:rsidR="005A362A">
          <w:rPr>
            <w:rStyle w:val="Hipervnculo"/>
            <w:rFonts w:ascii="Arial Narrow" w:hAnsi="Arial Narrow"/>
            <w:b w:val="0"/>
            <w:bCs w:val="0"/>
            <w:sz w:val="26"/>
            <w:szCs w:val="26"/>
          </w:rPr>
          <w:t>https://ssweb.seap.minhap.es/almacen/descarga/envio/d2421bd76ce9d1d86f74c2c5edec9aaf41d41fb1</w:t>
        </w:r>
      </w:hyperlink>
    </w:p>
    <w:p w:rsidR="002916EC" w:rsidRDefault="002916EC">
      <w:pPr>
        <w:rPr>
          <w:rFonts w:ascii="Arial Narrow" w:hAnsi="Arial Narrow"/>
          <w:sz w:val="26"/>
          <w:szCs w:val="26"/>
        </w:rPr>
      </w:pPr>
    </w:p>
    <w:sectPr w:rsidR="002916EC">
      <w:headerReference w:type="even" r:id="rId9"/>
      <w:headerReference w:type="default" r:id="rId10"/>
      <w:headerReference w:type="first" r:id="rId11"/>
      <w:pgSz w:w="11906" w:h="16838"/>
      <w:pgMar w:top="1418" w:right="1418" w:bottom="1985" w:left="2835"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577" w:rsidRDefault="005A362A">
      <w:r>
        <w:separator/>
      </w:r>
    </w:p>
  </w:endnote>
  <w:endnote w:type="continuationSeparator" w:id="0">
    <w:p w:rsidR="00161577" w:rsidRDefault="005A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577" w:rsidRDefault="005A362A">
      <w:r>
        <w:separator/>
      </w:r>
    </w:p>
  </w:footnote>
  <w:footnote w:type="continuationSeparator" w:id="0">
    <w:p w:rsidR="00161577" w:rsidRDefault="005A3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EC" w:rsidRDefault="002916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EC" w:rsidRDefault="005A362A">
    <w:pPr>
      <w:pStyle w:val="Encabezado"/>
      <w:rPr>
        <w:lang w:eastAsia="es-ES"/>
      </w:rPr>
    </w:pPr>
    <w:r>
      <w:rPr>
        <w:noProof/>
        <w:lang w:eastAsia="es-ES"/>
      </w:rPr>
      <w:drawing>
        <wp:anchor distT="0" distB="0" distL="0" distR="0" simplePos="0" relativeHeight="251657216"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EC" w:rsidRDefault="005A362A">
    <w:pPr>
      <w:pStyle w:val="Encabezado"/>
      <w:rPr>
        <w:lang w:eastAsia="es-ES"/>
      </w:rPr>
    </w:pPr>
    <w:r>
      <w:rPr>
        <w:noProof/>
        <w:lang w:eastAsia="es-ES"/>
      </w:rPr>
      <w:drawing>
        <wp:anchor distT="0" distB="0" distL="0" distR="0" simplePos="0" relativeHeight="251658240"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378BA"/>
    <w:multiLevelType w:val="multilevel"/>
    <w:tmpl w:val="756AC7E2"/>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3E30DE"/>
    <w:multiLevelType w:val="multilevel"/>
    <w:tmpl w:val="F8BCE3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A9329EC"/>
    <w:multiLevelType w:val="multilevel"/>
    <w:tmpl w:val="06263D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2916EC"/>
    <w:rsid w:val="00161577"/>
    <w:rsid w:val="002916EC"/>
    <w:rsid w:val="002D4350"/>
    <w:rsid w:val="005A36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D2823-E843-4F62-B31B-7A1C7A6D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sweb.seap.minhap.es/almacen/descarga/envio/d2421bd76ce9d1d86f74c2c5edec9aaf41d41fb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sweb.seap.minhap.es/almacen/descarga/envio/2f2c51a3aa344dbb670f9b0a7b9db1b7f32f02e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840</Words>
  <Characters>4621</Characters>
  <Application>Microsoft Office Word</Application>
  <DocSecurity>0</DocSecurity>
  <Lines>38</Lines>
  <Paragraphs>10</Paragraphs>
  <ScaleCrop>false</ScaleCrop>
  <Company>HP</Company>
  <LinksUpToDate>false</LinksUpToDate>
  <CharactersWithSpaces>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14</cp:revision>
  <dcterms:created xsi:type="dcterms:W3CDTF">2024-05-21T10:50:00Z</dcterms:created>
  <dcterms:modified xsi:type="dcterms:W3CDTF">2024-05-21T11:25:00Z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