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pPr>
      <w:r>
        <w:rPr>
          <w:rFonts w:cs="Arial Narrow" w:ascii="Arial Narrow" w:hAnsi="Arial Narrow"/>
          <w:b/>
          <w:bCs/>
          <w:sz w:val="40"/>
          <w:szCs w:val="40"/>
          <w:lang w:eastAsia="es-ES_tradnl"/>
        </w:rPr>
        <w:t xml:space="preserve">La X edición de American Meeting Jerez se celebra este fin de semana en la Pradera Municipal de Chapín Laura Delgado ‘Bimba’ </w:t>
      </w:r>
    </w:p>
    <w:p>
      <w:pPr>
        <w:pStyle w:val="Cuerpodetexto"/>
        <w:widowControl w:val="false"/>
        <w:shd w:val="clear" w:color="auto" w:fill="FFFFFF"/>
        <w:tabs>
          <w:tab w:val="clear" w:pos="720"/>
          <w:tab w:val="left" w:pos="729" w:leader="none"/>
        </w:tabs>
        <w:spacing w:lineRule="auto" w:line="240" w:before="0" w:after="142"/>
        <w:rPr>
          <w:sz w:val="36"/>
          <w:szCs w:val="36"/>
        </w:rPr>
      </w:pPr>
      <w:r>
        <w:rPr>
          <w:rFonts w:eastAsia="Arial" w:cs="Arial Narrow" w:ascii="Arial Narrow" w:hAnsi="Arial Narrow"/>
          <w:color w:val="000000"/>
          <w:sz w:val="36"/>
          <w:szCs w:val="36"/>
          <w:lang w:eastAsia="es-ES_tradnl"/>
        </w:rPr>
        <w:t>Agustín Muñoz: “Es un evento muy atractivo que va a congregar no sólo a jere</w:t>
      </w:r>
      <w:bookmarkStart w:id="0" w:name="_GoBack"/>
      <w:bookmarkEnd w:id="0"/>
      <w:r>
        <w:rPr>
          <w:rFonts w:eastAsia="Arial" w:cs="Arial Narrow" w:ascii="Arial Narrow" w:hAnsi="Arial Narrow"/>
          <w:color w:val="000000"/>
          <w:sz w:val="36"/>
          <w:szCs w:val="36"/>
          <w:lang w:eastAsia="es-ES_tradnl"/>
        </w:rPr>
        <w:t>zanas y jerezanos sino también a visitantes de toda Andalucía porque American Meeting Jerez es un referente en el mundo del motor”</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b/>
          <w:bCs/>
          <w:sz w:val="26"/>
          <w:szCs w:val="26"/>
          <w:lang w:eastAsia="es-ES_tradnl"/>
        </w:rPr>
        <w:t xml:space="preserve">24 de mayo de 2024. </w:t>
      </w:r>
      <w:r>
        <w:rPr>
          <w:rFonts w:eastAsia="Arial" w:cs="Arial Narrow" w:ascii="Arial Narrow" w:hAnsi="Arial Narrow"/>
          <w:sz w:val="26"/>
          <w:szCs w:val="26"/>
          <w:lang w:eastAsia="es-ES_tradnl"/>
        </w:rPr>
        <w:t>La</w:t>
      </w:r>
      <w:r>
        <w:rPr>
          <w:rFonts w:eastAsia="Arial" w:cs="Arial Narrow" w:ascii="Arial Narrow" w:hAnsi="Arial Narrow"/>
          <w:color w:val="000000"/>
          <w:sz w:val="26"/>
          <w:szCs w:val="26"/>
          <w:lang w:eastAsia="es-ES_tradnl"/>
        </w:rPr>
        <w:t xml:space="preserve"> X edición American Meeting Jerez se celebra este sábado 25 de mayo y el domingo 26 de mayo en la Pradera Municipal de Chapín Laura Delgado ‘Bimba’ con una variada programación de actos; la entrada es gratuita. La X edición American Meeting Jerez es una concentración de coches americanos, y este año también de motos y bicicletas, que se presenta dentro de la programación anual del Consejo Local del Motor.  </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color w:val="000000"/>
          <w:sz w:val="26"/>
          <w:szCs w:val="26"/>
          <w:lang w:eastAsia="es-ES_tradnl"/>
        </w:rPr>
        <w:t xml:space="preserve">El teniente de alcaldesa de Presidencia, Centro Histórico, Fondos Europeos y Coordinación de Gobierno, Agustín Muñoz, ha recordado el esfuerzo del Consejo Local del Motor, de la Asociación de Coches Americanos del Sur (CAS) del patrocinador Jerez Motor (Ford) para organizar esta actividad que cada año suma más visitantes y participantes. “Es un evento muy esperado dentro de la rica programación anual del Consejo Local del Motor. No sólo es una exposición de coches, motos y bicicletas, este acto tiene una variada programación”. </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color w:val="000000"/>
          <w:sz w:val="26"/>
          <w:szCs w:val="26"/>
          <w:lang w:eastAsia="es-ES_tradnl"/>
        </w:rPr>
        <w:t xml:space="preserve">American Meeting Jerez atrae a Jerez a aficionados de toda la provincia y de Andalucía. “Es un evento muy atractivo que va a congregar no sólo a jerezanas y jerezanos sino también a visitantes de toda Andalucía porque American Meeting Jerez es un referente en el mundo del motor. Es una actividad de hermanamiento, de convivencia de los aficionados a esta cultura, que dentro del mundo del motor, son los coches americanos”, ha subrayado Agustín Muñoz. </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color w:val="000000"/>
          <w:sz w:val="26"/>
          <w:szCs w:val="26"/>
          <w:lang w:eastAsia="es-ES_tradnl"/>
        </w:rPr>
        <w:t>El presidente de Coches Americanos del Sur (CAS), Isaac Porquicho, ha explicado que American Meeting Jerez “no es un evento de coches al uso, es evento de coches familiar”. El coche americano “es la excusa para unificar a personas y crear amistades. Nosotros (CAS) tenemos amistades por todos los lados. Vienen aficionados (con sus vehículos) de Valencia, de Madrid, Vitoria, que hacen un esfuerzo fuerte porque el evento lo requiere”, ha añadido. “Esto nació con tres y cinco motos y ya hemos cumplido 10 años”, ha comentado Isaac Porquicho.</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color w:val="000000"/>
          <w:sz w:val="26"/>
          <w:szCs w:val="26"/>
          <w:lang w:eastAsia="es-ES_tradnl"/>
        </w:rPr>
        <w:t>La X edición de American Meeting Jerez ofrece una variada y amplia programación de actos que abarca desde las vistosas exposiciones de turismos, motos y bicicletas americanas hasta actuaciones musicales, concurso de bailes, exhibiciones de artes marciales y los conciertos de los grupos Magpi y Panheads. A este respecto, el vicepresidente ciudadano del Consejo Local del Motor, José Hermosín, ha recordado que “este evento nació de una convivencia en Jerez entre el Club Cherokee y el Club Americano Coches del Sur y hoy, después de diez años, se ha afianzado dentro de panorama nacional de muestras de coches americanos”.</w:t>
      </w:r>
    </w:p>
    <w:p>
      <w:pPr>
        <w:pStyle w:val="Cuerpodetexto"/>
        <w:widowControl w:val="false"/>
        <w:shd w:val="clear" w:color="auto" w:fill="FFFFFF"/>
        <w:tabs>
          <w:tab w:val="clear" w:pos="720"/>
          <w:tab w:val="left" w:pos="729" w:leader="none"/>
        </w:tabs>
        <w:spacing w:lineRule="auto" w:line="240" w:before="0" w:after="142"/>
        <w:jc w:val="both"/>
        <w:rPr/>
      </w:pPr>
      <w:r>
        <w:rPr>
          <w:rFonts w:eastAsia="Arial" w:cs="Arial Narrow" w:ascii="Arial Narrow" w:hAnsi="Arial Narrow"/>
          <w:color w:val="000000"/>
          <w:sz w:val="26"/>
          <w:szCs w:val="26"/>
          <w:lang w:eastAsia="es-ES_tradnl"/>
        </w:rPr>
        <w:t>Los organizadores esperan una gran afluencia de público (la entrada es gratis). “Es un evento totalmente familiar en la Pradera de Chapín, que es un sitio idílico, donde se puede disfrutar de la muestra a la vez que se escucha un concierto, hay animación infantil, clases de baile de rock and roll, de country. Vamos a pasar un fin de semana no solo de motor sino también de convivencia. Animar a todos los que se quieran acercar porque la entrada es gratuita”, ha comentado José Hermosín.</w:t>
      </w:r>
    </w:p>
    <w:p>
      <w:pPr>
        <w:pStyle w:val="Cuerpodetexto"/>
        <w:widowControl w:val="false"/>
        <w:shd w:val="clear" w:color="auto" w:fill="FFFFFF"/>
        <w:tabs>
          <w:tab w:val="clear" w:pos="720"/>
          <w:tab w:val="left" w:pos="729" w:leader="none"/>
        </w:tabs>
        <w:spacing w:lineRule="auto" w:line="240" w:before="0" w:after="142"/>
        <w:jc w:val="both"/>
        <w:rPr>
          <w:rFonts w:ascii="Arial Narrow" w:hAnsi="Arial Narrow" w:eastAsia="Arial" w:cs="Arial Narrow"/>
          <w:color w:val="00000A"/>
          <w:sz w:val="26"/>
          <w:szCs w:val="26"/>
          <w:lang w:eastAsia="es-ES_tradnl"/>
        </w:rPr>
      </w:pPr>
      <w:r>
        <w:rPr/>
      </w:r>
    </w:p>
    <w:sectPr>
      <w:headerReference w:type="even" r:id="rId2"/>
      <w:headerReference w:type="default" r:id="rId3"/>
      <w:headerReference w:type="firs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6"/>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qFormat/>
    <w:rPr>
      <w:color w:val="0563C1"/>
      <w:u w:val="single"/>
    </w:rPr>
  </w:style>
  <w:style w:type="character" w:styleId="Textoennegrita1" w:customStyle="1">
    <w:name w:val="Texto en negrita1"/>
    <w:qFormat/>
    <w:rPr>
      <w:b/>
      <w:bCs/>
    </w:rPr>
  </w:style>
  <w:style w:type="character" w:styleId="Hipervnculovisitado1" w:customStyle="1">
    <w:name w:val="Hipervínculo visitado1"/>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Nfasis1" w:customStyle="1">
    <w:name w:val="Énfasis1"/>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74483"/>
    <w:rPr>
      <w:rFonts w:ascii="Tahoma" w:hAnsi="Tahoma" w:cs="Tahoma"/>
      <w:kern w:val="2"/>
      <w:sz w:val="24"/>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Application>LibreOffice/7.3.6.2$Windows_X86_64 LibreOffice_project/c28ca90fd6e1a19e189fc16c05f8f8924961e12e</Application>
  <AppVersion>15.0000</AppVersion>
  <Pages>2</Pages>
  <Words>567</Words>
  <Characters>2839</Characters>
  <CharactersWithSpaces>3403</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2024-01-09T12:11:00Z</dcterms:created>
  <dc:creator>ADELIFL</dc:creator>
  <dc:description/>
  <dc:language>es-ES</dc:language>
  <cp:lastModifiedBy/>
  <cp:lastPrinted>2024-05-24T09:40:00Z</cp:lastPrinted>
  <dcterms:modified xsi:type="dcterms:W3CDTF">2024-05-24T11:59:08Z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