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4910" w:rsidRDefault="009F1A2E">
      <w:pPr>
        <w:pStyle w:val="Textoindependiente"/>
        <w:spacing w:line="240" w:lineRule="auto"/>
      </w:pPr>
      <w:r>
        <w:rPr>
          <w:rStyle w:val="Fuentedeprrafopredeter7"/>
          <w:rFonts w:ascii="Arial Narrow" w:eastAsia="Tahoma" w:hAnsi="Arial Narrow" w:cs="Arial Narrow"/>
          <w:b/>
          <w:bCs/>
          <w:sz w:val="40"/>
          <w:szCs w:val="40"/>
        </w:rPr>
        <w:t>La Mesa técnica de Seguridad</w:t>
      </w:r>
      <w:r w:rsidR="00695B35">
        <w:rPr>
          <w:rStyle w:val="Fuentedeprrafopredeter7"/>
          <w:rFonts w:ascii="Arial Narrow" w:eastAsia="Tahoma" w:hAnsi="Arial Narrow" w:cs="Arial Narrow"/>
          <w:b/>
          <w:bCs/>
          <w:sz w:val="40"/>
          <w:szCs w:val="40"/>
        </w:rPr>
        <w:t xml:space="preserve"> valora satisfactoriamente la mejoría en materia de seguridad registrada en la ciudad</w:t>
      </w:r>
    </w:p>
    <w:p w:rsidR="00864910" w:rsidRDefault="00695B35">
      <w:pPr>
        <w:pStyle w:val="Textoindependiente"/>
        <w:spacing w:line="240" w:lineRule="auto"/>
        <w:rPr>
          <w:rFonts w:ascii="Arial Narrow" w:hAnsi="Arial Narrow" w:cs="Arial Narrow"/>
          <w:sz w:val="36"/>
          <w:szCs w:val="36"/>
        </w:rPr>
      </w:pPr>
      <w:r>
        <w:rPr>
          <w:rFonts w:ascii="Arial Narrow" w:hAnsi="Arial Narrow" w:cs="Arial Narrow"/>
          <w:sz w:val="36"/>
          <w:szCs w:val="36"/>
        </w:rPr>
        <w:t>Martínez preside la Mesa Técnica donde sus integrantes felicitan a los Cuerpos de Seguridad y Emergencias por el trabajo realizando en los grandes eventos de mayo</w:t>
      </w:r>
    </w:p>
    <w:p w:rsidR="00695B35" w:rsidRDefault="00695B35">
      <w:pPr>
        <w:pStyle w:val="Textoindependiente"/>
        <w:spacing w:line="240" w:lineRule="auto"/>
        <w:jc w:val="both"/>
        <w:rPr>
          <w:rStyle w:val="Fuentedeprrafopredeter7"/>
          <w:rFonts w:ascii="Arial Narrow" w:hAnsi="Arial Narrow" w:cs="Arial Narrow"/>
          <w:b/>
          <w:bCs/>
          <w:sz w:val="26"/>
          <w:szCs w:val="26"/>
        </w:rPr>
      </w:pPr>
    </w:p>
    <w:p w:rsidR="00864910" w:rsidRDefault="00567E55">
      <w:pPr>
        <w:pStyle w:val="Textoindependiente"/>
        <w:spacing w:line="240" w:lineRule="auto"/>
        <w:jc w:val="both"/>
        <w:rPr>
          <w:rStyle w:val="Fuentedeprrafopredeter7"/>
          <w:rFonts w:ascii="Arial Narrow" w:hAnsi="Arial Narrow" w:cs="Arial Narrow"/>
          <w:sz w:val="26"/>
          <w:szCs w:val="26"/>
        </w:rPr>
      </w:pPr>
      <w:r>
        <w:rPr>
          <w:rStyle w:val="Fuentedeprrafopredeter7"/>
          <w:rFonts w:ascii="Arial Narrow" w:hAnsi="Arial Narrow" w:cs="Arial Narrow"/>
          <w:b/>
          <w:bCs/>
          <w:sz w:val="26"/>
          <w:szCs w:val="26"/>
        </w:rPr>
        <w:t>28</w:t>
      </w:r>
      <w:bookmarkStart w:id="0" w:name="_GoBack"/>
      <w:bookmarkEnd w:id="0"/>
      <w:r w:rsidR="00695B35">
        <w:rPr>
          <w:rStyle w:val="Fuentedeprrafopredeter7"/>
          <w:rFonts w:ascii="Arial Narrow" w:hAnsi="Arial Narrow" w:cs="Arial Narrow"/>
          <w:b/>
          <w:bCs/>
          <w:sz w:val="26"/>
          <w:szCs w:val="26"/>
        </w:rPr>
        <w:t xml:space="preserve"> de mayo de 2024.</w:t>
      </w:r>
      <w:r w:rsidR="00695B35">
        <w:rPr>
          <w:rStyle w:val="Fuentedeprrafopredeter7"/>
          <w:rFonts w:ascii="Arial Narrow" w:hAnsi="Arial Narrow" w:cs="Arial Narrow"/>
          <w:sz w:val="26"/>
          <w:szCs w:val="26"/>
        </w:rPr>
        <w:t xml:space="preserve"> El teniente de alcaldesa de Seguridad, José Ignacio Martínez, ha presidido, en la Jefatura de la Policía Local, la Mesa Técnica de Seguridad del mes de mayo, en la que los cuerpos de Policía Local y Nacional han realizado balance de sus actuaciones. </w:t>
      </w: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hAnsi="Arial Narrow" w:cs="Arial Narrow"/>
          <w:sz w:val="26"/>
          <w:szCs w:val="26"/>
        </w:rPr>
        <w:t>El teniente de alcaldesa ha expresado su satisfacción porque "los integrantes de la Mesa hayan trasladado sus felicitaciones tanto a Policía Local como Nacional por la labor realizada durante los grandes eventos que han tenido lugar en la ciudad. Ha sido una labor de total colaboración entre los distintos Cuerpos y Fuerzas de Seguridad, especialmente en un mes de grandes acontecimientos como el Gran Premio de Motociclismo de España y la Feria del Caballo, donde Jerez ha estado, una vez más, a la altura dando una imagen internacional muy positiva".</w:t>
      </w: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hAnsi="Arial Narrow" w:cs="Arial Narrow"/>
          <w:sz w:val="26"/>
          <w:szCs w:val="26"/>
        </w:rPr>
        <w:t>José Ignacio Martínez ha trasladado estas felicitaciones a Guardia Civil, Bomberos, Protección Civil, Asociación de Voluntarios de Protección Civil, Policía Autonómica, servici</w:t>
      </w:r>
      <w:r w:rsidR="009F1A2E">
        <w:rPr>
          <w:rStyle w:val="Fuentedeprrafopredeter7"/>
          <w:rFonts w:ascii="Arial Narrow" w:hAnsi="Arial Narrow" w:cs="Arial Narrow"/>
          <w:sz w:val="26"/>
          <w:szCs w:val="26"/>
        </w:rPr>
        <w:t>os sanitarios y de emergencias, así como a los equipos</w:t>
      </w:r>
      <w:r>
        <w:rPr>
          <w:rStyle w:val="Fuentedeprrafopredeter7"/>
          <w:rFonts w:ascii="Arial Narrow" w:hAnsi="Arial Narrow" w:cs="Arial Narrow"/>
          <w:sz w:val="26"/>
          <w:szCs w:val="26"/>
        </w:rPr>
        <w:t xml:space="preserve"> de las deleg</w:t>
      </w:r>
      <w:r w:rsidR="009F1A2E">
        <w:rPr>
          <w:rStyle w:val="Fuentedeprrafopredeter7"/>
          <w:rFonts w:ascii="Arial Narrow" w:hAnsi="Arial Narrow" w:cs="Arial Narrow"/>
          <w:sz w:val="26"/>
          <w:szCs w:val="26"/>
        </w:rPr>
        <w:t>aciones municipales implicadas, que “junto</w:t>
      </w:r>
      <w:r>
        <w:rPr>
          <w:rStyle w:val="Fuentedeprrafopredeter7"/>
          <w:rFonts w:ascii="Arial Narrow" w:hAnsi="Arial Narrow" w:cs="Arial Narrow"/>
          <w:sz w:val="26"/>
          <w:szCs w:val="26"/>
        </w:rPr>
        <w:t xml:space="preserve"> a policías Nacional y Local han dado un ejemplo de esa colaboración mencionada en materia de seguridad". </w:t>
      </w: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hAnsi="Arial Narrow" w:cs="Arial Narrow"/>
          <w:sz w:val="26"/>
          <w:szCs w:val="26"/>
        </w:rPr>
        <w:t>En esta Mesa también se ha valorado positivamente el trabajo que se está llevando</w:t>
      </w:r>
      <w:r w:rsidR="009F1A2E">
        <w:rPr>
          <w:rStyle w:val="Fuentedeprrafopredeter7"/>
          <w:rFonts w:ascii="Arial Narrow" w:hAnsi="Arial Narrow" w:cs="Arial Narrow"/>
          <w:sz w:val="26"/>
          <w:szCs w:val="26"/>
        </w:rPr>
        <w:t xml:space="preserve"> a cabo en materia de seguridad</w:t>
      </w:r>
      <w:r>
        <w:rPr>
          <w:rStyle w:val="Fuentedeprrafopredeter7"/>
          <w:rFonts w:ascii="Arial Narrow" w:hAnsi="Arial Narrow" w:cs="Arial Narrow"/>
          <w:sz w:val="26"/>
          <w:szCs w:val="26"/>
        </w:rPr>
        <w:t xml:space="preserve"> por parte de Policía Local y Nacional  “que poco a poco va mejorando, de hecho, en los datos ofrecidos por el Ministerio del Interior se ha registrado una importante mejoría en la ciudad con respecto al primer trimestre del año pasado”.</w:t>
      </w:r>
    </w:p>
    <w:p w:rsidR="00864910" w:rsidRPr="00695B35" w:rsidRDefault="00695B35">
      <w:pPr>
        <w:pStyle w:val="Textoindependiente"/>
        <w:spacing w:line="240" w:lineRule="auto"/>
        <w:jc w:val="both"/>
        <w:rPr>
          <w:rFonts w:ascii="Arial Narrow" w:eastAsia="Tahoma" w:hAnsi="Arial Narrow" w:cs="Arial"/>
          <w:b/>
          <w:sz w:val="26"/>
          <w:szCs w:val="26"/>
        </w:rPr>
      </w:pPr>
      <w:r w:rsidRPr="00695B35">
        <w:rPr>
          <w:rStyle w:val="Fuentedeprrafopredeter7"/>
          <w:rFonts w:ascii="Arial Narrow" w:hAnsi="Arial Narrow" w:cs="Arial Narrow"/>
          <w:b/>
          <w:sz w:val="26"/>
          <w:szCs w:val="26"/>
        </w:rPr>
        <w:t>Actuaciones</w:t>
      </w: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eastAsia="Tahoma" w:hAnsi="Arial Narrow" w:cs="Arial Narrow"/>
          <w:sz w:val="26"/>
          <w:szCs w:val="26"/>
        </w:rPr>
        <w:t>Durante la celebración de la Mesa se ha informado que la Policía Local ha llevado a cabo más de 1</w:t>
      </w:r>
      <w:r w:rsidR="009F1A2E">
        <w:rPr>
          <w:rStyle w:val="Fuentedeprrafopredeter7"/>
          <w:rFonts w:ascii="Arial Narrow" w:eastAsia="Tahoma" w:hAnsi="Arial Narrow" w:cs="Arial Narrow"/>
          <w:sz w:val="26"/>
          <w:szCs w:val="26"/>
        </w:rPr>
        <w:t>.</w:t>
      </w:r>
      <w:r>
        <w:rPr>
          <w:rStyle w:val="Fuentedeprrafopredeter7"/>
          <w:rFonts w:ascii="Arial Narrow" w:eastAsia="Tahoma" w:hAnsi="Arial Narrow" w:cs="Arial Narrow"/>
          <w:sz w:val="26"/>
          <w:szCs w:val="26"/>
        </w:rPr>
        <w:t>504 informes de vigilancia especificas por demandas ciudadanas; 43 detenciones: 27 por delitos contra la Seguridad Vial, 5 por reclam</w:t>
      </w:r>
      <w:r w:rsidR="009F1A2E">
        <w:rPr>
          <w:rStyle w:val="Fuentedeprrafopredeter7"/>
          <w:rFonts w:ascii="Arial Narrow" w:eastAsia="Tahoma" w:hAnsi="Arial Narrow" w:cs="Arial Narrow"/>
          <w:sz w:val="26"/>
          <w:szCs w:val="26"/>
        </w:rPr>
        <w:t>aciones y 11 por otros motivos;</w:t>
      </w:r>
      <w:r>
        <w:rPr>
          <w:rStyle w:val="Fuentedeprrafopredeter7"/>
          <w:rFonts w:ascii="Arial Narrow" w:eastAsia="Tahoma" w:hAnsi="Arial Narrow" w:cs="Arial Narrow"/>
          <w:sz w:val="26"/>
          <w:szCs w:val="26"/>
        </w:rPr>
        <w:t xml:space="preserve"> </w:t>
      </w:r>
      <w:r w:rsidR="009F1A2E">
        <w:rPr>
          <w:rStyle w:val="Fuentedeprrafopredeter7"/>
          <w:rFonts w:ascii="Arial Narrow" w:eastAsia="Tahoma" w:hAnsi="Arial Narrow" w:cs="Arial Narrow"/>
          <w:sz w:val="26"/>
          <w:szCs w:val="26"/>
        </w:rPr>
        <w:t>6 vehículos robados recuperados</w:t>
      </w:r>
      <w:r>
        <w:rPr>
          <w:rStyle w:val="Fuentedeprrafopredeter7"/>
          <w:rFonts w:ascii="Arial Narrow" w:eastAsia="Tahoma" w:hAnsi="Arial Narrow" w:cs="Arial Narrow"/>
          <w:sz w:val="26"/>
          <w:szCs w:val="26"/>
        </w:rPr>
        <w:t xml:space="preserve"> y 9 denuncias por consumo de estupefacientes en la vía pública, entre otros. </w:t>
      </w:r>
    </w:p>
    <w:p w:rsidR="00864910" w:rsidRDefault="00864910">
      <w:pPr>
        <w:pStyle w:val="Textoindependiente"/>
        <w:spacing w:line="240" w:lineRule="auto"/>
        <w:jc w:val="both"/>
        <w:rPr>
          <w:rFonts w:ascii="Liberation Serif" w:hAnsi="Liberation Serif"/>
        </w:rPr>
      </w:pPr>
    </w:p>
    <w:p w:rsidR="00864910" w:rsidRDefault="00864910">
      <w:pPr>
        <w:pStyle w:val="Textoindependiente"/>
        <w:spacing w:line="240" w:lineRule="auto"/>
        <w:jc w:val="both"/>
        <w:rPr>
          <w:rFonts w:ascii="Liberation Serif" w:hAnsi="Liberation Serif"/>
        </w:rPr>
      </w:pP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eastAsia="Tahoma" w:hAnsi="Arial Narrow" w:cs="Arial Narrow"/>
          <w:sz w:val="26"/>
          <w:szCs w:val="26"/>
        </w:rPr>
        <w:t>Por su parte, la Policía Nacional ha identificado a 1</w:t>
      </w:r>
      <w:r w:rsidR="009F1A2E">
        <w:rPr>
          <w:rStyle w:val="Fuentedeprrafopredeter7"/>
          <w:rFonts w:ascii="Arial Narrow" w:eastAsia="Tahoma" w:hAnsi="Arial Narrow" w:cs="Arial Narrow"/>
          <w:sz w:val="26"/>
          <w:szCs w:val="26"/>
        </w:rPr>
        <w:t>.</w:t>
      </w:r>
      <w:r>
        <w:rPr>
          <w:rStyle w:val="Fuentedeprrafopredeter7"/>
          <w:rFonts w:ascii="Arial Narrow" w:eastAsia="Tahoma" w:hAnsi="Arial Narrow" w:cs="Arial Narrow"/>
          <w:sz w:val="26"/>
          <w:szCs w:val="26"/>
        </w:rPr>
        <w:t xml:space="preserve">072 personas; 35 hurtos leves; y 35 detenidos por distintas causas, entre otras actuaciones a las que se suma la vigilancia en las zonas demandadas por los vecinos. </w:t>
      </w:r>
    </w:p>
    <w:p w:rsidR="00864910" w:rsidRDefault="00864910">
      <w:pPr>
        <w:pStyle w:val="Textoindependiente"/>
        <w:spacing w:line="240" w:lineRule="auto"/>
        <w:jc w:val="both"/>
        <w:rPr>
          <w:rFonts w:ascii="Arial Narrow" w:eastAsia="Tahoma" w:hAnsi="Arial Narrow" w:cs="Arial Narrow"/>
          <w:sz w:val="26"/>
          <w:szCs w:val="26"/>
        </w:rPr>
      </w:pPr>
    </w:p>
    <w:p w:rsidR="00864910" w:rsidRDefault="00695B35">
      <w:pPr>
        <w:pStyle w:val="Textoindependiente"/>
        <w:spacing w:line="240" w:lineRule="auto"/>
        <w:jc w:val="both"/>
        <w:rPr>
          <w:rFonts w:ascii="Arial Narrow" w:eastAsia="Tahoma" w:hAnsi="Arial Narrow" w:cs="Arial"/>
          <w:sz w:val="26"/>
          <w:szCs w:val="26"/>
        </w:rPr>
      </w:pPr>
      <w:r>
        <w:rPr>
          <w:rStyle w:val="Fuentedeprrafopredeter7"/>
          <w:rFonts w:ascii="Arial Narrow" w:eastAsia="Tahoma" w:hAnsi="Arial Narrow" w:cs="Arial Narrow"/>
          <w:sz w:val="26"/>
          <w:szCs w:val="26"/>
        </w:rPr>
        <w:t>(Se adjunta fotografía)</w:t>
      </w:r>
    </w:p>
    <w:p w:rsidR="00864910" w:rsidRDefault="00864910">
      <w:pPr>
        <w:jc w:val="both"/>
        <w:rPr>
          <w:rFonts w:ascii="Arial Narrow" w:eastAsia="Tahoma" w:hAnsi="Arial Narrow" w:cs="Arial"/>
          <w:sz w:val="26"/>
          <w:szCs w:val="26"/>
        </w:rPr>
      </w:pPr>
    </w:p>
    <w:p w:rsidR="00864910" w:rsidRDefault="00864910">
      <w:pPr>
        <w:jc w:val="both"/>
        <w:rPr>
          <w:rFonts w:ascii="Arial Narrow" w:eastAsia="Tahoma" w:hAnsi="Arial Narrow" w:cs="Arial"/>
          <w:sz w:val="26"/>
          <w:szCs w:val="26"/>
        </w:rPr>
      </w:pPr>
    </w:p>
    <w:p w:rsidR="00864910" w:rsidRDefault="00864910">
      <w:pPr>
        <w:jc w:val="both"/>
        <w:rPr>
          <w:rFonts w:ascii="Arial Narrow" w:eastAsia="Tahoma" w:hAnsi="Arial Narrow" w:cs="Arial"/>
          <w:sz w:val="26"/>
          <w:szCs w:val="26"/>
        </w:rPr>
      </w:pPr>
    </w:p>
    <w:p w:rsidR="00864910" w:rsidRDefault="00864910">
      <w:pPr>
        <w:jc w:val="both"/>
        <w:rPr>
          <w:rFonts w:ascii="Arial Narrow" w:eastAsia="Tahoma" w:hAnsi="Arial Narrow" w:cs="Arial"/>
          <w:sz w:val="26"/>
          <w:szCs w:val="26"/>
        </w:rPr>
      </w:pPr>
    </w:p>
    <w:p w:rsidR="00864910" w:rsidRDefault="00864910">
      <w:pPr>
        <w:widowControl w:val="0"/>
        <w:shd w:val="clear" w:color="auto" w:fill="FFFFFF"/>
        <w:tabs>
          <w:tab w:val="left" w:pos="729"/>
        </w:tabs>
        <w:spacing w:after="142"/>
        <w:jc w:val="both"/>
      </w:pPr>
    </w:p>
    <w:p w:rsidR="00864910" w:rsidRDefault="00864910">
      <w:bookmarkStart w:id="1" w:name="_GoBack_Copy_1"/>
      <w:bookmarkEnd w:id="1"/>
    </w:p>
    <w:sectPr w:rsidR="00864910">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75" w:rsidRDefault="00695B35">
      <w:r>
        <w:separator/>
      </w:r>
    </w:p>
  </w:endnote>
  <w:endnote w:type="continuationSeparator" w:id="0">
    <w:p w:rsidR="00412E75" w:rsidRDefault="0069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75" w:rsidRDefault="00695B35">
      <w:r>
        <w:separator/>
      </w:r>
    </w:p>
  </w:footnote>
  <w:footnote w:type="continuationSeparator" w:id="0">
    <w:p w:rsidR="00412E75" w:rsidRDefault="0069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10" w:rsidRDefault="008649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10" w:rsidRDefault="00695B3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910" w:rsidRDefault="00695B35">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60CD8"/>
    <w:multiLevelType w:val="multilevel"/>
    <w:tmpl w:val="C3366B5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BC492C"/>
    <w:multiLevelType w:val="multilevel"/>
    <w:tmpl w:val="D6725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64910"/>
    <w:rsid w:val="00412E75"/>
    <w:rsid w:val="00567E55"/>
    <w:rsid w:val="00695B35"/>
    <w:rsid w:val="00864910"/>
    <w:rsid w:val="009F1A2E"/>
    <w:rsid w:val="00CF4C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90B9B-785D-44A8-BFBC-6331037A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ennegrita2">
    <w:name w:val="Texto en negrita2"/>
    <w:qFormat/>
    <w:rPr>
      <w:b/>
      <w:bCs/>
    </w:rPr>
  </w:style>
  <w:style w:type="character" w:customStyle="1" w:styleId="nfasis1">
    <w:name w:val="Énfasis1"/>
    <w:qFormat/>
    <w:rPr>
      <w:i/>
      <w:iCs/>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382</Words>
  <Characters>2101</Characters>
  <Application>Microsoft Office Word</Application>
  <DocSecurity>0</DocSecurity>
  <Lines>17</Lines>
  <Paragraphs>4</Paragraphs>
  <ScaleCrop>false</ScaleCrop>
  <Company>HP</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dcterms:created xsi:type="dcterms:W3CDTF">2024-05-24T11:47:00Z</dcterms:created>
  <dcterms:modified xsi:type="dcterms:W3CDTF">2024-05-28T06:17:00Z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