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591C5A" w14:textId="697675AC" w:rsidR="00370377" w:rsidRPr="003D547D" w:rsidRDefault="00DB737F" w:rsidP="00A86173">
      <w:pPr>
        <w:rPr>
          <w:rFonts w:ascii="Arial Narrow" w:eastAsia="Tahoma" w:hAnsi="Arial Narrow" w:cs="Arial"/>
          <w:b/>
          <w:sz w:val="40"/>
          <w:szCs w:val="40"/>
        </w:rPr>
      </w:pPr>
      <w:r>
        <w:rPr>
          <w:rFonts w:ascii="Arial Narrow" w:eastAsia="Tahoma" w:hAnsi="Arial Narrow" w:cs="Arial"/>
          <w:b/>
          <w:sz w:val="40"/>
          <w:szCs w:val="40"/>
        </w:rPr>
        <w:t>La alcaldesa</w:t>
      </w:r>
      <w:r w:rsidR="00AD34BD">
        <w:rPr>
          <w:rFonts w:ascii="Arial Narrow" w:eastAsia="Tahoma" w:hAnsi="Arial Narrow" w:cs="Arial"/>
          <w:b/>
          <w:sz w:val="40"/>
          <w:szCs w:val="40"/>
        </w:rPr>
        <w:t xml:space="preserve"> reconoce </w:t>
      </w:r>
      <w:r w:rsidR="00A86173">
        <w:rPr>
          <w:rFonts w:ascii="Arial Narrow" w:eastAsia="Tahoma" w:hAnsi="Arial Narrow" w:cs="Arial"/>
          <w:b/>
          <w:sz w:val="40"/>
          <w:szCs w:val="40"/>
        </w:rPr>
        <w:t>la imprescindible contribución de las pymes</w:t>
      </w:r>
      <w:r w:rsidR="00AD34BD">
        <w:rPr>
          <w:rFonts w:ascii="Arial Narrow" w:eastAsia="Tahoma" w:hAnsi="Arial Narrow" w:cs="Arial"/>
          <w:b/>
          <w:sz w:val="40"/>
          <w:szCs w:val="40"/>
        </w:rPr>
        <w:t xml:space="preserve"> al </w:t>
      </w:r>
      <w:r w:rsidR="00A86173">
        <w:rPr>
          <w:rFonts w:ascii="Arial Narrow" w:eastAsia="Tahoma" w:hAnsi="Arial Narrow" w:cs="Arial"/>
          <w:b/>
          <w:sz w:val="40"/>
          <w:szCs w:val="40"/>
        </w:rPr>
        <w:t>avance y la creación de empleo de Jerez</w:t>
      </w:r>
    </w:p>
    <w:p w14:paraId="6AD17779" w14:textId="77777777" w:rsidR="00F26E94" w:rsidRPr="00F26E94" w:rsidRDefault="00F26E94" w:rsidP="00D30C65">
      <w:pPr>
        <w:jc w:val="both"/>
        <w:rPr>
          <w:rFonts w:ascii="Arial Narrow" w:eastAsia="Tahoma" w:hAnsi="Arial Narrow" w:cs="Arial"/>
          <w:bCs/>
          <w:sz w:val="32"/>
          <w:szCs w:val="32"/>
        </w:rPr>
      </w:pPr>
    </w:p>
    <w:p w14:paraId="6729BA0C" w14:textId="4518E870" w:rsidR="003D547D" w:rsidRPr="00DB737F" w:rsidRDefault="00DB737F" w:rsidP="00DB737F">
      <w:pPr>
        <w:numPr>
          <w:ilvl w:val="0"/>
          <w:numId w:val="1"/>
        </w:numPr>
        <w:tabs>
          <w:tab w:val="clear" w:pos="0"/>
        </w:tabs>
        <w:rPr>
          <w:rFonts w:ascii="Arial Narrow" w:hAnsi="Arial Narrow"/>
          <w:sz w:val="36"/>
          <w:szCs w:val="36"/>
        </w:rPr>
      </w:pPr>
      <w:r>
        <w:rPr>
          <w:rFonts w:ascii="Arial Narrow" w:eastAsia="Tahoma" w:hAnsi="Arial Narrow" w:cs="Arial"/>
          <w:bCs/>
          <w:sz w:val="36"/>
          <w:szCs w:val="36"/>
        </w:rPr>
        <w:t>María José García-Pelayo</w:t>
      </w:r>
      <w:r w:rsidR="00AD34BD" w:rsidRPr="00DB737F">
        <w:rPr>
          <w:rFonts w:ascii="Arial Narrow" w:eastAsia="Tahoma" w:hAnsi="Arial Narrow" w:cs="Arial"/>
          <w:bCs/>
          <w:sz w:val="36"/>
          <w:szCs w:val="36"/>
        </w:rPr>
        <w:t xml:space="preserve"> asiste a la entrega del VIII Premio Pyme de la Cámara de Comercio</w:t>
      </w:r>
    </w:p>
    <w:p w14:paraId="78FECCFB" w14:textId="18E39133" w:rsidR="00F26E94" w:rsidRPr="007C76A7" w:rsidRDefault="007C76A7" w:rsidP="00D30C65">
      <w:pPr>
        <w:jc w:val="both"/>
        <w:rPr>
          <w:rFonts w:ascii="Arial Narrow" w:hAnsi="Arial Narrow"/>
          <w:sz w:val="32"/>
          <w:szCs w:val="32"/>
        </w:rPr>
      </w:pPr>
      <w:r w:rsidRPr="007C76A7">
        <w:rPr>
          <w:rFonts w:ascii="Arial Narrow" w:hAnsi="Arial Narrow"/>
          <w:sz w:val="32"/>
          <w:szCs w:val="32"/>
        </w:rPr>
        <w:t> </w:t>
      </w:r>
    </w:p>
    <w:p w14:paraId="16B111F8" w14:textId="4B033526" w:rsidR="001F162D" w:rsidRDefault="007010E8" w:rsidP="001F162D">
      <w:pPr>
        <w:jc w:val="both"/>
        <w:rPr>
          <w:rFonts w:ascii="Arial Narrow" w:eastAsia="Tahoma" w:hAnsi="Arial Narrow" w:cs="Arial"/>
          <w:sz w:val="26"/>
          <w:szCs w:val="26"/>
        </w:rPr>
      </w:pPr>
      <w:r>
        <w:rPr>
          <w:rFonts w:ascii="Arial Narrow" w:eastAsia="Tahoma" w:hAnsi="Arial Narrow" w:cs="Arial"/>
          <w:b/>
          <w:sz w:val="26"/>
          <w:szCs w:val="26"/>
        </w:rPr>
        <w:t>4</w:t>
      </w:r>
      <w:r w:rsidR="002C0241" w:rsidRPr="002C0241">
        <w:rPr>
          <w:rFonts w:ascii="Arial Narrow" w:eastAsia="Tahoma" w:hAnsi="Arial Narrow" w:cs="Arial"/>
          <w:b/>
          <w:sz w:val="26"/>
          <w:szCs w:val="26"/>
        </w:rPr>
        <w:t xml:space="preserve"> de </w:t>
      </w:r>
      <w:r>
        <w:rPr>
          <w:rFonts w:ascii="Arial Narrow" w:eastAsia="Tahoma" w:hAnsi="Arial Narrow" w:cs="Arial"/>
          <w:b/>
          <w:sz w:val="26"/>
          <w:szCs w:val="26"/>
        </w:rPr>
        <w:t>junio</w:t>
      </w:r>
      <w:r w:rsidR="00F26E94">
        <w:rPr>
          <w:rFonts w:ascii="Arial Narrow" w:eastAsia="Tahoma" w:hAnsi="Arial Narrow" w:cs="Arial"/>
          <w:b/>
          <w:sz w:val="26"/>
          <w:szCs w:val="26"/>
        </w:rPr>
        <w:t xml:space="preserve"> de </w:t>
      </w:r>
      <w:r w:rsidR="002C0241" w:rsidRPr="002C0241">
        <w:rPr>
          <w:rFonts w:ascii="Arial Narrow" w:eastAsia="Tahoma" w:hAnsi="Arial Narrow" w:cs="Arial"/>
          <w:b/>
          <w:sz w:val="26"/>
          <w:szCs w:val="26"/>
        </w:rPr>
        <w:t>2024</w:t>
      </w:r>
      <w:r w:rsidR="00214A06">
        <w:rPr>
          <w:rFonts w:ascii="Arial Narrow" w:eastAsia="Tahoma" w:hAnsi="Arial Narrow" w:cs="Arial"/>
          <w:sz w:val="26"/>
          <w:szCs w:val="26"/>
        </w:rPr>
        <w:t xml:space="preserve">. La </w:t>
      </w:r>
      <w:r w:rsidR="00A94D96">
        <w:rPr>
          <w:rFonts w:ascii="Arial Narrow" w:eastAsia="Tahoma" w:hAnsi="Arial Narrow" w:cs="Arial"/>
          <w:sz w:val="26"/>
          <w:szCs w:val="26"/>
        </w:rPr>
        <w:t>alcaldesa de Jerez</w:t>
      </w:r>
      <w:r w:rsidR="001F162D">
        <w:rPr>
          <w:rFonts w:ascii="Arial Narrow" w:eastAsia="Tahoma" w:hAnsi="Arial Narrow" w:cs="Arial"/>
          <w:sz w:val="26"/>
          <w:szCs w:val="26"/>
        </w:rPr>
        <w:t xml:space="preserve">, </w:t>
      </w:r>
      <w:r w:rsidR="00101B72">
        <w:rPr>
          <w:rFonts w:ascii="Arial Narrow" w:eastAsia="Tahoma" w:hAnsi="Arial Narrow" w:cs="Arial"/>
          <w:sz w:val="26"/>
          <w:szCs w:val="26"/>
        </w:rPr>
        <w:t xml:space="preserve">María José García-Pelayo, </w:t>
      </w:r>
      <w:r w:rsidR="001F162D">
        <w:rPr>
          <w:rFonts w:ascii="Arial Narrow" w:eastAsia="Tahoma" w:hAnsi="Arial Narrow" w:cs="Arial"/>
          <w:sz w:val="26"/>
          <w:szCs w:val="26"/>
        </w:rPr>
        <w:t>acompañada del</w:t>
      </w:r>
      <w:r w:rsidR="00A86173">
        <w:rPr>
          <w:rFonts w:ascii="Arial Narrow" w:eastAsia="Tahoma" w:hAnsi="Arial Narrow" w:cs="Arial"/>
          <w:sz w:val="26"/>
          <w:szCs w:val="26"/>
        </w:rPr>
        <w:t xml:space="preserve"> primer</w:t>
      </w:r>
      <w:bookmarkStart w:id="0" w:name="_GoBack"/>
      <w:bookmarkEnd w:id="0"/>
      <w:r w:rsidR="001F162D">
        <w:rPr>
          <w:rFonts w:ascii="Arial Narrow" w:eastAsia="Tahoma" w:hAnsi="Arial Narrow" w:cs="Arial"/>
          <w:sz w:val="26"/>
          <w:szCs w:val="26"/>
        </w:rPr>
        <w:t xml:space="preserve"> teniente de alcaldesa, Agustín Muñoz, y la delegada de Empleo y Empresa, Nela García,</w:t>
      </w:r>
      <w:r w:rsidR="00A94D96">
        <w:rPr>
          <w:rFonts w:ascii="Arial Narrow" w:eastAsia="Tahoma" w:hAnsi="Arial Narrow" w:cs="Arial"/>
          <w:sz w:val="26"/>
          <w:szCs w:val="26"/>
        </w:rPr>
        <w:t xml:space="preserve"> ha felicitado a</w:t>
      </w:r>
      <w:r w:rsidR="00587C71">
        <w:rPr>
          <w:rFonts w:ascii="Arial Narrow" w:eastAsia="Tahoma" w:hAnsi="Arial Narrow" w:cs="Arial"/>
          <w:sz w:val="26"/>
          <w:szCs w:val="26"/>
        </w:rPr>
        <w:t xml:space="preserve"> </w:t>
      </w:r>
      <w:r w:rsidR="00A94D96">
        <w:rPr>
          <w:rFonts w:ascii="Arial Narrow" w:eastAsia="Tahoma" w:hAnsi="Arial Narrow" w:cs="Arial"/>
          <w:sz w:val="26"/>
          <w:szCs w:val="26"/>
        </w:rPr>
        <w:t>l</w:t>
      </w:r>
      <w:r w:rsidR="00587C71">
        <w:rPr>
          <w:rFonts w:ascii="Arial Narrow" w:eastAsia="Tahoma" w:hAnsi="Arial Narrow" w:cs="Arial"/>
          <w:sz w:val="26"/>
          <w:szCs w:val="26"/>
        </w:rPr>
        <w:t>a</w:t>
      </w:r>
      <w:r w:rsidR="005347F8">
        <w:rPr>
          <w:rFonts w:ascii="Arial Narrow" w:eastAsia="Tahoma" w:hAnsi="Arial Narrow" w:cs="Arial"/>
          <w:sz w:val="26"/>
          <w:szCs w:val="26"/>
        </w:rPr>
        <w:t>s</w:t>
      </w:r>
      <w:r w:rsidR="00587C71">
        <w:rPr>
          <w:rFonts w:ascii="Arial Narrow" w:eastAsia="Tahoma" w:hAnsi="Arial Narrow" w:cs="Arial"/>
          <w:sz w:val="26"/>
          <w:szCs w:val="26"/>
        </w:rPr>
        <w:t xml:space="preserve"> empresa</w:t>
      </w:r>
      <w:r w:rsidR="001F162D">
        <w:rPr>
          <w:rFonts w:ascii="Arial Narrow" w:eastAsia="Tahoma" w:hAnsi="Arial Narrow" w:cs="Arial"/>
          <w:sz w:val="26"/>
          <w:szCs w:val="26"/>
        </w:rPr>
        <w:t xml:space="preserve">s galardonadas en el </w:t>
      </w:r>
      <w:r w:rsidR="00A94D96" w:rsidRPr="00A94D96">
        <w:rPr>
          <w:rFonts w:ascii="Arial Narrow" w:eastAsia="Tahoma" w:hAnsi="Arial Narrow" w:cs="Arial"/>
          <w:sz w:val="26"/>
          <w:szCs w:val="26"/>
        </w:rPr>
        <w:t>VIII Premio Pyme Cámara de Comercio</w:t>
      </w:r>
      <w:r w:rsidR="001F162D">
        <w:rPr>
          <w:rFonts w:ascii="Arial Narrow" w:eastAsia="Tahoma" w:hAnsi="Arial Narrow" w:cs="Arial"/>
          <w:sz w:val="26"/>
          <w:szCs w:val="26"/>
        </w:rPr>
        <w:t xml:space="preserve"> </w:t>
      </w:r>
      <w:r w:rsidR="00A94D96">
        <w:rPr>
          <w:rFonts w:ascii="Arial Narrow" w:eastAsia="Tahoma" w:hAnsi="Arial Narrow" w:cs="Arial"/>
          <w:sz w:val="26"/>
          <w:szCs w:val="26"/>
        </w:rPr>
        <w:t xml:space="preserve">con el que se </w:t>
      </w:r>
      <w:r w:rsidR="00A94D96" w:rsidRPr="00A94D96">
        <w:rPr>
          <w:rFonts w:ascii="Arial Narrow" w:eastAsia="Tahoma" w:hAnsi="Arial Narrow" w:cs="Arial"/>
          <w:sz w:val="26"/>
          <w:szCs w:val="26"/>
        </w:rPr>
        <w:t>reconoce el desempeño de las pequeñas y median</w:t>
      </w:r>
      <w:r w:rsidR="00A94D96">
        <w:rPr>
          <w:rFonts w:ascii="Arial Narrow" w:eastAsia="Tahoma" w:hAnsi="Arial Narrow" w:cs="Arial"/>
          <w:sz w:val="26"/>
          <w:szCs w:val="26"/>
        </w:rPr>
        <w:t>as empresas de la provincia de C</w:t>
      </w:r>
      <w:r w:rsidR="00A94D96" w:rsidRPr="00A94D96">
        <w:rPr>
          <w:rFonts w:ascii="Arial Narrow" w:eastAsia="Tahoma" w:hAnsi="Arial Narrow" w:cs="Arial"/>
          <w:sz w:val="26"/>
          <w:szCs w:val="26"/>
        </w:rPr>
        <w:t>ádiz</w:t>
      </w:r>
      <w:r w:rsidR="001F162D">
        <w:rPr>
          <w:rFonts w:ascii="Arial Narrow" w:eastAsia="Tahoma" w:hAnsi="Arial Narrow" w:cs="Arial"/>
          <w:sz w:val="26"/>
          <w:szCs w:val="26"/>
        </w:rPr>
        <w:t xml:space="preserve"> </w:t>
      </w:r>
      <w:r w:rsidR="005347F8">
        <w:rPr>
          <w:rFonts w:ascii="Arial Narrow" w:eastAsia="Tahoma" w:hAnsi="Arial Narrow" w:cs="Arial"/>
          <w:sz w:val="26"/>
          <w:szCs w:val="26"/>
        </w:rPr>
        <w:t xml:space="preserve">y </w:t>
      </w:r>
      <w:r w:rsidR="001F162D">
        <w:rPr>
          <w:rFonts w:ascii="Arial Narrow" w:eastAsia="Tahoma" w:hAnsi="Arial Narrow" w:cs="Arial"/>
          <w:sz w:val="26"/>
          <w:szCs w:val="26"/>
        </w:rPr>
        <w:t>cuya entrega ha tenido lugar este martes en la sede de</w:t>
      </w:r>
      <w:r w:rsidR="005A7613">
        <w:rPr>
          <w:rFonts w:ascii="Arial Narrow" w:eastAsia="Tahoma" w:hAnsi="Arial Narrow" w:cs="Arial"/>
          <w:sz w:val="26"/>
          <w:szCs w:val="26"/>
        </w:rPr>
        <w:t>l Centro Empresarial</w:t>
      </w:r>
      <w:r w:rsidR="001F162D">
        <w:rPr>
          <w:rFonts w:ascii="Arial Narrow" w:eastAsia="Tahoma" w:hAnsi="Arial Narrow" w:cs="Arial"/>
          <w:sz w:val="26"/>
          <w:szCs w:val="26"/>
        </w:rPr>
        <w:t xml:space="preserve"> de nuestra ciudad. En esta edición</w:t>
      </w:r>
      <w:r w:rsidR="005347F8">
        <w:rPr>
          <w:rFonts w:ascii="Arial Narrow" w:eastAsia="Tahoma" w:hAnsi="Arial Narrow" w:cs="Arial"/>
          <w:sz w:val="26"/>
          <w:szCs w:val="26"/>
        </w:rPr>
        <w:t>,</w:t>
      </w:r>
      <w:r w:rsidR="001F162D">
        <w:rPr>
          <w:rFonts w:ascii="Arial Narrow" w:eastAsia="Tahoma" w:hAnsi="Arial Narrow" w:cs="Arial"/>
          <w:sz w:val="26"/>
          <w:szCs w:val="26"/>
        </w:rPr>
        <w:t xml:space="preserve"> la empresa ganadora con el PYME de Cádiz 2024 ha sido la jerezana </w:t>
      </w:r>
      <w:r w:rsidR="001F162D" w:rsidRPr="001F162D">
        <w:rPr>
          <w:rFonts w:ascii="Arial Narrow" w:eastAsia="Tahoma" w:hAnsi="Arial Narrow" w:cs="Arial"/>
          <w:sz w:val="26"/>
          <w:szCs w:val="26"/>
        </w:rPr>
        <w:t>Clínica Beiman</w:t>
      </w:r>
      <w:r w:rsidR="001F162D">
        <w:rPr>
          <w:rFonts w:ascii="Arial Narrow" w:eastAsia="Tahoma" w:hAnsi="Arial Narrow" w:cs="Arial"/>
          <w:sz w:val="26"/>
          <w:szCs w:val="26"/>
        </w:rPr>
        <w:t xml:space="preserve"> </w:t>
      </w:r>
      <w:r w:rsidR="001F162D" w:rsidRPr="001F162D">
        <w:rPr>
          <w:rFonts w:ascii="Arial Narrow" w:eastAsia="Tahoma" w:hAnsi="Arial Narrow" w:cs="Arial"/>
          <w:sz w:val="26"/>
          <w:szCs w:val="26"/>
        </w:rPr>
        <w:t>(Instituto Andaluz de Medicina del Deporte, S.L)</w:t>
      </w:r>
      <w:r w:rsidR="001F162D">
        <w:rPr>
          <w:rFonts w:ascii="Arial Narrow" w:eastAsia="Tahoma" w:hAnsi="Arial Narrow" w:cs="Arial"/>
          <w:sz w:val="26"/>
          <w:szCs w:val="26"/>
        </w:rPr>
        <w:t xml:space="preserve"> cuyo gerente,</w:t>
      </w:r>
      <w:r w:rsidR="001F162D" w:rsidRPr="001F162D">
        <w:rPr>
          <w:rFonts w:ascii="Arial Narrow" w:eastAsia="Tahoma" w:hAnsi="Arial Narrow" w:cs="Arial"/>
          <w:sz w:val="26"/>
          <w:szCs w:val="26"/>
        </w:rPr>
        <w:t xml:space="preserve"> Be</w:t>
      </w:r>
      <w:r w:rsidR="001F162D">
        <w:rPr>
          <w:rFonts w:ascii="Arial Narrow" w:eastAsia="Tahoma" w:hAnsi="Arial Narrow" w:cs="Arial"/>
          <w:sz w:val="26"/>
          <w:szCs w:val="26"/>
        </w:rPr>
        <w:t xml:space="preserve">njamín Ruiz Carmona, ha agradecido este premio así como el apoyo y reconocimiento de la Cámara de Comercio. </w:t>
      </w:r>
    </w:p>
    <w:p w14:paraId="0B40A0AD" w14:textId="77777777" w:rsidR="001F162D" w:rsidRDefault="001F162D" w:rsidP="001F162D">
      <w:pPr>
        <w:jc w:val="both"/>
        <w:rPr>
          <w:rFonts w:ascii="Arial Narrow" w:eastAsia="Tahoma" w:hAnsi="Arial Narrow" w:cs="Arial"/>
          <w:sz w:val="26"/>
          <w:szCs w:val="26"/>
        </w:rPr>
      </w:pPr>
    </w:p>
    <w:p w14:paraId="4960C62B" w14:textId="28C27A69" w:rsidR="001F162D" w:rsidRDefault="001F162D" w:rsidP="001F162D">
      <w:pPr>
        <w:jc w:val="both"/>
        <w:rPr>
          <w:rFonts w:ascii="Arial Narrow" w:eastAsia="Tahoma" w:hAnsi="Arial Narrow" w:cs="Arial"/>
          <w:sz w:val="26"/>
          <w:szCs w:val="26"/>
        </w:rPr>
      </w:pPr>
      <w:r>
        <w:rPr>
          <w:rFonts w:ascii="Arial Narrow" w:eastAsia="Tahoma" w:hAnsi="Arial Narrow" w:cs="Arial"/>
          <w:sz w:val="26"/>
          <w:szCs w:val="26"/>
        </w:rPr>
        <w:t>Además se ha entregado un A</w:t>
      </w:r>
      <w:r w:rsidRPr="001F162D">
        <w:rPr>
          <w:rFonts w:ascii="Arial Narrow" w:eastAsia="Tahoma" w:hAnsi="Arial Narrow" w:cs="Arial"/>
          <w:sz w:val="26"/>
          <w:szCs w:val="26"/>
        </w:rPr>
        <w:t>ccésit Formación y Empleo</w:t>
      </w:r>
      <w:r>
        <w:rPr>
          <w:rFonts w:ascii="Arial Narrow" w:eastAsia="Tahoma" w:hAnsi="Arial Narrow" w:cs="Arial"/>
          <w:sz w:val="26"/>
          <w:szCs w:val="26"/>
        </w:rPr>
        <w:t xml:space="preserve"> a</w:t>
      </w:r>
      <w:r w:rsidRPr="001F162D">
        <w:rPr>
          <w:rFonts w:ascii="Arial Narrow" w:eastAsia="Tahoma" w:hAnsi="Arial Narrow" w:cs="Arial"/>
          <w:sz w:val="26"/>
          <w:szCs w:val="26"/>
        </w:rPr>
        <w:t xml:space="preserve"> Ingeniería del</w:t>
      </w:r>
      <w:r>
        <w:rPr>
          <w:rFonts w:ascii="Arial Narrow" w:eastAsia="Tahoma" w:hAnsi="Arial Narrow" w:cs="Arial"/>
          <w:sz w:val="26"/>
          <w:szCs w:val="26"/>
        </w:rPr>
        <w:t xml:space="preserve"> </w:t>
      </w:r>
      <w:r w:rsidRPr="001F162D">
        <w:rPr>
          <w:rFonts w:ascii="Arial Narrow" w:eastAsia="Tahoma" w:hAnsi="Arial Narrow" w:cs="Arial"/>
          <w:sz w:val="26"/>
          <w:szCs w:val="26"/>
        </w:rPr>
        <w:t>Ozono, S.L.U</w:t>
      </w:r>
      <w:r>
        <w:rPr>
          <w:rFonts w:ascii="Arial Narrow" w:eastAsia="Tahoma" w:hAnsi="Arial Narrow" w:cs="Arial"/>
          <w:sz w:val="26"/>
          <w:szCs w:val="26"/>
        </w:rPr>
        <w:t xml:space="preserve">, </w:t>
      </w:r>
      <w:r w:rsidRPr="001F162D">
        <w:rPr>
          <w:rFonts w:ascii="Arial Narrow" w:eastAsia="Tahoma" w:hAnsi="Arial Narrow" w:cs="Arial"/>
          <w:sz w:val="26"/>
          <w:szCs w:val="26"/>
        </w:rPr>
        <w:t>Accésit Digitalización e Innovación</w:t>
      </w:r>
      <w:r>
        <w:rPr>
          <w:rFonts w:ascii="Arial Narrow" w:eastAsia="Tahoma" w:hAnsi="Arial Narrow" w:cs="Arial"/>
          <w:sz w:val="26"/>
          <w:szCs w:val="26"/>
        </w:rPr>
        <w:t xml:space="preserve"> a </w:t>
      </w:r>
      <w:r w:rsidRPr="001F162D">
        <w:rPr>
          <w:rFonts w:ascii="Arial Narrow" w:eastAsia="Tahoma" w:hAnsi="Arial Narrow" w:cs="Arial"/>
          <w:sz w:val="26"/>
          <w:szCs w:val="26"/>
        </w:rPr>
        <w:t>Embutidos</w:t>
      </w:r>
      <w:r>
        <w:rPr>
          <w:rFonts w:ascii="Arial Narrow" w:eastAsia="Tahoma" w:hAnsi="Arial Narrow" w:cs="Arial"/>
          <w:sz w:val="26"/>
          <w:szCs w:val="26"/>
        </w:rPr>
        <w:t xml:space="preserve"> Marine</w:t>
      </w:r>
      <w:r w:rsidRPr="001F162D">
        <w:rPr>
          <w:rFonts w:ascii="Arial Narrow" w:eastAsia="Tahoma" w:hAnsi="Arial Narrow" w:cs="Arial"/>
          <w:sz w:val="26"/>
          <w:szCs w:val="26"/>
        </w:rPr>
        <w:t>ros S.L.U (Embumar)</w:t>
      </w:r>
      <w:r>
        <w:rPr>
          <w:rFonts w:ascii="Arial Narrow" w:eastAsia="Tahoma" w:hAnsi="Arial Narrow" w:cs="Arial"/>
          <w:sz w:val="26"/>
          <w:szCs w:val="26"/>
        </w:rPr>
        <w:t xml:space="preserve">, </w:t>
      </w:r>
      <w:r w:rsidRPr="001F162D">
        <w:rPr>
          <w:rFonts w:ascii="Arial Narrow" w:eastAsia="Tahoma" w:hAnsi="Arial Narrow" w:cs="Arial"/>
          <w:sz w:val="26"/>
          <w:szCs w:val="26"/>
        </w:rPr>
        <w:t>Accésit Empresa Responsable</w:t>
      </w:r>
      <w:r>
        <w:rPr>
          <w:rFonts w:ascii="Arial Narrow" w:eastAsia="Tahoma" w:hAnsi="Arial Narrow" w:cs="Arial"/>
          <w:sz w:val="26"/>
          <w:szCs w:val="26"/>
        </w:rPr>
        <w:t xml:space="preserve"> a Alma</w:t>
      </w:r>
      <w:r w:rsidRPr="001F162D">
        <w:rPr>
          <w:rFonts w:ascii="Arial Narrow" w:eastAsia="Tahoma" w:hAnsi="Arial Narrow" w:cs="Arial"/>
          <w:sz w:val="26"/>
          <w:szCs w:val="26"/>
        </w:rPr>
        <w:t>cén de Industria y Automoción SA</w:t>
      </w:r>
      <w:r>
        <w:rPr>
          <w:rFonts w:ascii="Arial Narrow" w:eastAsia="Tahoma" w:hAnsi="Arial Narrow" w:cs="Arial"/>
          <w:sz w:val="26"/>
          <w:szCs w:val="26"/>
        </w:rPr>
        <w:t xml:space="preserve"> </w:t>
      </w:r>
      <w:r w:rsidRPr="001F162D">
        <w:rPr>
          <w:rFonts w:ascii="Arial Narrow" w:eastAsia="Tahoma" w:hAnsi="Arial Narrow" w:cs="Arial"/>
          <w:sz w:val="26"/>
          <w:szCs w:val="26"/>
        </w:rPr>
        <w:t>(Aliauto)</w:t>
      </w:r>
      <w:r>
        <w:rPr>
          <w:rFonts w:ascii="Arial Narrow" w:eastAsia="Tahoma" w:hAnsi="Arial Narrow" w:cs="Arial"/>
          <w:sz w:val="26"/>
          <w:szCs w:val="26"/>
        </w:rPr>
        <w:t xml:space="preserve"> y </w:t>
      </w:r>
      <w:r w:rsidRPr="001F162D">
        <w:rPr>
          <w:rFonts w:ascii="Arial Narrow" w:eastAsia="Tahoma" w:hAnsi="Arial Narrow" w:cs="Arial"/>
          <w:sz w:val="26"/>
          <w:szCs w:val="26"/>
        </w:rPr>
        <w:t>Accésit Internacionalización</w:t>
      </w:r>
      <w:r>
        <w:rPr>
          <w:rFonts w:ascii="Arial Narrow" w:eastAsia="Tahoma" w:hAnsi="Arial Narrow" w:cs="Arial"/>
          <w:sz w:val="26"/>
          <w:szCs w:val="26"/>
        </w:rPr>
        <w:t xml:space="preserve"> para </w:t>
      </w:r>
      <w:r w:rsidRPr="001F162D">
        <w:rPr>
          <w:rFonts w:ascii="Arial Narrow" w:eastAsia="Tahoma" w:hAnsi="Arial Narrow" w:cs="Arial"/>
          <w:sz w:val="26"/>
          <w:szCs w:val="26"/>
        </w:rPr>
        <w:t>Desarrollo del Negocio de Titania, Ensayos y Proyectos</w:t>
      </w:r>
      <w:r>
        <w:rPr>
          <w:rFonts w:ascii="Arial Narrow" w:eastAsia="Tahoma" w:hAnsi="Arial Narrow" w:cs="Arial"/>
          <w:sz w:val="26"/>
          <w:szCs w:val="26"/>
        </w:rPr>
        <w:t xml:space="preserve"> </w:t>
      </w:r>
      <w:r w:rsidRPr="001F162D">
        <w:rPr>
          <w:rFonts w:ascii="Arial Narrow" w:eastAsia="Tahoma" w:hAnsi="Arial Narrow" w:cs="Arial"/>
          <w:sz w:val="26"/>
          <w:szCs w:val="26"/>
        </w:rPr>
        <w:t>Industriales, S.L.</w:t>
      </w:r>
    </w:p>
    <w:p w14:paraId="1B51EFF5" w14:textId="77777777" w:rsidR="001F162D" w:rsidRDefault="001F162D" w:rsidP="001F162D">
      <w:pPr>
        <w:jc w:val="both"/>
        <w:rPr>
          <w:rFonts w:ascii="Arial Narrow" w:eastAsia="Tahoma" w:hAnsi="Arial Narrow" w:cs="Arial"/>
          <w:sz w:val="26"/>
          <w:szCs w:val="26"/>
        </w:rPr>
      </w:pPr>
    </w:p>
    <w:p w14:paraId="2D63DC66" w14:textId="708FDE78" w:rsidR="001F162D" w:rsidRPr="00A94D96" w:rsidRDefault="001F162D" w:rsidP="001F162D">
      <w:pPr>
        <w:jc w:val="both"/>
        <w:rPr>
          <w:rFonts w:ascii="Arial Narrow" w:eastAsia="Tahoma" w:hAnsi="Arial Narrow" w:cs="Arial"/>
          <w:sz w:val="26"/>
          <w:szCs w:val="26"/>
        </w:rPr>
      </w:pPr>
      <w:r>
        <w:rPr>
          <w:rFonts w:ascii="Arial Narrow" w:eastAsia="Tahoma" w:hAnsi="Arial Narrow" w:cs="Arial"/>
          <w:sz w:val="26"/>
          <w:szCs w:val="26"/>
        </w:rPr>
        <w:t>Para García-Pelayo “los mé</w:t>
      </w:r>
      <w:r w:rsidRPr="00A94D96">
        <w:rPr>
          <w:rFonts w:ascii="Arial Narrow" w:eastAsia="Tahoma" w:hAnsi="Arial Narrow" w:cs="Arial"/>
          <w:sz w:val="26"/>
          <w:szCs w:val="26"/>
        </w:rPr>
        <w:t>ritos que reconoce est</w:t>
      </w:r>
      <w:r>
        <w:rPr>
          <w:rFonts w:ascii="Arial Narrow" w:eastAsia="Tahoma" w:hAnsi="Arial Narrow" w:cs="Arial"/>
          <w:sz w:val="26"/>
          <w:szCs w:val="26"/>
        </w:rPr>
        <w:t>os</w:t>
      </w:r>
      <w:r w:rsidRPr="00A94D96">
        <w:rPr>
          <w:rFonts w:ascii="Arial Narrow" w:eastAsia="Tahoma" w:hAnsi="Arial Narrow" w:cs="Arial"/>
          <w:sz w:val="26"/>
          <w:szCs w:val="26"/>
        </w:rPr>
        <w:t xml:space="preserve"> premio</w:t>
      </w:r>
      <w:r>
        <w:rPr>
          <w:rFonts w:ascii="Arial Narrow" w:eastAsia="Tahoma" w:hAnsi="Arial Narrow" w:cs="Arial"/>
          <w:sz w:val="26"/>
          <w:szCs w:val="26"/>
        </w:rPr>
        <w:t>s</w:t>
      </w:r>
      <w:r w:rsidRPr="00A94D96">
        <w:rPr>
          <w:rFonts w:ascii="Arial Narrow" w:eastAsia="Tahoma" w:hAnsi="Arial Narrow" w:cs="Arial"/>
          <w:sz w:val="26"/>
          <w:szCs w:val="26"/>
        </w:rPr>
        <w:t xml:space="preserve"> están alineados con los objetivos y esfue</w:t>
      </w:r>
      <w:r>
        <w:rPr>
          <w:rFonts w:ascii="Arial Narrow" w:eastAsia="Tahoma" w:hAnsi="Arial Narrow" w:cs="Arial"/>
          <w:sz w:val="26"/>
          <w:szCs w:val="26"/>
        </w:rPr>
        <w:t>r</w:t>
      </w:r>
      <w:r w:rsidRPr="00A94D96">
        <w:rPr>
          <w:rFonts w:ascii="Arial Narrow" w:eastAsia="Tahoma" w:hAnsi="Arial Narrow" w:cs="Arial"/>
          <w:sz w:val="26"/>
          <w:szCs w:val="26"/>
        </w:rPr>
        <w:t xml:space="preserve">zos del </w:t>
      </w:r>
      <w:r>
        <w:rPr>
          <w:rFonts w:ascii="Arial Narrow" w:eastAsia="Tahoma" w:hAnsi="Arial Narrow" w:cs="Arial"/>
          <w:sz w:val="26"/>
          <w:szCs w:val="26"/>
        </w:rPr>
        <w:t>Ayuntamiento como son la</w:t>
      </w:r>
      <w:r w:rsidRPr="00A94D96">
        <w:rPr>
          <w:rFonts w:ascii="Arial Narrow" w:eastAsia="Tahoma" w:hAnsi="Arial Narrow" w:cs="Arial"/>
          <w:sz w:val="26"/>
          <w:szCs w:val="26"/>
        </w:rPr>
        <w:t xml:space="preserve"> creación de empleo,</w:t>
      </w:r>
      <w:r>
        <w:rPr>
          <w:rFonts w:ascii="Arial Narrow" w:eastAsia="Tahoma" w:hAnsi="Arial Narrow" w:cs="Arial"/>
          <w:sz w:val="26"/>
          <w:szCs w:val="26"/>
        </w:rPr>
        <w:t xml:space="preserve"> la innovación y digitalización así como</w:t>
      </w:r>
      <w:r w:rsidRPr="00A94D96">
        <w:rPr>
          <w:rFonts w:ascii="Arial Narrow" w:eastAsia="Tahoma" w:hAnsi="Arial Narrow" w:cs="Arial"/>
          <w:sz w:val="26"/>
          <w:szCs w:val="26"/>
        </w:rPr>
        <w:t xml:space="preserve"> la </w:t>
      </w:r>
      <w:r>
        <w:rPr>
          <w:rFonts w:ascii="Arial Narrow" w:eastAsia="Tahoma" w:hAnsi="Arial Narrow" w:cs="Arial"/>
          <w:sz w:val="26"/>
          <w:szCs w:val="26"/>
        </w:rPr>
        <w:t>permanente formación para los trabajadores</w:t>
      </w:r>
      <w:r w:rsidR="005A7613">
        <w:rPr>
          <w:rFonts w:ascii="Arial Narrow" w:eastAsia="Tahoma" w:hAnsi="Arial Narrow" w:cs="Arial"/>
          <w:sz w:val="26"/>
          <w:szCs w:val="26"/>
        </w:rPr>
        <w:t xml:space="preserve"> </w:t>
      </w:r>
      <w:r w:rsidR="005347F8">
        <w:rPr>
          <w:rFonts w:ascii="Arial Narrow" w:eastAsia="Tahoma" w:hAnsi="Arial Narrow" w:cs="Arial"/>
          <w:sz w:val="26"/>
          <w:szCs w:val="26"/>
        </w:rPr>
        <w:t>poniendo</w:t>
      </w:r>
      <w:r w:rsidR="005347F8" w:rsidRPr="005347F8">
        <w:rPr>
          <w:rFonts w:ascii="Arial Narrow" w:eastAsia="Tahoma" w:hAnsi="Arial Narrow" w:cs="Arial"/>
          <w:sz w:val="26"/>
          <w:szCs w:val="26"/>
        </w:rPr>
        <w:t xml:space="preserve"> a </w:t>
      </w:r>
      <w:r w:rsidR="005347F8">
        <w:rPr>
          <w:rFonts w:ascii="Arial Narrow" w:eastAsia="Tahoma" w:hAnsi="Arial Narrow" w:cs="Arial"/>
          <w:sz w:val="26"/>
          <w:szCs w:val="26"/>
        </w:rPr>
        <w:t xml:space="preserve">su </w:t>
      </w:r>
      <w:r w:rsidR="005347F8" w:rsidRPr="005347F8">
        <w:rPr>
          <w:rFonts w:ascii="Arial Narrow" w:eastAsia="Tahoma" w:hAnsi="Arial Narrow" w:cs="Arial"/>
          <w:sz w:val="26"/>
          <w:szCs w:val="26"/>
        </w:rPr>
        <w:t>disposición todas las herramientas que como administración está</w:t>
      </w:r>
      <w:r w:rsidR="005347F8">
        <w:rPr>
          <w:rFonts w:ascii="Arial Narrow" w:eastAsia="Tahoma" w:hAnsi="Arial Narrow" w:cs="Arial"/>
          <w:sz w:val="26"/>
          <w:szCs w:val="26"/>
        </w:rPr>
        <w:t>n</w:t>
      </w:r>
      <w:r w:rsidR="005347F8" w:rsidRPr="005347F8">
        <w:rPr>
          <w:rFonts w:ascii="Arial Narrow" w:eastAsia="Tahoma" w:hAnsi="Arial Narrow" w:cs="Arial"/>
          <w:sz w:val="26"/>
          <w:szCs w:val="26"/>
        </w:rPr>
        <w:t xml:space="preserve"> a </w:t>
      </w:r>
      <w:r w:rsidR="005347F8">
        <w:rPr>
          <w:rFonts w:ascii="Arial Narrow" w:eastAsia="Tahoma" w:hAnsi="Arial Narrow" w:cs="Arial"/>
          <w:sz w:val="26"/>
          <w:szCs w:val="26"/>
        </w:rPr>
        <w:t>nuestro</w:t>
      </w:r>
      <w:r w:rsidR="005347F8" w:rsidRPr="005347F8">
        <w:rPr>
          <w:rFonts w:ascii="Arial Narrow" w:eastAsia="Tahoma" w:hAnsi="Arial Narrow" w:cs="Arial"/>
          <w:sz w:val="26"/>
          <w:szCs w:val="26"/>
        </w:rPr>
        <w:t xml:space="preserve"> alcance</w:t>
      </w:r>
      <w:r>
        <w:rPr>
          <w:rFonts w:ascii="Arial Narrow" w:eastAsia="Tahoma" w:hAnsi="Arial Narrow" w:cs="Arial"/>
          <w:sz w:val="26"/>
          <w:szCs w:val="26"/>
        </w:rPr>
        <w:t>”, ha dicho.</w:t>
      </w:r>
    </w:p>
    <w:p w14:paraId="6DD70D58" w14:textId="77777777" w:rsidR="00A94D96" w:rsidRDefault="00A94D96" w:rsidP="00A94D96">
      <w:pPr>
        <w:jc w:val="both"/>
        <w:rPr>
          <w:rFonts w:ascii="Arial Narrow" w:eastAsia="Tahoma" w:hAnsi="Arial Narrow" w:cs="Arial"/>
          <w:sz w:val="26"/>
          <w:szCs w:val="26"/>
        </w:rPr>
      </w:pPr>
    </w:p>
    <w:p w14:paraId="1E442430" w14:textId="7A1E0C30" w:rsidR="00A23987" w:rsidRDefault="00587C71" w:rsidP="00A94D96">
      <w:pPr>
        <w:jc w:val="both"/>
        <w:rPr>
          <w:rFonts w:ascii="Arial Narrow" w:eastAsia="Tahoma" w:hAnsi="Arial Narrow" w:cs="Arial"/>
          <w:sz w:val="26"/>
          <w:szCs w:val="26"/>
        </w:rPr>
      </w:pPr>
      <w:r>
        <w:rPr>
          <w:rFonts w:ascii="Arial Narrow" w:eastAsia="Tahoma" w:hAnsi="Arial Narrow" w:cs="Arial"/>
          <w:sz w:val="26"/>
          <w:szCs w:val="26"/>
        </w:rPr>
        <w:t>Este premio ha sido convocado</w:t>
      </w:r>
      <w:r w:rsidR="00DB737F">
        <w:rPr>
          <w:rFonts w:ascii="Arial Narrow" w:eastAsia="Tahoma" w:hAnsi="Arial Narrow" w:cs="Arial"/>
          <w:sz w:val="26"/>
          <w:szCs w:val="26"/>
        </w:rPr>
        <w:t xml:space="preserve"> por</w:t>
      </w:r>
      <w:r w:rsidR="00A94D96">
        <w:rPr>
          <w:rFonts w:ascii="Arial Narrow" w:eastAsia="Tahoma" w:hAnsi="Arial Narrow" w:cs="Arial"/>
          <w:sz w:val="26"/>
          <w:szCs w:val="26"/>
        </w:rPr>
        <w:t xml:space="preserve"> </w:t>
      </w:r>
      <w:r w:rsidRPr="00587C71">
        <w:rPr>
          <w:rFonts w:ascii="Arial Narrow" w:eastAsia="Tahoma" w:hAnsi="Arial Narrow" w:cs="Arial"/>
          <w:sz w:val="26"/>
          <w:szCs w:val="26"/>
        </w:rPr>
        <w:t>Banco Santander y la Cámara de Comercio de España con el objetivo de reconocer la labor de las pequeñas y medianas empresas como generadoras de riqueza y creadoras de empleo en el desempeño de su labor cotidiana.</w:t>
      </w:r>
      <w:r>
        <w:rPr>
          <w:rFonts w:ascii="Arial Narrow" w:eastAsia="Tahoma" w:hAnsi="Arial Narrow" w:cs="Arial"/>
          <w:sz w:val="26"/>
          <w:szCs w:val="26"/>
        </w:rPr>
        <w:t xml:space="preserve"> Además </w:t>
      </w:r>
      <w:r w:rsidRPr="00587C71">
        <w:rPr>
          <w:rFonts w:ascii="Arial Narrow" w:eastAsia="Tahoma" w:hAnsi="Arial Narrow" w:cs="Arial"/>
          <w:sz w:val="26"/>
          <w:szCs w:val="26"/>
        </w:rPr>
        <w:t>se convoca en todas las provincias españolas con la participación de 54 Cámaras de Comercio territoriales</w:t>
      </w:r>
      <w:r>
        <w:rPr>
          <w:rFonts w:ascii="Arial Narrow" w:eastAsia="Tahoma" w:hAnsi="Arial Narrow" w:cs="Arial"/>
          <w:sz w:val="26"/>
          <w:szCs w:val="26"/>
        </w:rPr>
        <w:t xml:space="preserve"> </w:t>
      </w:r>
      <w:r w:rsidR="001F162D">
        <w:rPr>
          <w:rFonts w:ascii="Arial Narrow" w:eastAsia="Tahoma" w:hAnsi="Arial Narrow" w:cs="Arial"/>
          <w:sz w:val="26"/>
          <w:szCs w:val="26"/>
        </w:rPr>
        <w:t>entre ellas las tres de la provincia (</w:t>
      </w:r>
      <w:r w:rsidR="005D2113">
        <w:rPr>
          <w:rFonts w:ascii="Arial Narrow" w:eastAsia="Tahoma" w:hAnsi="Arial Narrow" w:cs="Arial"/>
          <w:sz w:val="26"/>
          <w:szCs w:val="26"/>
        </w:rPr>
        <w:t>Cádiz,</w:t>
      </w:r>
      <w:r w:rsidR="001F162D">
        <w:rPr>
          <w:rFonts w:ascii="Arial Narrow" w:eastAsia="Tahoma" w:hAnsi="Arial Narrow" w:cs="Arial"/>
          <w:sz w:val="26"/>
          <w:szCs w:val="26"/>
        </w:rPr>
        <w:t xml:space="preserve"> Jerez y Campo de Gibraltar)</w:t>
      </w:r>
      <w:r w:rsidR="00BC626C">
        <w:rPr>
          <w:rFonts w:ascii="Arial Narrow" w:eastAsia="Tahoma" w:hAnsi="Arial Narrow" w:cs="Arial"/>
          <w:sz w:val="26"/>
          <w:szCs w:val="26"/>
        </w:rPr>
        <w:t xml:space="preserve"> y</w:t>
      </w:r>
      <w:r w:rsidR="00A23987">
        <w:rPr>
          <w:rFonts w:ascii="Arial Narrow" w:eastAsia="Tahoma" w:hAnsi="Arial Narrow" w:cs="Arial"/>
          <w:sz w:val="26"/>
          <w:szCs w:val="26"/>
        </w:rPr>
        <w:t xml:space="preserve"> cuyos presidentes han estado presentes en el acto</w:t>
      </w:r>
      <w:r w:rsidR="001F162D">
        <w:rPr>
          <w:rFonts w:ascii="Arial Narrow" w:eastAsia="Tahoma" w:hAnsi="Arial Narrow" w:cs="Arial"/>
          <w:sz w:val="26"/>
          <w:szCs w:val="26"/>
        </w:rPr>
        <w:t>.</w:t>
      </w:r>
    </w:p>
    <w:p w14:paraId="2297DA8A" w14:textId="77777777" w:rsidR="00A23987" w:rsidRDefault="00A23987" w:rsidP="00A94D96">
      <w:pPr>
        <w:jc w:val="both"/>
        <w:rPr>
          <w:rFonts w:ascii="Arial Narrow" w:eastAsia="Tahoma" w:hAnsi="Arial Narrow" w:cs="Arial"/>
          <w:sz w:val="26"/>
          <w:szCs w:val="26"/>
        </w:rPr>
      </w:pPr>
    </w:p>
    <w:p w14:paraId="7471AF45" w14:textId="57D36274" w:rsidR="007010E8" w:rsidRDefault="00587C71" w:rsidP="00A94D96">
      <w:pPr>
        <w:jc w:val="both"/>
        <w:rPr>
          <w:rFonts w:ascii="Arial Narrow" w:eastAsia="Tahoma" w:hAnsi="Arial Narrow" w:cs="Arial"/>
          <w:sz w:val="26"/>
          <w:szCs w:val="26"/>
        </w:rPr>
      </w:pPr>
      <w:r>
        <w:rPr>
          <w:rFonts w:ascii="Arial Narrow" w:eastAsia="Tahoma" w:hAnsi="Arial Narrow" w:cs="Arial"/>
          <w:sz w:val="26"/>
          <w:szCs w:val="26"/>
        </w:rPr>
        <w:t>A</w:t>
      </w:r>
      <w:r w:rsidR="007010E8">
        <w:rPr>
          <w:rFonts w:ascii="Arial Narrow" w:eastAsia="Tahoma" w:hAnsi="Arial Narrow" w:cs="Arial"/>
          <w:sz w:val="26"/>
          <w:szCs w:val="26"/>
        </w:rPr>
        <w:t xml:space="preserve"> este premio han optado </w:t>
      </w:r>
      <w:r w:rsidR="007010E8" w:rsidRPr="00A94D96">
        <w:rPr>
          <w:rFonts w:ascii="Arial Narrow" w:eastAsia="Tahoma" w:hAnsi="Arial Narrow" w:cs="Arial"/>
          <w:sz w:val="26"/>
          <w:szCs w:val="26"/>
        </w:rPr>
        <w:t>todas las pequeñas y medianas empresas de menos de 250 empleados, con una facturación anual inferior a los 50 millones de euros en el ejercicio 2023.</w:t>
      </w:r>
      <w:r w:rsidR="007010E8">
        <w:rPr>
          <w:rFonts w:ascii="Arial Narrow" w:eastAsia="Tahoma" w:hAnsi="Arial Narrow" w:cs="Arial"/>
          <w:sz w:val="26"/>
          <w:szCs w:val="26"/>
        </w:rPr>
        <w:t xml:space="preserve"> </w:t>
      </w:r>
      <w:r w:rsidR="007010E8" w:rsidRPr="007010E8">
        <w:rPr>
          <w:rFonts w:ascii="Arial Narrow" w:eastAsia="Tahoma" w:hAnsi="Arial Narrow" w:cs="Arial"/>
          <w:sz w:val="26"/>
          <w:szCs w:val="26"/>
        </w:rPr>
        <w:t xml:space="preserve">El jurado </w:t>
      </w:r>
      <w:r w:rsidR="007010E8">
        <w:rPr>
          <w:rFonts w:ascii="Arial Narrow" w:eastAsia="Tahoma" w:hAnsi="Arial Narrow" w:cs="Arial"/>
          <w:sz w:val="26"/>
          <w:szCs w:val="26"/>
        </w:rPr>
        <w:t>ha valorado</w:t>
      </w:r>
      <w:r w:rsidR="007010E8" w:rsidRPr="007010E8">
        <w:rPr>
          <w:rFonts w:ascii="Arial Narrow" w:eastAsia="Tahoma" w:hAnsi="Arial Narrow" w:cs="Arial"/>
          <w:sz w:val="26"/>
          <w:szCs w:val="26"/>
        </w:rPr>
        <w:t xml:space="preserve"> en sus deliberaciones méritos como la creación de empleo, con especial atención al empleo indefinido; las acciones de </w:t>
      </w:r>
      <w:r w:rsidR="007010E8" w:rsidRPr="007010E8">
        <w:rPr>
          <w:rFonts w:ascii="Arial Narrow" w:eastAsia="Tahoma" w:hAnsi="Arial Narrow" w:cs="Arial"/>
          <w:sz w:val="26"/>
          <w:szCs w:val="26"/>
        </w:rPr>
        <w:lastRenderedPageBreak/>
        <w:t>formación para los empleados; la internacionalización de la empresa; las iniciativas de digitalización e innovación, así como los proyectos sostenibles en los que han participado.</w:t>
      </w:r>
    </w:p>
    <w:p w14:paraId="57AC1209" w14:textId="77777777" w:rsidR="007010E8" w:rsidRDefault="007010E8" w:rsidP="00A94D96">
      <w:pPr>
        <w:jc w:val="both"/>
        <w:rPr>
          <w:rFonts w:ascii="Arial Narrow" w:eastAsia="Tahoma" w:hAnsi="Arial Narrow" w:cs="Arial"/>
          <w:sz w:val="26"/>
          <w:szCs w:val="26"/>
        </w:rPr>
      </w:pPr>
    </w:p>
    <w:p w14:paraId="6A0741B2" w14:textId="31BDC144" w:rsidR="00A94D96" w:rsidRDefault="00A94D96" w:rsidP="00A94D96">
      <w:pPr>
        <w:jc w:val="both"/>
        <w:rPr>
          <w:rFonts w:ascii="Arial Narrow" w:eastAsia="Tahoma" w:hAnsi="Arial Narrow" w:cs="Arial"/>
          <w:sz w:val="26"/>
          <w:szCs w:val="26"/>
        </w:rPr>
      </w:pPr>
      <w:r w:rsidRPr="00A94D96">
        <w:rPr>
          <w:rFonts w:ascii="Arial Narrow" w:eastAsia="Tahoma" w:hAnsi="Arial Narrow" w:cs="Arial"/>
          <w:sz w:val="26"/>
          <w:szCs w:val="26"/>
        </w:rPr>
        <w:t xml:space="preserve">La Pyme del Año de cada provincia concurrirá al Premio Nacional Pyme del año 2024, así como los ganadores de los accésits, cada uno en sus respectivas categorías. El premio se fallará en el primer trimestre de 2025. </w:t>
      </w:r>
    </w:p>
    <w:p w14:paraId="55A59EA2" w14:textId="77777777" w:rsidR="00FF6913" w:rsidRDefault="00FF6913" w:rsidP="00A94D96">
      <w:pPr>
        <w:jc w:val="both"/>
        <w:rPr>
          <w:rFonts w:ascii="Arial Narrow" w:eastAsia="Tahoma" w:hAnsi="Arial Narrow" w:cs="Arial"/>
          <w:sz w:val="26"/>
          <w:szCs w:val="26"/>
        </w:rPr>
      </w:pPr>
    </w:p>
    <w:p w14:paraId="417FE4CE" w14:textId="737CC3E2" w:rsidR="003D547D" w:rsidRDefault="00DB737F" w:rsidP="00FF6913">
      <w:pPr>
        <w:jc w:val="both"/>
        <w:rPr>
          <w:rFonts w:ascii="Arial Narrow" w:eastAsia="Tahoma" w:hAnsi="Arial Narrow" w:cs="Arial"/>
          <w:sz w:val="26"/>
          <w:szCs w:val="26"/>
        </w:rPr>
      </w:pPr>
      <w:r>
        <w:rPr>
          <w:rFonts w:ascii="Arial Narrow" w:eastAsia="Tahoma" w:hAnsi="Arial Narrow" w:cs="Arial"/>
          <w:sz w:val="26"/>
          <w:szCs w:val="26"/>
        </w:rPr>
        <w:t>(Se adjunta fotografía)</w:t>
      </w:r>
    </w:p>
    <w:sectPr w:rsidR="003D547D">
      <w:headerReference w:type="even" r:id="rId7"/>
      <w:headerReference w:type="default" r:id="rId8"/>
      <w:headerReference w:type="firs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9897" w14:textId="77777777" w:rsidR="00816BC9" w:rsidRDefault="00816BC9">
      <w:r>
        <w:separator/>
      </w:r>
    </w:p>
  </w:endnote>
  <w:endnote w:type="continuationSeparator" w:id="0">
    <w:p w14:paraId="31FBAC04" w14:textId="77777777" w:rsidR="00816BC9" w:rsidRDefault="0081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charset w:val="00"/>
    <w:family w:val="roman"/>
    <w:pitch w:val="default"/>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EAAE5" w14:textId="77777777" w:rsidR="00816BC9" w:rsidRDefault="00816BC9">
      <w:r>
        <w:separator/>
      </w:r>
    </w:p>
  </w:footnote>
  <w:footnote w:type="continuationSeparator" w:id="0">
    <w:p w14:paraId="762AF74B" w14:textId="77777777" w:rsidR="00816BC9" w:rsidRDefault="00816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64B8" w14:textId="77777777" w:rsidR="00C663FE" w:rsidRDefault="00C663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79523" w14:textId="77777777" w:rsidR="00C663FE" w:rsidRDefault="00C663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81D1A"/>
    <w:rsid w:val="000B2397"/>
    <w:rsid w:val="00101B72"/>
    <w:rsid w:val="001F162D"/>
    <w:rsid w:val="00214A06"/>
    <w:rsid w:val="002929AE"/>
    <w:rsid w:val="002C0241"/>
    <w:rsid w:val="00370377"/>
    <w:rsid w:val="003D547D"/>
    <w:rsid w:val="004020B6"/>
    <w:rsid w:val="00456E8F"/>
    <w:rsid w:val="004870C1"/>
    <w:rsid w:val="004A6CD3"/>
    <w:rsid w:val="004B5D6B"/>
    <w:rsid w:val="004D3B4D"/>
    <w:rsid w:val="005347F8"/>
    <w:rsid w:val="00557BB6"/>
    <w:rsid w:val="00587C71"/>
    <w:rsid w:val="005A7613"/>
    <w:rsid w:val="005C602A"/>
    <w:rsid w:val="005D2113"/>
    <w:rsid w:val="00637EB7"/>
    <w:rsid w:val="006631BE"/>
    <w:rsid w:val="006A44A0"/>
    <w:rsid w:val="007010E8"/>
    <w:rsid w:val="007025C7"/>
    <w:rsid w:val="0070790E"/>
    <w:rsid w:val="007676E4"/>
    <w:rsid w:val="007C76A7"/>
    <w:rsid w:val="0081073A"/>
    <w:rsid w:val="00816BC9"/>
    <w:rsid w:val="008B036E"/>
    <w:rsid w:val="008B0E0B"/>
    <w:rsid w:val="00956F5A"/>
    <w:rsid w:val="00A23987"/>
    <w:rsid w:val="00A86173"/>
    <w:rsid w:val="00A94D96"/>
    <w:rsid w:val="00AD34BD"/>
    <w:rsid w:val="00AF0F99"/>
    <w:rsid w:val="00AF7F0B"/>
    <w:rsid w:val="00BB413D"/>
    <w:rsid w:val="00BC626C"/>
    <w:rsid w:val="00BC79E4"/>
    <w:rsid w:val="00BE0499"/>
    <w:rsid w:val="00C663FE"/>
    <w:rsid w:val="00CD022A"/>
    <w:rsid w:val="00D30C65"/>
    <w:rsid w:val="00D471BB"/>
    <w:rsid w:val="00DB737F"/>
    <w:rsid w:val="00F14FD2"/>
    <w:rsid w:val="00F269C3"/>
    <w:rsid w:val="00F26E94"/>
    <w:rsid w:val="00F3762A"/>
    <w:rsid w:val="00F50AA7"/>
    <w:rsid w:val="00F64E6E"/>
    <w:rsid w:val="00F8474F"/>
    <w:rsid w:val="00FF6913"/>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paragraph" w:styleId="Textodeglobo">
    <w:name w:val="Balloon Text"/>
    <w:basedOn w:val="Normal"/>
    <w:link w:val="TextodegloboCar2"/>
    <w:uiPriority w:val="99"/>
    <w:semiHidden/>
    <w:unhideWhenUsed/>
    <w:rsid w:val="00BC79E4"/>
    <w:rPr>
      <w:rFonts w:ascii="Segoe UI" w:hAnsi="Segoe UI" w:cs="Segoe UI"/>
      <w:sz w:val="18"/>
      <w:szCs w:val="18"/>
    </w:rPr>
  </w:style>
  <w:style w:type="character" w:customStyle="1" w:styleId="TextodegloboCar2">
    <w:name w:val="Texto de globo Car2"/>
    <w:basedOn w:val="Fuentedeprrafopredeter"/>
    <w:link w:val="Textodeglobo"/>
    <w:uiPriority w:val="99"/>
    <w:semiHidden/>
    <w:rsid w:val="00BC79E4"/>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959260520">
      <w:bodyDiv w:val="1"/>
      <w:marLeft w:val="0"/>
      <w:marRight w:val="0"/>
      <w:marTop w:val="0"/>
      <w:marBottom w:val="0"/>
      <w:divBdr>
        <w:top w:val="none" w:sz="0" w:space="0" w:color="auto"/>
        <w:left w:val="none" w:sz="0" w:space="0" w:color="auto"/>
        <w:bottom w:val="none" w:sz="0" w:space="0" w:color="auto"/>
        <w:right w:val="none" w:sz="0" w:space="0" w:color="auto"/>
      </w:divBdr>
    </w:div>
    <w:div w:id="16123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438</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José Antonio Vázquez Laboisse</cp:lastModifiedBy>
  <cp:revision>13</cp:revision>
  <cp:lastPrinted>2024-06-04T09:51:00Z</cp:lastPrinted>
  <dcterms:created xsi:type="dcterms:W3CDTF">2024-06-04T06:12:00Z</dcterms:created>
  <dcterms:modified xsi:type="dcterms:W3CDTF">2024-06-04T10:46:00Z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