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A0B1C" w:rsidRDefault="0029355D" w:rsidP="00386058">
      <w:pPr>
        <w:pStyle w:val="Textoindependiente"/>
        <w:widowControl w:val="0"/>
        <w:shd w:val="clear" w:color="auto" w:fill="FFFFFF"/>
        <w:tabs>
          <w:tab w:val="left" w:pos="729"/>
        </w:tabs>
        <w:spacing w:after="142" w:line="240" w:lineRule="auto"/>
      </w:pPr>
      <w:r>
        <w:rPr>
          <w:rFonts w:ascii="Arial Narrow" w:hAnsi="Arial Narrow" w:cs="Arial Narrow"/>
          <w:b/>
          <w:bCs/>
          <w:sz w:val="40"/>
          <w:szCs w:val="40"/>
          <w:lang w:eastAsia="es-ES_tradnl"/>
        </w:rPr>
        <w:t xml:space="preserve">La alcaldesa </w:t>
      </w:r>
      <w:r w:rsidR="00386058">
        <w:rPr>
          <w:rFonts w:ascii="Arial Narrow" w:hAnsi="Arial Narrow" w:cs="Arial Narrow"/>
          <w:b/>
          <w:bCs/>
          <w:sz w:val="40"/>
          <w:szCs w:val="40"/>
          <w:lang w:eastAsia="es-ES_tradnl"/>
        </w:rPr>
        <w:t xml:space="preserve">firma con la Fundación Cultura Taurina la cesión de la </w:t>
      </w:r>
      <w:r>
        <w:rPr>
          <w:rFonts w:ascii="Arial Narrow" w:hAnsi="Arial Narrow" w:cs="Arial Narrow"/>
          <w:b/>
          <w:bCs/>
          <w:sz w:val="40"/>
          <w:szCs w:val="40"/>
          <w:lang w:eastAsia="es-ES_tradnl"/>
        </w:rPr>
        <w:t>Plaza de Toros Portátil para crear un centro de divulgación taurina y reabrir la Escuela Municipal de Tauromaquia</w:t>
      </w:r>
      <w:bookmarkStart w:id="0" w:name="_GoBack"/>
      <w:bookmarkEnd w:id="0"/>
    </w:p>
    <w:p w:rsidR="003A0B1C" w:rsidRDefault="0029355D">
      <w:pPr>
        <w:pStyle w:val="Textoindependiente"/>
        <w:widowControl w:val="0"/>
        <w:shd w:val="clear" w:color="auto" w:fill="FFFFFF"/>
        <w:tabs>
          <w:tab w:val="left" w:pos="729"/>
        </w:tabs>
        <w:spacing w:after="142" w:line="240" w:lineRule="auto"/>
        <w:rPr>
          <w:sz w:val="36"/>
          <w:szCs w:val="36"/>
        </w:rPr>
      </w:pPr>
      <w:r>
        <w:rPr>
          <w:rFonts w:ascii="Arial Narrow" w:hAnsi="Arial Narrow" w:cs="Arial Narrow"/>
          <w:sz w:val="36"/>
          <w:szCs w:val="36"/>
          <w:lang w:eastAsia="es-ES_tradnl"/>
        </w:rPr>
        <w:t>García-Pelayo</w:t>
      </w:r>
      <w:r w:rsidR="00386058">
        <w:rPr>
          <w:rFonts w:ascii="Arial Narrow" w:hAnsi="Arial Narrow" w:cs="Arial Narrow"/>
          <w:sz w:val="36"/>
          <w:szCs w:val="36"/>
          <w:lang w:eastAsia="es-ES_tradnl"/>
        </w:rPr>
        <w:t xml:space="preserve">: </w:t>
      </w:r>
      <w:r>
        <w:rPr>
          <w:rFonts w:ascii="Arial Narrow" w:hAnsi="Arial Narrow" w:cs="Arial Narrow"/>
          <w:sz w:val="36"/>
          <w:szCs w:val="36"/>
          <w:lang w:eastAsia="es-ES_tradnl"/>
        </w:rPr>
        <w:t>“</w:t>
      </w:r>
      <w:r w:rsidR="00386058">
        <w:rPr>
          <w:rFonts w:ascii="Arial Narrow" w:hAnsi="Arial Narrow" w:cs="Arial Narrow"/>
          <w:sz w:val="36"/>
          <w:szCs w:val="36"/>
          <w:lang w:eastAsia="es-ES_tradnl"/>
        </w:rPr>
        <w:t>H</w:t>
      </w:r>
      <w:r>
        <w:rPr>
          <w:rFonts w:ascii="Arial Narrow" w:hAnsi="Arial Narrow" w:cs="Arial Narrow"/>
          <w:sz w:val="36"/>
          <w:szCs w:val="36"/>
          <w:lang w:eastAsia="es-ES_tradnl"/>
        </w:rPr>
        <w:t xml:space="preserve">oy estamos defendiendo nuestra historia y nuestra cultura a </w:t>
      </w:r>
      <w:r>
        <w:rPr>
          <w:rFonts w:ascii="Arial Narrow" w:hAnsi="Arial Narrow" w:cs="Arial Narrow"/>
          <w:sz w:val="36"/>
          <w:szCs w:val="36"/>
          <w:lang w:eastAsia="es-ES_tradnl"/>
        </w:rPr>
        <w:t>través de la tauromaquia</w:t>
      </w:r>
      <w:r w:rsidR="00386058">
        <w:rPr>
          <w:rFonts w:ascii="Arial Narrow" w:hAnsi="Arial Narrow" w:cs="Arial Narrow"/>
          <w:sz w:val="36"/>
          <w:szCs w:val="36"/>
          <w:lang w:eastAsia="es-ES_tradnl"/>
        </w:rPr>
        <w:t>, pero también la libertad. Hoy cumplimos un nuevo compromiso</w:t>
      </w:r>
      <w:r>
        <w:rPr>
          <w:rFonts w:ascii="Arial Narrow" w:hAnsi="Arial Narrow" w:cs="Arial Narrow"/>
          <w:sz w:val="36"/>
          <w:szCs w:val="36"/>
          <w:lang w:eastAsia="es-ES_tradnl"/>
        </w:rPr>
        <w:t>”</w:t>
      </w:r>
    </w:p>
    <w:p w:rsidR="003A0B1C" w:rsidRDefault="003A0B1C">
      <w:pPr>
        <w:jc w:val="both"/>
        <w:rPr>
          <w:rFonts w:ascii="Arial Narrow" w:eastAsia="Tahoma" w:hAnsi="Arial Narrow" w:cs="Arial"/>
          <w:b/>
          <w:bCs/>
          <w:sz w:val="26"/>
          <w:szCs w:val="26"/>
        </w:rPr>
      </w:pPr>
    </w:p>
    <w:p w:rsidR="00386058" w:rsidRDefault="0029355D">
      <w:pPr>
        <w:jc w:val="both"/>
        <w:rPr>
          <w:rFonts w:ascii="Arial Narrow" w:eastAsia="Tahoma" w:hAnsi="Arial Narrow" w:cs="Arial"/>
          <w:sz w:val="26"/>
          <w:szCs w:val="26"/>
        </w:rPr>
      </w:pPr>
      <w:r>
        <w:rPr>
          <w:rFonts w:ascii="Arial Narrow" w:eastAsia="Tahoma" w:hAnsi="Arial Narrow" w:cs="Arial"/>
          <w:b/>
          <w:bCs/>
          <w:sz w:val="26"/>
          <w:szCs w:val="26"/>
        </w:rPr>
        <w:t>10 de junio de 2024</w:t>
      </w:r>
      <w:r>
        <w:rPr>
          <w:rFonts w:ascii="Arial Narrow" w:eastAsia="Tahoma" w:hAnsi="Arial Narrow" w:cs="Arial"/>
          <w:sz w:val="26"/>
          <w:szCs w:val="26"/>
        </w:rPr>
        <w:t>. La alcaldesa de Jer</w:t>
      </w:r>
      <w:r w:rsidR="00386058">
        <w:rPr>
          <w:rFonts w:ascii="Arial Narrow" w:eastAsia="Tahoma" w:hAnsi="Arial Narrow" w:cs="Arial"/>
          <w:sz w:val="26"/>
          <w:szCs w:val="26"/>
        </w:rPr>
        <w:t>ez, María José García-Pelayo, y el presidente de la Fundación Cultura Taurina, Rafael Valenzuela, han firmado este lunes la cesión por parte del Ayuntamiento de la plaza de toros portátil de Chapín a esta fundación para la creación de un Centro de Divulgación y Aprendizaje de la Cultura y la Biodiversidad Taurina que suponga la reapertura de la Escuela Municipal de Tauromaquia de Jerez, la más antigua de Andalucía, cerrada por el gobierno socialista en 2018.</w:t>
      </w:r>
    </w:p>
    <w:p w:rsidR="00386058" w:rsidRDefault="00386058">
      <w:pPr>
        <w:jc w:val="both"/>
        <w:rPr>
          <w:rFonts w:ascii="Arial Narrow" w:eastAsia="Tahoma" w:hAnsi="Arial Narrow" w:cs="Arial"/>
          <w:sz w:val="26"/>
          <w:szCs w:val="26"/>
        </w:rPr>
      </w:pPr>
    </w:p>
    <w:p w:rsidR="00386058" w:rsidRDefault="00386058">
      <w:pPr>
        <w:jc w:val="both"/>
        <w:rPr>
          <w:rFonts w:ascii="Arial Narrow" w:eastAsia="Tahoma" w:hAnsi="Arial Narrow" w:cs="Arial"/>
          <w:sz w:val="26"/>
          <w:szCs w:val="26"/>
        </w:rPr>
      </w:pPr>
      <w:r>
        <w:rPr>
          <w:rFonts w:ascii="Arial Narrow" w:eastAsia="Tahoma" w:hAnsi="Arial Narrow" w:cs="Arial"/>
          <w:sz w:val="26"/>
          <w:szCs w:val="26"/>
        </w:rPr>
        <w:t>Tanto en la firma de la cesión como en el posterior acto de entrega de llaves, la alcaldesa ha estado acompañada por miembros del Gobierno municipal, de la Fundación Cultura Taurina, toreros como Juan José Padilla, ganaderos, profesionales taurinos y un nutrido grupo de aficionados, convirtiendo el acto en un alegado por la libertad y apoyo a la tauromaquia.</w:t>
      </w:r>
    </w:p>
    <w:p w:rsidR="00386058" w:rsidRDefault="00386058">
      <w:pPr>
        <w:jc w:val="both"/>
        <w:rPr>
          <w:rFonts w:ascii="Arial Narrow" w:eastAsia="Tahoma" w:hAnsi="Arial Narrow" w:cs="Arial"/>
          <w:sz w:val="26"/>
          <w:szCs w:val="26"/>
        </w:rPr>
      </w:pPr>
    </w:p>
    <w:p w:rsidR="003A0B1C" w:rsidRDefault="0029355D">
      <w:pPr>
        <w:jc w:val="both"/>
        <w:rPr>
          <w:rFonts w:ascii="Arial Narrow" w:hAnsi="Arial Narrow"/>
          <w:sz w:val="40"/>
          <w:szCs w:val="40"/>
        </w:rPr>
      </w:pPr>
      <w:r>
        <w:rPr>
          <w:rFonts w:ascii="Arial Narrow" w:eastAsia="Arial" w:hAnsi="Arial Narrow" w:cs="Arial Narrow"/>
          <w:color w:val="00000A"/>
          <w:sz w:val="26"/>
          <w:szCs w:val="26"/>
          <w:lang w:eastAsia="es-ES_tradnl"/>
        </w:rPr>
        <w:t xml:space="preserve">La alcaldesa ha afirmado que “hoy estamos defendiendo nuestra historia y nuestra cultura a través de la tauromaquia. Jerez es hoy una ciudad </w:t>
      </w:r>
      <w:r w:rsidR="00386058">
        <w:rPr>
          <w:rFonts w:ascii="Arial Narrow" w:eastAsia="Arial" w:hAnsi="Arial Narrow" w:cs="Arial Narrow"/>
          <w:color w:val="00000A"/>
          <w:sz w:val="26"/>
          <w:szCs w:val="26"/>
          <w:lang w:eastAsia="es-ES_tradnl"/>
        </w:rPr>
        <w:t xml:space="preserve">más </w:t>
      </w:r>
      <w:r>
        <w:rPr>
          <w:rFonts w:ascii="Arial Narrow" w:eastAsia="Arial" w:hAnsi="Arial Narrow" w:cs="Arial Narrow"/>
          <w:color w:val="00000A"/>
          <w:sz w:val="26"/>
          <w:szCs w:val="26"/>
          <w:lang w:eastAsia="es-ES_tradnl"/>
        </w:rPr>
        <w:t xml:space="preserve">libre que </w:t>
      </w:r>
      <w:r w:rsidR="00386058">
        <w:rPr>
          <w:rFonts w:ascii="Arial Narrow" w:eastAsia="Arial" w:hAnsi="Arial Narrow" w:cs="Arial Narrow"/>
          <w:color w:val="00000A"/>
          <w:sz w:val="26"/>
          <w:szCs w:val="26"/>
          <w:lang w:eastAsia="es-ES_tradnl"/>
        </w:rPr>
        <w:t>no castiga al que piensa diferente”</w:t>
      </w:r>
      <w:r>
        <w:rPr>
          <w:rFonts w:ascii="Arial Narrow" w:eastAsia="Arial" w:hAnsi="Arial Narrow" w:cs="Arial Narrow"/>
          <w:color w:val="00000A"/>
          <w:sz w:val="26"/>
          <w:szCs w:val="26"/>
          <w:lang w:eastAsia="es-ES_tradnl"/>
        </w:rPr>
        <w:t xml:space="preserve">. </w:t>
      </w:r>
    </w:p>
    <w:p w:rsidR="003A0B1C" w:rsidRDefault="003A0B1C">
      <w:pPr>
        <w:jc w:val="both"/>
        <w:rPr>
          <w:rFonts w:ascii="Arial Narrow" w:eastAsia="Arial" w:hAnsi="Arial Narrow" w:cs="Arial Narrow"/>
          <w:color w:val="00000A"/>
          <w:sz w:val="26"/>
          <w:szCs w:val="26"/>
          <w:lang w:eastAsia="es-ES_tradnl"/>
        </w:rPr>
      </w:pPr>
    </w:p>
    <w:p w:rsidR="003A0B1C" w:rsidRDefault="00386058">
      <w:pPr>
        <w:jc w:val="both"/>
        <w:rPr>
          <w:rFonts w:ascii="Arial Narrow" w:hAnsi="Arial Narrow"/>
          <w:sz w:val="40"/>
          <w:szCs w:val="40"/>
        </w:rPr>
      </w:pPr>
      <w:r>
        <w:rPr>
          <w:rFonts w:ascii="Arial Narrow" w:eastAsia="Arial" w:hAnsi="Arial Narrow" w:cs="Arial Narrow"/>
          <w:color w:val="00000A"/>
          <w:sz w:val="26"/>
          <w:szCs w:val="26"/>
          <w:lang w:eastAsia="es-ES_tradnl"/>
        </w:rPr>
        <w:t>La Fundación Cultura</w:t>
      </w:r>
      <w:r w:rsidR="0029355D">
        <w:rPr>
          <w:rFonts w:ascii="Arial Narrow" w:eastAsia="Arial" w:hAnsi="Arial Narrow" w:cs="Arial Narrow"/>
          <w:color w:val="00000A"/>
          <w:sz w:val="26"/>
          <w:szCs w:val="26"/>
          <w:lang w:eastAsia="es-ES_tradnl"/>
        </w:rPr>
        <w:t xml:space="preserve"> Tauri</w:t>
      </w:r>
      <w:r w:rsidR="0029355D">
        <w:rPr>
          <w:rFonts w:ascii="Arial Narrow" w:eastAsia="Arial" w:hAnsi="Arial Narrow" w:cs="Arial Narrow"/>
          <w:color w:val="00000A"/>
          <w:sz w:val="26"/>
          <w:szCs w:val="26"/>
          <w:lang w:eastAsia="es-ES_tradnl"/>
        </w:rPr>
        <w:t>na recibe la Plaza de Toros Portátil (8.000 metros cuadrados) mediante una concesión de 15 años, que van a posibilitar un proyecto de formación y de divulgación de la tauromaquia.</w:t>
      </w:r>
      <w:r>
        <w:rPr>
          <w:rFonts w:ascii="Arial Narrow" w:hAnsi="Arial Narrow"/>
          <w:sz w:val="40"/>
          <w:szCs w:val="40"/>
        </w:rPr>
        <w:t xml:space="preserve"> </w:t>
      </w:r>
      <w:r w:rsidR="0029355D">
        <w:rPr>
          <w:rFonts w:ascii="Arial Narrow" w:eastAsia="Arial" w:hAnsi="Arial Narrow" w:cs="Arial Narrow"/>
          <w:color w:val="00000A"/>
          <w:sz w:val="26"/>
          <w:szCs w:val="26"/>
          <w:lang w:eastAsia="es-ES_tradnl"/>
        </w:rPr>
        <w:t>“Hoy se ha hecho realidad un sueño que te</w:t>
      </w:r>
      <w:r>
        <w:rPr>
          <w:rFonts w:ascii="Arial Narrow" w:eastAsia="Arial" w:hAnsi="Arial Narrow" w:cs="Arial Narrow"/>
          <w:color w:val="00000A"/>
          <w:sz w:val="26"/>
          <w:szCs w:val="26"/>
          <w:lang w:eastAsia="es-ES_tradnl"/>
        </w:rPr>
        <w:t>nían los taurinos</w:t>
      </w:r>
      <w:r w:rsidR="0029355D">
        <w:rPr>
          <w:rFonts w:ascii="Arial Narrow" w:eastAsia="Arial" w:hAnsi="Arial Narrow" w:cs="Arial Narrow"/>
          <w:color w:val="00000A"/>
          <w:sz w:val="26"/>
          <w:szCs w:val="26"/>
          <w:lang w:eastAsia="es-ES_tradnl"/>
        </w:rPr>
        <w:t xml:space="preserve"> d</w:t>
      </w:r>
      <w:r w:rsidR="0029355D">
        <w:rPr>
          <w:rFonts w:ascii="Arial Narrow" w:eastAsia="Arial" w:hAnsi="Arial Narrow" w:cs="Arial Narrow"/>
          <w:color w:val="00000A"/>
          <w:sz w:val="26"/>
          <w:szCs w:val="26"/>
          <w:lang w:eastAsia="es-ES_tradnl"/>
        </w:rPr>
        <w:t>e Jerez. El sentimiento de abandono y la falta de consideración que existía con la tauromaquia en nuestra ciudad se ponía en evidencia a través de un hecho que es el cierre en 2018 de la Escuela Tauromaquia, nuestra escuela, la más antigua de Andalucía”, h</w:t>
      </w:r>
      <w:r w:rsidR="0029355D">
        <w:rPr>
          <w:rFonts w:ascii="Arial Narrow" w:eastAsia="Arial" w:hAnsi="Arial Narrow" w:cs="Arial Narrow"/>
          <w:color w:val="00000A"/>
          <w:sz w:val="26"/>
          <w:szCs w:val="26"/>
          <w:lang w:eastAsia="es-ES_tradnl"/>
        </w:rPr>
        <w:t>a enfatizado la alcaldesa.</w:t>
      </w:r>
    </w:p>
    <w:p w:rsidR="003A0B1C" w:rsidRDefault="003A0B1C">
      <w:pPr>
        <w:jc w:val="both"/>
        <w:rPr>
          <w:rFonts w:ascii="Arial Narrow" w:hAnsi="Arial Narrow"/>
          <w:sz w:val="40"/>
          <w:szCs w:val="40"/>
        </w:rPr>
      </w:pPr>
    </w:p>
    <w:p w:rsidR="003A0B1C" w:rsidRDefault="0029355D">
      <w:pPr>
        <w:jc w:val="both"/>
        <w:rPr>
          <w:rFonts w:ascii="Arial Narrow" w:hAnsi="Arial Narrow"/>
          <w:sz w:val="40"/>
          <w:szCs w:val="40"/>
        </w:rPr>
      </w:pPr>
      <w:r>
        <w:rPr>
          <w:rFonts w:ascii="Arial Narrow" w:eastAsia="Arial" w:hAnsi="Arial Narrow" w:cs="Arial Narrow"/>
          <w:color w:val="00000A"/>
          <w:sz w:val="26"/>
          <w:szCs w:val="26"/>
          <w:lang w:eastAsia="es-ES_tradnl"/>
        </w:rPr>
        <w:t xml:space="preserve">El cierre supuso también “el destierro al que se condenó a muchos niños y niñas que quieren ser grandes figuras del toreo, a sus profesores; un destierro al Parque González </w:t>
      </w:r>
      <w:proofErr w:type="spellStart"/>
      <w:r>
        <w:rPr>
          <w:rFonts w:ascii="Arial Narrow" w:eastAsia="Arial" w:hAnsi="Arial Narrow" w:cs="Arial Narrow"/>
          <w:color w:val="00000A"/>
          <w:sz w:val="26"/>
          <w:szCs w:val="26"/>
          <w:lang w:eastAsia="es-ES_tradnl"/>
        </w:rPr>
        <w:t>Hontoria</w:t>
      </w:r>
      <w:proofErr w:type="spellEnd"/>
      <w:r>
        <w:rPr>
          <w:rFonts w:ascii="Arial Narrow" w:eastAsia="Arial" w:hAnsi="Arial Narrow" w:cs="Arial Narrow"/>
          <w:color w:val="00000A"/>
          <w:sz w:val="26"/>
          <w:szCs w:val="26"/>
          <w:lang w:eastAsia="es-ES_tradnl"/>
        </w:rPr>
        <w:t xml:space="preserve"> y a otras zonas de Jerez, sin tener, siendo je</w:t>
      </w:r>
      <w:r>
        <w:rPr>
          <w:rFonts w:ascii="Arial Narrow" w:eastAsia="Arial" w:hAnsi="Arial Narrow" w:cs="Arial Narrow"/>
          <w:color w:val="00000A"/>
          <w:sz w:val="26"/>
          <w:szCs w:val="26"/>
          <w:lang w:eastAsia="es-ES_tradnl"/>
        </w:rPr>
        <w:t xml:space="preserve">rezanos y </w:t>
      </w:r>
      <w:r>
        <w:rPr>
          <w:rFonts w:ascii="Arial Narrow" w:eastAsia="Arial" w:hAnsi="Arial Narrow" w:cs="Arial Narrow"/>
          <w:color w:val="00000A"/>
          <w:sz w:val="26"/>
          <w:szCs w:val="26"/>
          <w:lang w:eastAsia="es-ES_tradnl"/>
        </w:rPr>
        <w:lastRenderedPageBreak/>
        <w:t>jerezanas</w:t>
      </w:r>
      <w:r w:rsidR="00386058">
        <w:rPr>
          <w:rFonts w:ascii="Arial Narrow" w:eastAsia="Arial" w:hAnsi="Arial Narrow" w:cs="Arial Narrow"/>
          <w:color w:val="00000A"/>
          <w:sz w:val="26"/>
          <w:szCs w:val="26"/>
          <w:lang w:eastAsia="es-ES_tradnl"/>
        </w:rPr>
        <w:t>,</w:t>
      </w:r>
      <w:r>
        <w:rPr>
          <w:rFonts w:ascii="Arial Narrow" w:eastAsia="Arial" w:hAnsi="Arial Narrow" w:cs="Arial Narrow"/>
          <w:color w:val="00000A"/>
          <w:sz w:val="26"/>
          <w:szCs w:val="26"/>
          <w:lang w:eastAsia="es-ES_tradnl"/>
        </w:rPr>
        <w:t xml:space="preserve"> un espacio digno para recibir sus clases y para hablar de toros. </w:t>
      </w:r>
      <w:r w:rsidR="00386058">
        <w:rPr>
          <w:rFonts w:ascii="Arial Narrow" w:eastAsia="Arial" w:hAnsi="Arial Narrow" w:cs="Arial Narrow"/>
          <w:color w:val="00000A"/>
          <w:sz w:val="26"/>
          <w:szCs w:val="26"/>
          <w:lang w:eastAsia="es-ES_tradnl"/>
        </w:rPr>
        <w:t>A</w:t>
      </w:r>
      <w:r>
        <w:rPr>
          <w:rFonts w:ascii="Arial Narrow" w:eastAsia="Arial" w:hAnsi="Arial Narrow" w:cs="Arial Narrow"/>
          <w:color w:val="00000A"/>
          <w:sz w:val="26"/>
          <w:szCs w:val="26"/>
          <w:lang w:eastAsia="es-ES_tradnl"/>
        </w:rPr>
        <w:t>sumimos un compromiso de que si gobernábamos la ciudad reabriríamos la Escuela de Tauromaquia y hoy se ha cumplido”, ha afirmado María José García</w:t>
      </w:r>
      <w:r w:rsidR="00386058">
        <w:rPr>
          <w:rFonts w:ascii="Arial Narrow" w:eastAsia="Arial" w:hAnsi="Arial Narrow" w:cs="Arial Narrow"/>
          <w:color w:val="00000A"/>
          <w:sz w:val="26"/>
          <w:szCs w:val="26"/>
          <w:lang w:eastAsia="es-ES_tradnl"/>
        </w:rPr>
        <w:t>-</w:t>
      </w:r>
      <w:r>
        <w:rPr>
          <w:rFonts w:ascii="Arial Narrow" w:eastAsia="Arial" w:hAnsi="Arial Narrow" w:cs="Arial Narrow"/>
          <w:color w:val="00000A"/>
          <w:sz w:val="26"/>
          <w:szCs w:val="26"/>
          <w:lang w:eastAsia="es-ES_tradnl"/>
        </w:rPr>
        <w:t>Pelayo. “No os</w:t>
      </w:r>
      <w:r>
        <w:rPr>
          <w:rFonts w:ascii="Arial Narrow" w:eastAsia="Arial" w:hAnsi="Arial Narrow" w:cs="Arial Narrow"/>
          <w:color w:val="00000A"/>
          <w:sz w:val="26"/>
          <w:szCs w:val="26"/>
          <w:lang w:eastAsia="es-ES_tradnl"/>
        </w:rPr>
        <w:t xml:space="preserve"> vamos dejar solos. Vamos a seguir trabajando de la mano como con cualquier otra asociación o fundación de nuestra ciudad. No merecéis más que nadie pero por supuesto tampoco recibiréis menos”, ha enfatizado.</w:t>
      </w:r>
    </w:p>
    <w:p w:rsidR="003A0B1C" w:rsidRDefault="003A0B1C">
      <w:pPr>
        <w:jc w:val="both"/>
        <w:rPr>
          <w:rFonts w:ascii="Arial Narrow" w:hAnsi="Arial Narrow"/>
          <w:sz w:val="40"/>
          <w:szCs w:val="40"/>
        </w:rPr>
      </w:pPr>
    </w:p>
    <w:p w:rsidR="003A0B1C" w:rsidRDefault="0029355D">
      <w:pPr>
        <w:jc w:val="both"/>
        <w:rPr>
          <w:rFonts w:ascii="Arial Narrow" w:hAnsi="Arial Narrow"/>
          <w:sz w:val="40"/>
          <w:szCs w:val="40"/>
        </w:rPr>
      </w:pPr>
      <w:r>
        <w:rPr>
          <w:rFonts w:ascii="Arial Narrow" w:eastAsia="Arial" w:hAnsi="Arial Narrow" w:cs="Arial Narrow"/>
          <w:color w:val="00000A"/>
          <w:sz w:val="26"/>
          <w:szCs w:val="26"/>
          <w:lang w:eastAsia="es-ES_tradnl"/>
        </w:rPr>
        <w:t>La alcaldesa ha insistido en demandar libertad</w:t>
      </w:r>
      <w:r>
        <w:rPr>
          <w:rFonts w:ascii="Arial Narrow" w:eastAsia="Arial" w:hAnsi="Arial Narrow" w:cs="Arial Narrow"/>
          <w:color w:val="00000A"/>
          <w:sz w:val="26"/>
          <w:szCs w:val="26"/>
          <w:lang w:eastAsia="es-ES_tradnl"/>
        </w:rPr>
        <w:t xml:space="preserve"> para las personas que aman y son aficionados a la tauromaquia. ”Para crecer como ciudad tenemos que hacerlo sobre unas bases sólidas, que es nuestra historia. Tenemos que cuidar lo nuestro, proteger y defender lo nuestro, lo que somos. Pero sobre todo ten</w:t>
      </w:r>
      <w:r>
        <w:rPr>
          <w:rFonts w:ascii="Arial Narrow" w:eastAsia="Arial" w:hAnsi="Arial Narrow" w:cs="Arial Narrow"/>
          <w:color w:val="00000A"/>
          <w:sz w:val="26"/>
          <w:szCs w:val="26"/>
          <w:lang w:eastAsia="es-ES_tradnl"/>
        </w:rPr>
        <w:t>emos que defender otro gran valor que es el de la libertad. Sin libertad no hay democracia”, ha recordado.</w:t>
      </w:r>
    </w:p>
    <w:p w:rsidR="003A0B1C" w:rsidRDefault="003A0B1C">
      <w:pPr>
        <w:jc w:val="both"/>
        <w:rPr>
          <w:rFonts w:ascii="Arial Narrow" w:hAnsi="Arial Narrow"/>
          <w:sz w:val="40"/>
          <w:szCs w:val="40"/>
        </w:rPr>
      </w:pPr>
    </w:p>
    <w:p w:rsidR="003A0B1C" w:rsidRDefault="0029355D">
      <w:pPr>
        <w:jc w:val="both"/>
        <w:rPr>
          <w:rFonts w:ascii="Arial Narrow" w:hAnsi="Arial Narrow"/>
          <w:sz w:val="40"/>
          <w:szCs w:val="40"/>
        </w:rPr>
      </w:pPr>
      <w:r>
        <w:rPr>
          <w:rFonts w:ascii="Arial Narrow" w:eastAsia="Arial" w:hAnsi="Arial Narrow" w:cs="Arial Narrow"/>
          <w:color w:val="00000A"/>
          <w:sz w:val="26"/>
          <w:szCs w:val="26"/>
          <w:lang w:eastAsia="es-ES_tradnl"/>
        </w:rPr>
        <w:t>María José García-Pelayo ha explicado que el nuevo Gobierno ha aprobado la adhesión de Jerez a la Red de Municipios Taurinos de Andalucía (REMTA), q</w:t>
      </w:r>
      <w:r>
        <w:rPr>
          <w:rFonts w:ascii="Arial Narrow" w:eastAsia="Arial" w:hAnsi="Arial Narrow" w:cs="Arial Narrow"/>
          <w:color w:val="00000A"/>
          <w:sz w:val="26"/>
          <w:szCs w:val="26"/>
          <w:lang w:eastAsia="es-ES_tradnl"/>
        </w:rPr>
        <w:t xml:space="preserve">ue promueve los fines del Consejo de Asuntos Taurinos de Andalucía (CATA), órgano consultivo y de participación para la ordenación de los espectáculos taurinos en Andalucía. “Con la adhesión a la REMTA expresamos la voluntad del Ayuntamiento de Jerez para </w:t>
      </w:r>
      <w:r>
        <w:rPr>
          <w:rFonts w:ascii="Arial Narrow" w:eastAsia="Arial" w:hAnsi="Arial Narrow" w:cs="Arial Narrow"/>
          <w:color w:val="00000A"/>
          <w:sz w:val="26"/>
          <w:szCs w:val="26"/>
          <w:lang w:eastAsia="es-ES_tradnl"/>
        </w:rPr>
        <w:t xml:space="preserve">colaborar en la defensa y la promoción de la tauromaquia. Nos unimos con otros ayuntamientos para hacer frente a los nuevos desafíos, creando y desarrollando de forma conjunta un espacio desde el que construir ámbitos territoriales que permitan una sólida </w:t>
      </w:r>
      <w:r>
        <w:rPr>
          <w:rFonts w:ascii="Arial Narrow" w:eastAsia="Arial" w:hAnsi="Arial Narrow" w:cs="Arial Narrow"/>
          <w:color w:val="00000A"/>
          <w:sz w:val="26"/>
          <w:szCs w:val="26"/>
          <w:lang w:eastAsia="es-ES_tradnl"/>
        </w:rPr>
        <w:t>defensa de la tauromaquia. En Andalucía solo hay 27 escuelas de tauromaquia, de 800 municipios. Hay un hecho además muy importante y es que nuestra escuela es la más antigua de Andalucía”, ha subrayado.</w:t>
      </w:r>
    </w:p>
    <w:p w:rsidR="003A0B1C" w:rsidRDefault="003A0B1C">
      <w:pPr>
        <w:jc w:val="both"/>
        <w:rPr>
          <w:rFonts w:ascii="Arial Narrow" w:hAnsi="Arial Narrow"/>
          <w:sz w:val="40"/>
          <w:szCs w:val="40"/>
        </w:rPr>
      </w:pPr>
    </w:p>
    <w:p w:rsidR="003A0B1C" w:rsidRDefault="0029355D">
      <w:pPr>
        <w:jc w:val="both"/>
        <w:rPr>
          <w:rFonts w:ascii="Arial Narrow" w:hAnsi="Arial Narrow"/>
          <w:sz w:val="40"/>
          <w:szCs w:val="40"/>
        </w:rPr>
      </w:pPr>
      <w:r>
        <w:rPr>
          <w:rFonts w:ascii="Arial Narrow" w:eastAsia="Arial" w:hAnsi="Arial Narrow" w:cs="Arial Narrow"/>
          <w:color w:val="00000A"/>
          <w:sz w:val="26"/>
          <w:szCs w:val="26"/>
          <w:lang w:eastAsia="es-ES_tradnl"/>
        </w:rPr>
        <w:t>Rafael Valenzuela ha dado las gracias a la alcaldesa</w:t>
      </w:r>
      <w:r>
        <w:rPr>
          <w:rFonts w:ascii="Arial Narrow" w:eastAsia="Arial" w:hAnsi="Arial Narrow" w:cs="Arial Narrow"/>
          <w:color w:val="00000A"/>
          <w:sz w:val="26"/>
          <w:szCs w:val="26"/>
          <w:lang w:eastAsia="es-ES_tradnl"/>
        </w:rPr>
        <w:t>, al Gobierno de Jerez y a los técnicos municipales que han hecho posible reabrir la Escuela Municipal de Tauromaquia.  “Nos sentimos muy orgullosos de recuperar la libertad taurina en Jerez, después del atropello y la sinrazón del anterior Gobierno munici</w:t>
      </w:r>
      <w:r>
        <w:rPr>
          <w:rFonts w:ascii="Arial Narrow" w:eastAsia="Arial" w:hAnsi="Arial Narrow" w:cs="Arial Narrow"/>
          <w:color w:val="00000A"/>
          <w:sz w:val="26"/>
          <w:szCs w:val="26"/>
          <w:lang w:eastAsia="es-ES_tradnl"/>
        </w:rPr>
        <w:t>pal, que cerró, atacó y prohibió una entidad taurina (La Escuela de Tauromaquia de Jerez) con más de 30 años de historia, de funcionamiento”, ha comentado.</w:t>
      </w:r>
    </w:p>
    <w:p w:rsidR="003A0B1C" w:rsidRDefault="003A0B1C">
      <w:pPr>
        <w:jc w:val="both"/>
        <w:rPr>
          <w:rFonts w:ascii="Arial Narrow" w:hAnsi="Arial Narrow"/>
          <w:sz w:val="40"/>
          <w:szCs w:val="40"/>
        </w:rPr>
      </w:pPr>
    </w:p>
    <w:p w:rsidR="003A0B1C" w:rsidRDefault="0029355D">
      <w:pPr>
        <w:jc w:val="both"/>
        <w:rPr>
          <w:rFonts w:ascii="Arial Narrow" w:hAnsi="Arial Narrow"/>
          <w:sz w:val="40"/>
          <w:szCs w:val="40"/>
        </w:rPr>
      </w:pPr>
      <w:r>
        <w:rPr>
          <w:rFonts w:ascii="Arial Narrow" w:eastAsia="Arial" w:hAnsi="Arial Narrow" w:cs="Arial Narrow"/>
          <w:color w:val="00000A"/>
          <w:sz w:val="26"/>
          <w:szCs w:val="26"/>
          <w:lang w:eastAsia="es-ES_tradnl"/>
        </w:rPr>
        <w:t>Rafael Valenzuela ha explicado que el mundo taurino está expectante con la reapertura; toreros, gan</w:t>
      </w:r>
      <w:r>
        <w:rPr>
          <w:rFonts w:ascii="Arial Narrow" w:eastAsia="Arial" w:hAnsi="Arial Narrow" w:cs="Arial Narrow"/>
          <w:color w:val="00000A"/>
          <w:sz w:val="26"/>
          <w:szCs w:val="26"/>
          <w:lang w:eastAsia="es-ES_tradnl"/>
        </w:rPr>
        <w:t>aderos jerezanos han sido informados del proyecto. “Hemos conformado un grupo de gente que vamos a poner el corazón y el alma para poder disfrutar de la tauromaquia. Jerez hoy recupera la libertad taurina y, por ende, el sector taurino debe estar hoy conte</w:t>
      </w:r>
      <w:r>
        <w:rPr>
          <w:rFonts w:ascii="Arial Narrow" w:eastAsia="Arial" w:hAnsi="Arial Narrow" w:cs="Arial Narrow"/>
          <w:color w:val="00000A"/>
          <w:sz w:val="26"/>
          <w:szCs w:val="26"/>
          <w:lang w:eastAsia="es-ES_tradnl"/>
        </w:rPr>
        <w:t>nto y satisfecho”, ha apostillado.</w:t>
      </w:r>
    </w:p>
    <w:p w:rsidR="003A0B1C" w:rsidRDefault="003A0B1C">
      <w:pPr>
        <w:jc w:val="both"/>
        <w:rPr>
          <w:rFonts w:ascii="Arial Narrow" w:hAnsi="Arial Narrow"/>
          <w:sz w:val="40"/>
          <w:szCs w:val="40"/>
        </w:rPr>
      </w:pPr>
    </w:p>
    <w:p w:rsidR="003A0B1C" w:rsidRDefault="0029355D">
      <w:pPr>
        <w:jc w:val="both"/>
        <w:rPr>
          <w:rFonts w:ascii="Arial Narrow" w:hAnsi="Arial Narrow"/>
          <w:sz w:val="40"/>
          <w:szCs w:val="40"/>
        </w:rPr>
      </w:pPr>
      <w:r>
        <w:rPr>
          <w:rFonts w:ascii="Arial Narrow" w:eastAsia="Arial" w:hAnsi="Arial Narrow" w:cs="Arial Narrow"/>
          <w:color w:val="00000A"/>
          <w:sz w:val="26"/>
          <w:szCs w:val="26"/>
          <w:lang w:eastAsia="es-ES_tradnl"/>
        </w:rPr>
        <w:t>(Se adjunta fotografía y enlace de audio)</w:t>
      </w:r>
    </w:p>
    <w:p w:rsidR="003A0B1C" w:rsidRDefault="003A0B1C">
      <w:pPr>
        <w:jc w:val="both"/>
        <w:rPr>
          <w:rFonts w:ascii="Arial Narrow" w:hAnsi="Arial Narrow"/>
          <w:sz w:val="40"/>
          <w:szCs w:val="40"/>
        </w:rPr>
      </w:pPr>
    </w:p>
    <w:p w:rsidR="003A0B1C" w:rsidRDefault="003A0B1C">
      <w:pPr>
        <w:jc w:val="both"/>
        <w:rPr>
          <w:rFonts w:ascii="Arial Narrow" w:hAnsi="Arial Narrow"/>
          <w:sz w:val="40"/>
          <w:szCs w:val="40"/>
        </w:rPr>
      </w:pPr>
    </w:p>
    <w:p w:rsidR="003A0B1C" w:rsidRDefault="0029355D">
      <w:pPr>
        <w:jc w:val="both"/>
        <w:rPr>
          <w:rFonts w:ascii="Arial Narrow" w:hAnsi="Arial Narrow"/>
          <w:sz w:val="40"/>
          <w:szCs w:val="40"/>
        </w:rPr>
      </w:pPr>
      <w:hyperlink r:id="rId7" w:tgtFrame="_blank">
        <w:r>
          <w:rPr>
            <w:rStyle w:val="Hipervnculo"/>
            <w:rFonts w:ascii="wf segoe-ui normal;Segoe UI;Seg" w:eastAsia="Arial" w:hAnsi="wf segoe-ui normal;Segoe UI;Seg" w:cs="Arial Narrow"/>
            <w:color w:val="00000A"/>
            <w:sz w:val="23"/>
            <w:szCs w:val="26"/>
            <w:lang w:eastAsia="es-ES_tradnl"/>
          </w:rPr>
          <w:t>https://we.tl/t-RSPV9QqkfM</w:t>
        </w:r>
      </w:hyperlink>
      <w:r>
        <w:rPr>
          <w:rFonts w:ascii="Arial Narrow" w:eastAsia="Arial" w:hAnsi="Arial Narrow" w:cs="Arial Narrow"/>
          <w:color w:val="00000A"/>
          <w:sz w:val="26"/>
          <w:szCs w:val="26"/>
          <w:lang w:eastAsia="es-ES_tradnl"/>
        </w:rPr>
        <w:t xml:space="preserve"> </w:t>
      </w:r>
    </w:p>
    <w:sectPr w:rsidR="003A0B1C">
      <w:headerReference w:type="even" r:id="rId8"/>
      <w:headerReference w:type="default" r:id="rId9"/>
      <w:footerReference w:type="default" r:id="rId10"/>
      <w:headerReference w:type="first" r:id="rId11"/>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9355D">
      <w:r>
        <w:separator/>
      </w:r>
    </w:p>
  </w:endnote>
  <w:endnote w:type="continuationSeparator" w:id="0">
    <w:p w:rsidR="00000000" w:rsidRDefault="0029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wf segoe-ui normal;Segoe UI;Seg">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B1C" w:rsidRDefault="0029355D">
    <w:pPr>
      <w:pStyle w:val="Piedepgina"/>
    </w:pPr>
    <w:r>
      <w:rPr>
        <w:noProof/>
        <w:lang w:eastAsia="es-ES"/>
      </w:rPr>
      <w:drawing>
        <wp:anchor distT="0" distB="0" distL="114935" distR="114935" simplePos="0" relativeHeight="251656704" behindDoc="0" locked="0" layoutInCell="0" allowOverlap="1">
          <wp:simplePos x="0" y="0"/>
          <wp:positionH relativeFrom="column">
            <wp:posOffset>-1385570</wp:posOffset>
          </wp:positionH>
          <wp:positionV relativeFrom="paragraph">
            <wp:posOffset>-1706245</wp:posOffset>
          </wp:positionV>
          <wp:extent cx="676910" cy="947420"/>
          <wp:effectExtent l="0" t="0" r="0"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
                  <a:srcRect l="14271" r="14271"/>
                  <a:stretch>
                    <a:fillRect/>
                  </a:stretch>
                </pic:blipFill>
                <pic:spPr bwMode="auto">
                  <a:xfrm>
                    <a:off x="0" y="0"/>
                    <a:ext cx="676910" cy="94742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9355D">
      <w:r>
        <w:separator/>
      </w:r>
    </w:p>
  </w:footnote>
  <w:footnote w:type="continuationSeparator" w:id="0">
    <w:p w:rsidR="00000000" w:rsidRDefault="00293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B1C" w:rsidRDefault="003A0B1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B1C" w:rsidRDefault="0029355D">
    <w:pPr>
      <w:pStyle w:val="Encabezado"/>
      <w:rPr>
        <w:lang w:eastAsia="es-ES"/>
      </w:rPr>
    </w:pPr>
    <w:r>
      <w:rPr>
        <w:noProof/>
        <w:lang w:eastAsia="es-ES"/>
      </w:rPr>
      <w:drawing>
        <wp:anchor distT="0" distB="0" distL="0" distR="0" simplePos="0" relativeHeight="251657728"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B1C" w:rsidRDefault="0029355D">
    <w:pPr>
      <w:pStyle w:val="Encabezado"/>
      <w:rPr>
        <w:lang w:eastAsia="es-ES"/>
      </w:rPr>
    </w:pPr>
    <w:r>
      <w:rPr>
        <w:noProof/>
        <w:lang w:eastAsia="es-ES"/>
      </w:rPr>
      <w:drawing>
        <wp:anchor distT="0" distB="0" distL="0" distR="0" simplePos="0" relativeHeight="251658752"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C137B"/>
    <w:multiLevelType w:val="multilevel"/>
    <w:tmpl w:val="01A4567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543543C"/>
    <w:multiLevelType w:val="multilevel"/>
    <w:tmpl w:val="8932CE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B1C"/>
    <w:rsid w:val="0029355D"/>
    <w:rsid w:val="00386058"/>
    <w:rsid w:val="003A0B1C"/>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CE910-A731-40FD-8F89-74D74D78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tl/t-RSPV9Qqkf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3</Pages>
  <Words>754</Words>
  <Characters>4149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16</cp:revision>
  <cp:lastPrinted>2024-06-10T09:43:00Z</cp:lastPrinted>
  <dcterms:created xsi:type="dcterms:W3CDTF">2024-01-09T12:11:00Z</dcterms:created>
  <dcterms:modified xsi:type="dcterms:W3CDTF">2024-06-10T12:52:00Z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