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6E26" w:rsidRDefault="00A46E26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El ciclo 'Viernes Flamenco' arranca esta semana con el espectáculo 'Jerez-Jerez' </w:t>
      </w:r>
      <w:r w:rsidR="00605487">
        <w:rPr>
          <w:rFonts w:ascii="Arial Narrow" w:eastAsia="Arial Narrow" w:hAnsi="Arial Narrow" w:cs="Arial Narrow"/>
          <w:b/>
          <w:color w:val="000000"/>
          <w:sz w:val="40"/>
          <w:szCs w:val="40"/>
        </w:rPr>
        <w:t>en los Claustros de Santo Domingo</w:t>
      </w:r>
    </w:p>
    <w:p w:rsidR="00A46E26" w:rsidRPr="002B5FE5" w:rsidRDefault="00A46E26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22"/>
          <w:szCs w:val="40"/>
        </w:rPr>
      </w:pPr>
    </w:p>
    <w:p w:rsidR="00605487" w:rsidRDefault="00605487" w:rsidP="0060548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605487">
        <w:rPr>
          <w:rFonts w:ascii="Arial Narrow" w:eastAsia="Arial Narrow" w:hAnsi="Arial Narrow" w:cs="Arial Narrow"/>
          <w:b/>
          <w:color w:val="000000"/>
          <w:sz w:val="26"/>
          <w:szCs w:val="26"/>
        </w:rPr>
        <w:t>10 de julio de 2024.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 w:rsidR="003945B0">
        <w:rPr>
          <w:rFonts w:ascii="Arial Narrow" w:eastAsia="Arial Narrow" w:hAnsi="Arial Narrow" w:cs="Arial Narrow"/>
          <w:color w:val="000000"/>
          <w:sz w:val="26"/>
          <w:szCs w:val="26"/>
        </w:rPr>
        <w:t>E</w:t>
      </w:r>
      <w:r w:rsidR="00A46E26" w:rsidRPr="00A46E26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l ciclo 'Viernes Flamenco', en los Claustros de Santo Domingo, </w:t>
      </w:r>
      <w:r w:rsidR="003945B0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arranca este viernes, 12 de julio, </w:t>
      </w:r>
      <w:bookmarkStart w:id="0" w:name="_GoBack"/>
      <w:bookmarkEnd w:id="0"/>
      <w:r w:rsidR="00A46E26" w:rsidRPr="00A46E26">
        <w:rPr>
          <w:rFonts w:ascii="Arial Narrow" w:eastAsia="Arial Narrow" w:hAnsi="Arial Narrow" w:cs="Arial Narrow"/>
          <w:color w:val="000000"/>
          <w:sz w:val="26"/>
          <w:szCs w:val="26"/>
        </w:rPr>
        <w:t>a las 21.30 horas con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el espectáculo 'Jerez-Jerez', que contará en primer lugar, con el cante de Eva del Cristo, Ana de los Reyes y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Kina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Méndez, acompañadas por Manuel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Jero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. </w:t>
      </w:r>
    </w:p>
    <w:p w:rsidR="00605487" w:rsidRDefault="00605487" w:rsidP="0060548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Seguidamente, será el turno de David Lagos, que contará con el acompañamiento de Alfredo Lagos, a la guitarra, y las palmas de Israel López y Ali de la Tota. El espectáculo concluirá con el baile de Soraya Clavijo, el cante de Joselito Méndez y el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Trini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, y Luis Medina, a la guitarra. </w:t>
      </w:r>
    </w:p>
    <w:p w:rsidR="002B5FE5" w:rsidRPr="002B5FE5" w:rsidRDefault="00605487" w:rsidP="002B5FE5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Cabe recordar que este ciclo </w:t>
      </w:r>
      <w:r w:rsidR="002B5FE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denominado 'Viernes Flamenco'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se enmarca en la programación de flamenco organizada por el Ayuntamiento de Jerez, a través de Fundarte, con la colaboración de la Federación Local de Peñas Flamencas. </w:t>
      </w:r>
      <w:r w:rsidR="002B5FE5">
        <w:rPr>
          <w:rFonts w:ascii="Arial Narrow" w:hAnsi="Arial Narrow" w:cs="Arial"/>
          <w:sz w:val="26"/>
          <w:szCs w:val="26"/>
        </w:rPr>
        <w:t xml:space="preserve">Tomará el relevo </w:t>
      </w:r>
      <w:r w:rsidR="002B5FE5" w:rsidRPr="003065C4">
        <w:rPr>
          <w:rFonts w:ascii="Arial Narrow" w:hAnsi="Arial Narrow" w:cs="Arial"/>
          <w:i/>
          <w:iCs/>
          <w:sz w:val="26"/>
          <w:szCs w:val="26"/>
        </w:rPr>
        <w:t>La herencia de los Carpio</w:t>
      </w:r>
      <w:r w:rsidR="002B5FE5">
        <w:rPr>
          <w:rFonts w:ascii="Arial Narrow" w:hAnsi="Arial Narrow" w:cs="Arial"/>
          <w:sz w:val="26"/>
          <w:szCs w:val="26"/>
        </w:rPr>
        <w:t xml:space="preserve"> el 26 de julio, con los principales puntales artísticos de esta familia, bajo la dirección de El </w:t>
      </w:r>
      <w:proofErr w:type="spellStart"/>
      <w:r w:rsidR="002B5FE5">
        <w:rPr>
          <w:rFonts w:ascii="Arial Narrow" w:hAnsi="Arial Narrow" w:cs="Arial"/>
          <w:sz w:val="26"/>
          <w:szCs w:val="26"/>
        </w:rPr>
        <w:t>Berenjeno</w:t>
      </w:r>
      <w:proofErr w:type="spellEnd"/>
      <w:r w:rsidR="002B5FE5">
        <w:rPr>
          <w:rFonts w:ascii="Arial Narrow" w:hAnsi="Arial Narrow" w:cs="Arial"/>
          <w:sz w:val="26"/>
          <w:szCs w:val="26"/>
        </w:rPr>
        <w:t xml:space="preserve"> y organizado por la Peña El </w:t>
      </w:r>
      <w:proofErr w:type="spellStart"/>
      <w:r w:rsidR="002B5FE5">
        <w:rPr>
          <w:rFonts w:ascii="Arial Narrow" w:hAnsi="Arial Narrow" w:cs="Arial"/>
          <w:sz w:val="26"/>
          <w:szCs w:val="26"/>
        </w:rPr>
        <w:t>Pescaero</w:t>
      </w:r>
      <w:proofErr w:type="spellEnd"/>
      <w:r w:rsidR="002B5FE5">
        <w:rPr>
          <w:rFonts w:ascii="Arial Narrow" w:hAnsi="Arial Narrow" w:cs="Arial"/>
          <w:sz w:val="26"/>
          <w:szCs w:val="26"/>
        </w:rPr>
        <w:t>.</w:t>
      </w:r>
    </w:p>
    <w:p w:rsidR="002B5FE5" w:rsidRDefault="002B5FE5" w:rsidP="002B5FE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Ya en agosto, concretamente el día 2, la Peña La Zúa liderará la propuesta que protagoniza Dolores Agujetas e Inés Bacán, al cante, y Carmen Ledesma, al baile. Una semana más tarde la Peña Luis de la Pica pondrá fin a este ciclo con un recital a cargo del cantaor Luis El Zambo, además del baile de Aitana de los Reyes y Pastora Galván.</w:t>
      </w:r>
    </w:p>
    <w:p w:rsidR="002B5FE5" w:rsidRDefault="002B5FE5" w:rsidP="002B5FE5">
      <w:pPr>
        <w:jc w:val="both"/>
        <w:rPr>
          <w:rFonts w:ascii="Arial Narrow" w:hAnsi="Arial Narrow" w:cs="Arial"/>
          <w:sz w:val="26"/>
          <w:szCs w:val="26"/>
        </w:rPr>
      </w:pPr>
    </w:p>
    <w:p w:rsidR="002B5FE5" w:rsidRPr="002B5FE5" w:rsidRDefault="002B5FE5" w:rsidP="0060548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 w:rsidRPr="002B5FE5">
        <w:rPr>
          <w:rFonts w:ascii="Arial Narrow" w:eastAsia="Arial Narrow" w:hAnsi="Arial Narrow" w:cs="Arial Narrow"/>
          <w:b/>
          <w:color w:val="000000"/>
          <w:sz w:val="26"/>
          <w:szCs w:val="26"/>
        </w:rPr>
        <w:t>Programación de flamenco</w:t>
      </w:r>
    </w:p>
    <w:p w:rsidR="00605487" w:rsidRDefault="00605487" w:rsidP="0060548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En total para este verano se han organizado </w:t>
      </w:r>
      <w:r>
        <w:rPr>
          <w:rFonts w:ascii="Arial Narrow" w:hAnsi="Arial Narrow" w:cs="Arial"/>
          <w:sz w:val="26"/>
          <w:szCs w:val="26"/>
        </w:rPr>
        <w:t>13 espectáculos, con más de 100 artistas, agrupados en cuatro ciclos -</w:t>
      </w:r>
      <w:r w:rsidRPr="0030511A">
        <w:rPr>
          <w:rFonts w:ascii="Arial Narrow" w:hAnsi="Arial Narrow" w:cs="Arial"/>
          <w:i/>
          <w:iCs/>
          <w:sz w:val="26"/>
          <w:szCs w:val="26"/>
        </w:rPr>
        <w:t>En la Frontera</w:t>
      </w:r>
      <w:r>
        <w:rPr>
          <w:rFonts w:ascii="Arial Narrow" w:hAnsi="Arial Narrow" w:cs="Arial"/>
          <w:sz w:val="26"/>
          <w:szCs w:val="26"/>
        </w:rPr>
        <w:t xml:space="preserve">, </w:t>
      </w:r>
      <w:r w:rsidRPr="0030511A">
        <w:rPr>
          <w:rFonts w:ascii="Arial Narrow" w:hAnsi="Arial Narrow" w:cs="Arial"/>
          <w:i/>
          <w:iCs/>
          <w:sz w:val="26"/>
          <w:szCs w:val="26"/>
        </w:rPr>
        <w:t xml:space="preserve">Festival </w:t>
      </w:r>
      <w:proofErr w:type="spellStart"/>
      <w:r w:rsidRPr="0030511A">
        <w:rPr>
          <w:rFonts w:ascii="Arial Narrow" w:hAnsi="Arial Narrow" w:cs="Arial"/>
          <w:i/>
          <w:iCs/>
          <w:sz w:val="26"/>
          <w:szCs w:val="26"/>
        </w:rPr>
        <w:t>InPuro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</w:t>
      </w:r>
      <w:r w:rsidRPr="0030511A">
        <w:rPr>
          <w:rFonts w:ascii="Arial Narrow" w:hAnsi="Arial Narrow" w:cs="Arial"/>
          <w:i/>
          <w:iCs/>
          <w:sz w:val="26"/>
          <w:szCs w:val="26"/>
        </w:rPr>
        <w:t>Viernes Flamenco</w:t>
      </w:r>
      <w:r>
        <w:rPr>
          <w:rFonts w:ascii="Arial Narrow" w:hAnsi="Arial Narrow" w:cs="Arial"/>
          <w:sz w:val="26"/>
          <w:szCs w:val="26"/>
        </w:rPr>
        <w:t xml:space="preserve"> y </w:t>
      </w:r>
      <w:r w:rsidRPr="0030511A">
        <w:rPr>
          <w:rFonts w:ascii="Arial Narrow" w:hAnsi="Arial Narrow" w:cs="Arial"/>
          <w:i/>
          <w:iCs/>
          <w:sz w:val="26"/>
          <w:szCs w:val="26"/>
        </w:rPr>
        <w:t xml:space="preserve">57 Fiesta de la </w:t>
      </w:r>
      <w:proofErr w:type="spellStart"/>
      <w:r w:rsidRPr="0030511A">
        <w:rPr>
          <w:rFonts w:ascii="Arial Narrow" w:hAnsi="Arial Narrow" w:cs="Arial"/>
          <w:i/>
          <w:iCs/>
          <w:sz w:val="26"/>
          <w:szCs w:val="26"/>
        </w:rPr>
        <w:t>Bulería</w:t>
      </w:r>
      <w:proofErr w:type="spellEnd"/>
      <w:r>
        <w:rPr>
          <w:rFonts w:ascii="Arial Narrow" w:hAnsi="Arial Narrow" w:cs="Arial"/>
          <w:sz w:val="26"/>
          <w:szCs w:val="26"/>
        </w:rPr>
        <w:t>-, que se están desarrollando desde el pasado 6 de julio y se prolongará</w:t>
      </w:r>
      <w:r w:rsidR="002B5FE5">
        <w:rPr>
          <w:rFonts w:ascii="Arial Narrow" w:hAnsi="Arial Narrow" w:cs="Arial"/>
          <w:sz w:val="26"/>
          <w:szCs w:val="26"/>
        </w:rPr>
        <w:t>n</w:t>
      </w:r>
      <w:r>
        <w:rPr>
          <w:rFonts w:ascii="Arial Narrow" w:hAnsi="Arial Narrow" w:cs="Arial"/>
          <w:sz w:val="26"/>
          <w:szCs w:val="26"/>
        </w:rPr>
        <w:t xml:space="preserve"> hasta el 20 de agosto en dos escenarios: los Claustros de Santo Domingo y la Bodega González </w:t>
      </w:r>
      <w:proofErr w:type="spellStart"/>
      <w:r>
        <w:rPr>
          <w:rFonts w:ascii="Arial Narrow" w:hAnsi="Arial Narrow" w:cs="Arial"/>
          <w:sz w:val="26"/>
          <w:szCs w:val="26"/>
        </w:rPr>
        <w:t>Byass</w:t>
      </w:r>
      <w:proofErr w:type="spellEnd"/>
      <w:r>
        <w:rPr>
          <w:rFonts w:ascii="Arial Narrow" w:hAnsi="Arial Narrow" w:cs="Arial"/>
          <w:sz w:val="26"/>
          <w:szCs w:val="26"/>
        </w:rPr>
        <w:t>. Tanto en los espectáculos de flamenco más ortodoxo como en aquellas propuestas más abiertas a otras tendencias musicales, los artistas jerezanos protagonizan una programación en la que se aborda toda la creatividad que genera este arte.</w:t>
      </w:r>
    </w:p>
    <w:p w:rsidR="002B5FE5" w:rsidRDefault="002B5FE5" w:rsidP="0060548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 w:cs="Arial"/>
          <w:sz w:val="26"/>
          <w:szCs w:val="26"/>
        </w:rPr>
      </w:pPr>
    </w:p>
    <w:p w:rsidR="002B5FE5" w:rsidRDefault="002B5FE5" w:rsidP="0060548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Se adjunta cartel y enlace directo para la adquisición de entradas</w:t>
      </w:r>
    </w:p>
    <w:p w:rsidR="00A46E26" w:rsidRDefault="003945B0" w:rsidP="002B5FE5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40"/>
          <w:szCs w:val="40"/>
        </w:rPr>
      </w:pPr>
      <w:hyperlink r:id="rId6" w:history="1">
        <w:r w:rsidR="002B5FE5" w:rsidRPr="002B5FE5">
          <w:rPr>
            <w:rStyle w:val="Hipervnculo"/>
            <w:rFonts w:ascii="Arial Narrow" w:eastAsia="Arial Narrow" w:hAnsi="Arial Narrow" w:cs="Arial Narrow"/>
            <w:szCs w:val="40"/>
          </w:rPr>
          <w:t>https://www.tickentradas.com/eventos/jerez-jerez-claustros-santo-domingo-jerez-2024#</w:t>
        </w:r>
      </w:hyperlink>
    </w:p>
    <w:p w:rsidR="004C3E07" w:rsidRDefault="004C3E07" w:rsidP="004C3E07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36"/>
          <w:szCs w:val="40"/>
        </w:rPr>
      </w:pPr>
    </w:p>
    <w:sectPr w:rsidR="004C3E0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A1" w:rsidRDefault="003709A1">
      <w:r>
        <w:separator/>
      </w:r>
    </w:p>
  </w:endnote>
  <w:endnote w:type="continuationSeparator" w:id="0">
    <w:p w:rsidR="003709A1" w:rsidRDefault="0037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A1" w:rsidRDefault="003709A1">
      <w:r>
        <w:separator/>
      </w:r>
    </w:p>
  </w:footnote>
  <w:footnote w:type="continuationSeparator" w:id="0">
    <w:p w:rsidR="003709A1" w:rsidRDefault="0037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3B41"/>
    <w:rsid w:val="00076FFF"/>
    <w:rsid w:val="000873B8"/>
    <w:rsid w:val="000D7429"/>
    <w:rsid w:val="00141ADE"/>
    <w:rsid w:val="00285761"/>
    <w:rsid w:val="002A64AC"/>
    <w:rsid w:val="002B5FE5"/>
    <w:rsid w:val="0030337E"/>
    <w:rsid w:val="003709A1"/>
    <w:rsid w:val="003945B0"/>
    <w:rsid w:val="003D5D7A"/>
    <w:rsid w:val="003D5E52"/>
    <w:rsid w:val="00410C6F"/>
    <w:rsid w:val="00411C89"/>
    <w:rsid w:val="004757BD"/>
    <w:rsid w:val="004A0F63"/>
    <w:rsid w:val="004C3E07"/>
    <w:rsid w:val="005171B5"/>
    <w:rsid w:val="00605487"/>
    <w:rsid w:val="00764BC3"/>
    <w:rsid w:val="00877191"/>
    <w:rsid w:val="00910F4E"/>
    <w:rsid w:val="0099275A"/>
    <w:rsid w:val="00A46E26"/>
    <w:rsid w:val="00A46F33"/>
    <w:rsid w:val="00B8576E"/>
    <w:rsid w:val="00B9601C"/>
    <w:rsid w:val="00CB4B01"/>
    <w:rsid w:val="00EF7923"/>
    <w:rsid w:val="00F36D9A"/>
    <w:rsid w:val="00F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uiPriority w:val="1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ckentradas.com/eventos/jerez-jerez-claustros-santo-domingo-jerez-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3</cp:revision>
  <cp:lastPrinted>2024-06-19T12:07:00Z</cp:lastPrinted>
  <dcterms:created xsi:type="dcterms:W3CDTF">2024-07-10T09:57:00Z</dcterms:created>
  <dcterms:modified xsi:type="dcterms:W3CDTF">2024-07-10T10:54:00Z</dcterms:modified>
  <dc:language>es-ES</dc:language>
</cp:coreProperties>
</file>