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 xml:space="preserve">El pleno aprueba </w:t>
      </w:r>
      <w:r>
        <w:rPr>
          <w:rFonts w:cs="Arial Narrow" w:ascii="Arial Narrow" w:hAnsi="Arial Narrow"/>
          <w:b/>
          <w:bCs/>
          <w:sz w:val="40"/>
          <w:szCs w:val="40"/>
          <w:lang w:eastAsia="es-ES_tradnl"/>
        </w:rPr>
        <w:t>2 millones para mejoras en todo Jerez : “Vamos a pagar a Hacienda, pero también los jerezanos merecen más”</w:t>
      </w:r>
    </w:p>
    <w:p>
      <w:pPr>
        <w:pStyle w:val="Cuerpodetexto"/>
        <w:widowControl w:val="false"/>
        <w:shd w:val="clear" w:color="auto" w:fill="FFFFFF"/>
        <w:tabs>
          <w:tab w:val="clear" w:pos="720"/>
          <w:tab w:val="left" w:pos="729" w:leader="none"/>
        </w:tabs>
        <w:spacing w:lineRule="auto" w:line="240" w:before="0" w:after="142"/>
        <w:rPr>
          <w:sz w:val="24"/>
          <w:szCs w:val="24"/>
        </w:rPr>
      </w:pPr>
      <w:r>
        <w:rPr>
          <w:sz w:val="24"/>
          <w:szCs w:val="24"/>
        </w:rPr>
      </w:r>
    </w:p>
    <w:p>
      <w:pPr>
        <w:pStyle w:val="Cuerpodetexto"/>
        <w:widowControl w:val="false"/>
        <w:shd w:val="clear" w:color="auto" w:fill="FFFFFF"/>
        <w:tabs>
          <w:tab w:val="clear" w:pos="720"/>
          <w:tab w:val="left" w:pos="729" w:leader="none"/>
        </w:tabs>
        <w:spacing w:lineRule="auto" w:line="240" w:before="0" w:after="142"/>
        <w:rPr>
          <w:sz w:val="36"/>
          <w:szCs w:val="36"/>
        </w:rPr>
      </w:pPr>
      <w:r>
        <w:rPr>
          <w:sz w:val="36"/>
          <w:szCs w:val="36"/>
        </w:rPr>
        <w:t>Entre las 200 actuaciones previstas hasta mediados de septiembre hay inversiones en seguridad, centro cívicos, instalaciones deportivas y zonas de juegos infantiles</w:t>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tabs>
          <w:tab w:val="clear" w:pos="720"/>
          <w:tab w:val="left" w:pos="3045" w:leader="none"/>
        </w:tabs>
        <w:jc w:val="both"/>
        <w:rPr>
          <w:rFonts w:ascii="Arial Narrow" w:hAnsi="Arial Narrow" w:eastAsia="Arial"/>
          <w:sz w:val="28"/>
          <w:szCs w:val="26"/>
          <w:lang w:eastAsia="es-ES_tradnl"/>
        </w:rPr>
      </w:pPr>
      <w:r>
        <w:rPr>
          <w:rFonts w:eastAsia="Arial" w:cs="Arial Narrow" w:ascii="Arial Narrow" w:hAnsi="Arial Narrow"/>
          <w:b/>
          <w:bCs/>
          <w:sz w:val="26"/>
          <w:szCs w:val="26"/>
          <w:lang w:eastAsia="es-ES_tradnl"/>
        </w:rPr>
        <w:t xml:space="preserve">12 de julio de 2024. </w:t>
      </w:r>
      <w:r>
        <w:rPr>
          <w:rFonts w:eastAsia="Arial" w:ascii="Arial Narrow" w:hAnsi="Arial Narrow"/>
          <w:sz w:val="26"/>
          <w:szCs w:val="26"/>
          <w:lang w:eastAsia="es-ES_tradnl"/>
        </w:rPr>
        <w:t>El pleno extraordinario, celebrado este viernes en el Ayuntamiento de Jerez, ha aprobado -con los votos a favor del Partido Popular y en contra de P</w:t>
      </w:r>
      <w:r>
        <w:rPr>
          <w:rFonts w:eastAsia="Arial" w:ascii="Arial Narrow" w:hAnsi="Arial Narrow"/>
          <w:sz w:val="26"/>
          <w:szCs w:val="26"/>
          <w:lang w:eastAsia="es-ES_tradnl"/>
        </w:rPr>
        <w:t>SOE</w:t>
      </w:r>
      <w:r>
        <w:rPr>
          <w:rFonts w:eastAsia="Arial" w:ascii="Arial Narrow" w:hAnsi="Arial Narrow"/>
          <w:sz w:val="26"/>
          <w:szCs w:val="26"/>
          <w:lang w:eastAsia="es-ES_tradnl"/>
        </w:rPr>
        <w:t xml:space="preserve"> y </w:t>
      </w:r>
      <w:r>
        <w:rPr>
          <w:rFonts w:eastAsia="Arial" w:ascii="Arial Narrow" w:hAnsi="Arial Narrow"/>
          <w:sz w:val="26"/>
          <w:szCs w:val="26"/>
          <w:lang w:eastAsia="es-ES_tradnl"/>
        </w:rPr>
        <w:t>la abstención de</w:t>
      </w:r>
      <w:r>
        <w:rPr>
          <w:rFonts w:eastAsia="Arial" w:ascii="Arial Narrow" w:hAnsi="Arial Narrow"/>
          <w:sz w:val="26"/>
          <w:szCs w:val="26"/>
          <w:lang w:eastAsia="es-ES_tradnl"/>
        </w:rPr>
        <w:t xml:space="preserve"> Vox; </w:t>
      </w:r>
      <w:r>
        <w:rPr>
          <w:rFonts w:eastAsia="Arial" w:ascii="Arial Narrow" w:hAnsi="Arial Narrow"/>
          <w:sz w:val="26"/>
          <w:szCs w:val="26"/>
          <w:lang w:eastAsia="es-ES_tradnl"/>
        </w:rPr>
        <w:t>La Confluencia no ha comparecido</w:t>
      </w:r>
      <w:r>
        <w:rPr>
          <w:rFonts w:eastAsia="Arial" w:ascii="Arial Narrow" w:hAnsi="Arial Narrow"/>
          <w:sz w:val="26"/>
          <w:szCs w:val="26"/>
          <w:lang w:eastAsia="es-ES_tradnl"/>
        </w:rPr>
        <w:t xml:space="preserve">- la modificación de créditos del Presupuesto municipal para financiar inversiones de casi 2 millones de euros con cargo a parte del remanente de tesorería del último ejercicio y que se destinará a casi 200 actuaciones para mejorar los servicios públicos en el Jerez urbano y rural hasta mediados del próximo mes de septiembre. </w:t>
      </w:r>
    </w:p>
    <w:p>
      <w:pPr>
        <w:pStyle w:val="Normal"/>
        <w:tabs>
          <w:tab w:val="clear" w:pos="720"/>
          <w:tab w:val="left" w:pos="3045" w:leader="none"/>
        </w:tabs>
        <w:jc w:val="both"/>
        <w:rPr>
          <w:sz w:val="26"/>
          <w:szCs w:val="26"/>
        </w:rPr>
      </w:pPr>
      <w:r>
        <w:rPr>
          <w:sz w:val="26"/>
          <w:szCs w:val="26"/>
        </w:rPr>
      </w:r>
    </w:p>
    <w:p>
      <w:pPr>
        <w:pStyle w:val="Normal"/>
        <w:tabs>
          <w:tab w:val="clear" w:pos="720"/>
          <w:tab w:val="left" w:pos="3045" w:leader="none"/>
        </w:tabs>
        <w:jc w:val="both"/>
        <w:rPr>
          <w:sz w:val="26"/>
          <w:szCs w:val="26"/>
        </w:rPr>
      </w:pPr>
      <w:r>
        <w:rPr>
          <w:rFonts w:ascii="Arial Narrow" w:hAnsi="Arial Narrow"/>
          <w:sz w:val="26"/>
          <w:szCs w:val="26"/>
        </w:rPr>
        <w:t>“</w:t>
      </w:r>
      <w:r>
        <w:rPr>
          <w:rFonts w:ascii="Arial Narrow" w:hAnsi="Arial Narrow"/>
          <w:sz w:val="26"/>
          <w:szCs w:val="26"/>
        </w:rPr>
        <w:t>Vamos a pagar a Hacienda, por supuesto, pero también los jerezanos merecen inversiones que, en muchos casos, llevan muchísimos años reclamando”, ha mantenido la alcaldesa, María José García-Pelayo, durante su intervención en el principal punto de una sesión extraordinaria justificada en la necesidad de que estas actuaciones estén listas antes del próximo 15 de septiembre.</w:t>
      </w:r>
    </w:p>
    <w:p>
      <w:pPr>
        <w:pStyle w:val="Normal"/>
        <w:tabs>
          <w:tab w:val="clear" w:pos="720"/>
          <w:tab w:val="left" w:pos="3045" w:leader="none"/>
        </w:tabs>
        <w:jc w:val="both"/>
        <w:rPr>
          <w:sz w:val="26"/>
          <w:szCs w:val="26"/>
        </w:rPr>
      </w:pPr>
      <w:r>
        <w:rPr>
          <w:sz w:val="26"/>
          <w:szCs w:val="26"/>
        </w:rPr>
      </w:r>
    </w:p>
    <w:p>
      <w:pPr>
        <w:pStyle w:val="Normal"/>
        <w:tabs>
          <w:tab w:val="clear" w:pos="720"/>
          <w:tab w:val="left" w:pos="3045" w:leader="none"/>
        </w:tabs>
        <w:jc w:val="both"/>
        <w:rPr>
          <w:sz w:val="26"/>
          <w:szCs w:val="26"/>
        </w:rPr>
      </w:pPr>
      <w:r>
        <w:rPr>
          <w:rFonts w:eastAsia="Arial" w:ascii="Arial Narrow" w:hAnsi="Arial Narrow"/>
          <w:sz w:val="26"/>
          <w:szCs w:val="26"/>
          <w:lang w:eastAsia="es-ES_tradnl"/>
        </w:rPr>
        <w:t xml:space="preserve">Entre estas intervenciones figura la compra de material deportivo, </w:t>
      </w:r>
      <w:r>
        <w:rPr>
          <w:rFonts w:eastAsia="Arial" w:ascii="Arial Narrow" w:hAnsi="Arial Narrow"/>
          <w:sz w:val="26"/>
          <w:szCs w:val="26"/>
          <w:lang w:eastAsia="es-ES_tradnl"/>
        </w:rPr>
        <w:t xml:space="preserve">refuerzo de la seguridad vial en el municipio, </w:t>
      </w:r>
      <w:r>
        <w:rPr>
          <w:rFonts w:eastAsia="Arial" w:ascii="Arial Narrow" w:hAnsi="Arial Narrow"/>
          <w:sz w:val="26"/>
          <w:szCs w:val="26"/>
          <w:lang w:eastAsia="es-ES_tradnl"/>
        </w:rPr>
        <w:t xml:space="preserve">mantenimiento y arreglo de centros de barrio y centros cívicos, calles, zonas de juegos infantiles, compras de ordenadores para las barriadas rurales o medios de seguridad para actualizar los recursos de la Policía Local, entre </w:t>
      </w:r>
      <w:r>
        <w:rPr>
          <w:rFonts w:eastAsia="Arial" w:ascii="Arial Narrow" w:hAnsi="Arial Narrow"/>
          <w:sz w:val="26"/>
          <w:szCs w:val="26"/>
          <w:lang w:eastAsia="es-ES_tradnl"/>
        </w:rPr>
        <w:t xml:space="preserve">otras </w:t>
      </w:r>
      <w:r>
        <w:rPr>
          <w:rFonts w:eastAsia="Arial" w:ascii="Arial Narrow" w:hAnsi="Arial Narrow"/>
          <w:sz w:val="26"/>
          <w:szCs w:val="26"/>
          <w:lang w:eastAsia="es-ES_tradnl"/>
        </w:rPr>
        <w:t>muchas.</w:t>
      </w:r>
    </w:p>
    <w:p>
      <w:pPr>
        <w:pStyle w:val="Normal"/>
        <w:tabs>
          <w:tab w:val="clear" w:pos="720"/>
          <w:tab w:val="left" w:pos="3045" w:leader="none"/>
        </w:tabs>
        <w:jc w:val="both"/>
        <w:rPr>
          <w:rFonts w:ascii="Arial Narrow" w:hAnsi="Arial Narrow" w:eastAsia="Arial"/>
          <w:lang w:eastAsia="es-ES_tradnl"/>
        </w:rPr>
      </w:pPr>
      <w:r>
        <w:rPr>
          <w:sz w:val="26"/>
          <w:szCs w:val="26"/>
        </w:rPr>
      </w:r>
    </w:p>
    <w:p>
      <w:pPr>
        <w:pStyle w:val="Normal"/>
        <w:tabs>
          <w:tab w:val="clear" w:pos="720"/>
          <w:tab w:val="left" w:pos="3045" w:leader="none"/>
        </w:tabs>
        <w:jc w:val="both"/>
        <w:rPr>
          <w:sz w:val="26"/>
          <w:szCs w:val="26"/>
        </w:rPr>
      </w:pPr>
      <w:r>
        <w:rPr>
          <w:rFonts w:eastAsia="Arial" w:ascii="Arial Narrow" w:hAnsi="Arial Narrow"/>
          <w:sz w:val="26"/>
          <w:szCs w:val="26"/>
          <w:lang w:eastAsia="es-ES_tradnl"/>
        </w:rPr>
        <w:t>Sobre la urgencia de la sesión, García-Pelayo ha insistido en la importancia de arreglar cuanto antes los “boquetes de nuestras calles, limpiar cunetas para evitar incendios forestales, evitar accidentes con una buena señalización, arreglar las canaletas en los colegios para que nuestros niños y niñas puedan estar escolarizados dignamente, vamos a arreglar nuestras viviendas de emergencia social, poner caucho en nuestros parques infantiles… Fíjense si habrá urgencia en estas actuaciones que llevan años esperando”.</w:t>
      </w:r>
    </w:p>
    <w:p>
      <w:pPr>
        <w:pStyle w:val="Normal"/>
        <w:tabs>
          <w:tab w:val="clear" w:pos="720"/>
          <w:tab w:val="left" w:pos="3045" w:leader="none"/>
        </w:tabs>
        <w:jc w:val="both"/>
        <w:rPr>
          <w:rFonts w:ascii="Arial Narrow" w:hAnsi="Arial Narrow" w:eastAsia="Arial"/>
          <w:lang w:eastAsia="es-ES_tradnl"/>
        </w:rPr>
      </w:pPr>
      <w:r>
        <w:rPr>
          <w:sz w:val="26"/>
          <w:szCs w:val="26"/>
        </w:rPr>
      </w:r>
    </w:p>
    <w:p>
      <w:pPr>
        <w:pStyle w:val="Normal"/>
        <w:tabs>
          <w:tab w:val="clear" w:pos="720"/>
          <w:tab w:val="left" w:pos="3045" w:leader="none"/>
        </w:tabs>
        <w:jc w:val="both"/>
        <w:rPr>
          <w:rFonts w:ascii="Arial Narrow" w:hAnsi="Arial Narrow" w:eastAsia="Arial"/>
          <w:lang w:eastAsia="es-ES_tradnl"/>
        </w:rPr>
      </w:pPr>
      <w:r>
        <w:rPr>
          <w:sz w:val="26"/>
          <w:szCs w:val="26"/>
        </w:rPr>
      </w:r>
    </w:p>
    <w:p>
      <w:pPr>
        <w:pStyle w:val="Normal"/>
        <w:tabs>
          <w:tab w:val="clear" w:pos="720"/>
          <w:tab w:val="left" w:pos="3045" w:leader="none"/>
        </w:tabs>
        <w:jc w:val="both"/>
        <w:rPr>
          <w:b/>
          <w:b/>
          <w:bCs/>
          <w:sz w:val="26"/>
          <w:szCs w:val="26"/>
        </w:rPr>
      </w:pPr>
      <w:r>
        <w:rPr>
          <w:rFonts w:eastAsia="Arial" w:ascii="Arial Narrow" w:hAnsi="Arial Narrow"/>
          <w:b/>
          <w:bCs/>
          <w:sz w:val="26"/>
          <w:szCs w:val="26"/>
          <w:lang w:eastAsia="es-ES_tradnl"/>
        </w:rPr>
        <w:t>Cumpliendo con Hacienda y los proveedores</w:t>
      </w:r>
    </w:p>
    <w:p>
      <w:pPr>
        <w:pStyle w:val="Normal"/>
        <w:tabs>
          <w:tab w:val="clear" w:pos="720"/>
          <w:tab w:val="left" w:pos="3045" w:leader="none"/>
        </w:tabs>
        <w:jc w:val="both"/>
        <w:rPr>
          <w:rFonts w:ascii="Arial Narrow" w:hAnsi="Arial Narrow" w:eastAsia="Arial"/>
          <w:lang w:eastAsia="es-ES_tradnl"/>
        </w:rPr>
      </w:pPr>
      <w:r>
        <w:rPr>
          <w:b/>
          <w:bCs/>
          <w:sz w:val="26"/>
          <w:szCs w:val="26"/>
        </w:rPr>
      </w:r>
    </w:p>
    <w:p>
      <w:pPr>
        <w:pStyle w:val="Normal"/>
        <w:tabs>
          <w:tab w:val="clear" w:pos="720"/>
          <w:tab w:val="left" w:pos="3045" w:leader="none"/>
        </w:tabs>
        <w:jc w:val="both"/>
        <w:rPr>
          <w:sz w:val="26"/>
          <w:szCs w:val="26"/>
        </w:rPr>
      </w:pPr>
      <w:r>
        <w:rPr>
          <w:rFonts w:eastAsia="Arial" w:ascii="Arial Narrow" w:hAnsi="Arial Narrow"/>
          <w:sz w:val="26"/>
          <w:szCs w:val="26"/>
          <w:lang w:eastAsia="es-ES_tradnl"/>
        </w:rPr>
        <w:t>También se ha aprobado -</w:t>
      </w:r>
      <w:r>
        <w:rPr>
          <w:rFonts w:eastAsia="Arial" w:ascii="Arial Narrow" w:hAnsi="Arial Narrow"/>
          <w:sz w:val="26"/>
          <w:szCs w:val="26"/>
          <w:lang w:eastAsia="es-ES_tradnl"/>
        </w:rPr>
        <w:t xml:space="preserve">igualmente </w:t>
      </w:r>
      <w:r>
        <w:rPr>
          <w:rFonts w:eastAsia="Arial" w:ascii="Arial Narrow" w:hAnsi="Arial Narrow"/>
          <w:sz w:val="26"/>
          <w:szCs w:val="26"/>
          <w:lang w:eastAsia="es-ES_tradnl"/>
        </w:rPr>
        <w:t xml:space="preserve">con el apoyo del Grupo Popular, </w:t>
      </w:r>
      <w:r>
        <w:rPr>
          <w:rFonts w:eastAsia="Arial" w:ascii="Arial Narrow" w:hAnsi="Arial Narrow"/>
          <w:sz w:val="26"/>
          <w:szCs w:val="26"/>
          <w:lang w:eastAsia="es-ES_tradnl"/>
        </w:rPr>
        <w:t xml:space="preserve">el voto </w:t>
      </w:r>
      <w:r>
        <w:rPr>
          <w:rFonts w:eastAsia="Arial" w:ascii="Arial Narrow" w:hAnsi="Arial Narrow"/>
          <w:sz w:val="26"/>
          <w:szCs w:val="26"/>
          <w:lang w:eastAsia="es-ES_tradnl"/>
        </w:rPr>
        <w:t>en contra del P</w:t>
      </w:r>
      <w:r>
        <w:rPr>
          <w:rFonts w:eastAsia="Arial" w:ascii="Arial Narrow" w:hAnsi="Arial Narrow"/>
          <w:sz w:val="26"/>
          <w:szCs w:val="26"/>
          <w:lang w:eastAsia="es-ES_tradnl"/>
        </w:rPr>
        <w:t>SOE</w:t>
      </w:r>
      <w:r>
        <w:rPr>
          <w:rFonts w:eastAsia="Arial" w:ascii="Arial Narrow" w:hAnsi="Arial Narrow"/>
          <w:sz w:val="26"/>
          <w:szCs w:val="26"/>
          <w:lang w:eastAsia="es-ES_tradnl"/>
        </w:rPr>
        <w:t xml:space="preserve"> y la abstención de Vox- dotar de crédito presupuestario la amortización de los 9 millones que se pagaron a finales del pasado año al Ministerio de Hacienda, así como otros 2 millones dedicados a facturas pendientes de pago del año anterior que se afrontan como incremento de más de un millón de euros por las subidas de la energía eléctrica. </w:t>
      </w:r>
    </w:p>
    <w:p>
      <w:pPr>
        <w:pStyle w:val="Normal"/>
        <w:tabs>
          <w:tab w:val="clear" w:pos="720"/>
          <w:tab w:val="left" w:pos="3045" w:leader="none"/>
        </w:tabs>
        <w:jc w:val="both"/>
        <w:rPr>
          <w:rFonts w:ascii="Arial Narrow" w:hAnsi="Arial Narrow" w:eastAsia="Arial"/>
          <w:sz w:val="26"/>
          <w:szCs w:val="26"/>
          <w:lang w:eastAsia="es-ES_tradnl"/>
        </w:rPr>
      </w:pPr>
      <w:r>
        <w:rPr>
          <w:rFonts w:eastAsia="Arial" w:ascii="Arial Narrow" w:hAnsi="Arial Narrow"/>
          <w:sz w:val="26"/>
          <w:szCs w:val="26"/>
          <w:lang w:eastAsia="es-ES_tradnl"/>
        </w:rPr>
      </w:r>
    </w:p>
    <w:p>
      <w:pPr>
        <w:pStyle w:val="Normal"/>
        <w:tabs>
          <w:tab w:val="clear" w:pos="720"/>
          <w:tab w:val="left" w:pos="3045" w:leader="none"/>
        </w:tabs>
        <w:jc w:val="both"/>
        <w:rPr>
          <w:sz w:val="26"/>
          <w:szCs w:val="26"/>
        </w:rPr>
      </w:pPr>
      <w:r>
        <w:rPr>
          <w:rFonts w:eastAsia="Arial" w:ascii="Arial Narrow" w:hAnsi="Arial Narrow"/>
          <w:sz w:val="26"/>
          <w:szCs w:val="26"/>
          <w:lang w:eastAsia="es-ES_tradnl"/>
        </w:rPr>
        <w:t xml:space="preserve">La alcaldesa ha </w:t>
      </w:r>
      <w:r>
        <w:rPr>
          <w:rFonts w:eastAsia="Arial" w:ascii="Arial Narrow" w:hAnsi="Arial Narrow"/>
          <w:sz w:val="26"/>
          <w:szCs w:val="26"/>
          <w:lang w:eastAsia="es-ES_tradnl"/>
        </w:rPr>
        <w:t>insistido en</w:t>
      </w:r>
      <w:r>
        <w:rPr>
          <w:rFonts w:eastAsia="Arial" w:ascii="Arial Narrow" w:hAnsi="Arial Narrow"/>
          <w:sz w:val="26"/>
          <w:szCs w:val="26"/>
          <w:lang w:eastAsia="es-ES_tradnl"/>
        </w:rPr>
        <w:t xml:space="preserve"> que “este Gobierno hará frente a todas sus obligaciones y después de este enorme esfuerzo económico que se está haciendo, los ciudadanos se merecen que sus demandas requeridas desde hace años sean de una vez por todas atendidas trabajando por Jerez que es nuestro compromiso, atendiendo a la ley y porque los jerezanos merecen más”.</w:t>
      </w:r>
    </w:p>
    <w:p>
      <w:pPr>
        <w:pStyle w:val="Normal"/>
        <w:tabs>
          <w:tab w:val="clear" w:pos="720"/>
          <w:tab w:val="left" w:pos="3045" w:leader="none"/>
        </w:tabs>
        <w:jc w:val="both"/>
        <w:rPr>
          <w:rFonts w:ascii="Arial Narrow" w:hAnsi="Arial Narrow" w:eastAsia="Arial"/>
          <w:sz w:val="26"/>
          <w:szCs w:val="26"/>
          <w:lang w:eastAsia="es-ES_tradnl"/>
        </w:rPr>
      </w:pPr>
      <w:r>
        <w:rPr>
          <w:rFonts w:eastAsia="Arial" w:ascii="Arial Narrow" w:hAnsi="Arial Narrow"/>
          <w:sz w:val="26"/>
          <w:szCs w:val="26"/>
          <w:lang w:eastAsia="es-ES_tradnl"/>
        </w:rPr>
      </w:r>
    </w:p>
    <w:p>
      <w:pPr>
        <w:pStyle w:val="Normal"/>
        <w:tabs>
          <w:tab w:val="clear" w:pos="720"/>
          <w:tab w:val="left" w:pos="3045" w:leader="none"/>
        </w:tabs>
        <w:jc w:val="both"/>
        <w:rPr>
          <w:sz w:val="26"/>
          <w:szCs w:val="26"/>
        </w:rPr>
      </w:pPr>
      <w:r>
        <w:rPr>
          <w:rFonts w:eastAsia="Arial" w:ascii="Arial Narrow" w:hAnsi="Arial Narrow"/>
          <w:sz w:val="26"/>
          <w:szCs w:val="26"/>
          <w:lang w:eastAsia="es-ES_tradnl"/>
        </w:rPr>
        <w:t>Igualmente, el P</w:t>
      </w:r>
      <w:bookmarkStart w:id="0" w:name="_GoBack"/>
      <w:bookmarkEnd w:id="0"/>
      <w:r>
        <w:rPr>
          <w:rFonts w:eastAsia="Arial" w:ascii="Arial Narrow" w:hAnsi="Arial Narrow"/>
          <w:sz w:val="26"/>
          <w:szCs w:val="26"/>
          <w:lang w:eastAsia="es-ES_tradnl"/>
        </w:rPr>
        <w:t xml:space="preserve">leno ha tomado reconocimiento de la renuncia de la concejal del Partido Socialista, Susana Romero Lobato, elegida en las últimas elecciones municipales. Del mismo modo, se ha declarado la vacante del puesto de concejal perteneciente a este grupo político por lo que se remitirá certificación a la Junta Electoral a los efectos de expedición de credencial acreditativa a favor del candidato que corresponde cubrir la vacante, en este caso, Gabriel Fabregat. </w:t>
      </w:r>
    </w:p>
    <w:p>
      <w:pPr>
        <w:pStyle w:val="Normal"/>
        <w:tabs>
          <w:tab w:val="clear" w:pos="720"/>
          <w:tab w:val="left" w:pos="3045" w:leader="none"/>
        </w:tabs>
        <w:jc w:val="both"/>
        <w:rPr>
          <w:rFonts w:ascii="Arial Narrow" w:hAnsi="Arial Narrow" w:eastAsia="Arial"/>
          <w:sz w:val="26"/>
          <w:szCs w:val="26"/>
          <w:lang w:eastAsia="es-ES_tradnl"/>
        </w:rPr>
      </w:pPr>
      <w:r>
        <w:rPr>
          <w:rFonts w:eastAsia="Arial" w:ascii="Arial Narrow" w:hAnsi="Arial Narrow"/>
          <w:sz w:val="26"/>
          <w:szCs w:val="26"/>
          <w:lang w:eastAsia="es-ES_tradnl"/>
        </w:rPr>
      </w:r>
    </w:p>
    <w:p>
      <w:pPr>
        <w:pStyle w:val="Normal"/>
        <w:tabs>
          <w:tab w:val="clear" w:pos="720"/>
          <w:tab w:val="left" w:pos="3045" w:leader="none"/>
        </w:tabs>
        <w:jc w:val="both"/>
        <w:rPr>
          <w:sz w:val="26"/>
          <w:szCs w:val="26"/>
        </w:rPr>
      </w:pPr>
      <w:r>
        <w:rPr>
          <w:rFonts w:eastAsia="Arial" w:ascii="Arial Narrow" w:hAnsi="Arial Narrow"/>
          <w:sz w:val="26"/>
          <w:szCs w:val="26"/>
          <w:lang w:eastAsia="es-ES_tradnl"/>
        </w:rPr>
        <w:t>(</w:t>
      </w:r>
      <w:r>
        <w:rPr>
          <w:rFonts w:eastAsia="Arial" w:ascii="Arial Narrow" w:hAnsi="Arial Narrow"/>
          <w:sz w:val="26"/>
          <w:szCs w:val="26"/>
          <w:lang w:eastAsia="es-ES_tradnl"/>
        </w:rPr>
        <w:t>Se adjunta fotografía</w:t>
      </w:r>
      <w:r>
        <w:rPr>
          <w:rFonts w:eastAsia="Arial" w:ascii="Arial Narrow" w:hAnsi="Arial Narrow"/>
          <w:sz w:val="26"/>
          <w:szCs w:val="26"/>
          <w:lang w:eastAsia="es-ES_tradnl"/>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LibreOffice/7.3.6.2$Windows_X86_64 LibreOffice_project/c28ca90fd6e1a19e189fc16c05f8f8924961e12e</Application>
  <AppVersion>15.0000</AppVersion>
  <Pages>2</Pages>
  <Words>540</Words>
  <Characters>2895</Characters>
  <CharactersWithSpaces>3427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2024-07-12T08:54:00Z</dcterms:created>
  <dc:creator>ADELIFL</dc:creator>
  <dc:description/>
  <dc:language>es-ES</dc:language>
  <cp:lastModifiedBy/>
  <cp:lastPrinted>2024-04-12T08:20:00Z</cp:lastPrinted>
  <dcterms:modified xsi:type="dcterms:W3CDTF">2024-07-12T12:23:56Z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