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67" w:rsidRDefault="00891C67">
      <w:pPr>
        <w:rPr>
          <w:rFonts w:ascii="Arial Narrow" w:eastAsia="Tahoma" w:hAnsi="Arial Narrow"/>
          <w:b/>
          <w:color w:val="000000"/>
          <w:sz w:val="40"/>
          <w:szCs w:val="26"/>
        </w:rPr>
      </w:pPr>
      <w:r>
        <w:rPr>
          <w:rFonts w:ascii="Arial Narrow" w:eastAsia="Tahoma" w:hAnsi="Arial Narrow"/>
          <w:b/>
          <w:color w:val="000000"/>
          <w:sz w:val="40"/>
          <w:szCs w:val="26"/>
        </w:rPr>
        <w:t xml:space="preserve">La alcaldesa anuncia la próxima firma del </w:t>
      </w:r>
    </w:p>
    <w:p w:rsidR="00891C67" w:rsidRDefault="00891C67">
      <w:pPr>
        <w:rPr>
          <w:rFonts w:ascii="Arial Narrow" w:eastAsia="Tahoma" w:hAnsi="Arial Narrow"/>
          <w:b/>
          <w:color w:val="000000"/>
          <w:sz w:val="40"/>
          <w:szCs w:val="26"/>
        </w:rPr>
      </w:pPr>
      <w:proofErr w:type="gramStart"/>
      <w:r>
        <w:rPr>
          <w:rFonts w:ascii="Arial Narrow" w:eastAsia="Tahoma" w:hAnsi="Arial Narrow"/>
          <w:b/>
          <w:color w:val="000000"/>
          <w:sz w:val="40"/>
          <w:szCs w:val="26"/>
        </w:rPr>
        <w:t>convenio</w:t>
      </w:r>
      <w:proofErr w:type="gramEnd"/>
      <w:r>
        <w:rPr>
          <w:rFonts w:ascii="Arial Narrow" w:eastAsia="Tahoma" w:hAnsi="Arial Narrow"/>
          <w:b/>
          <w:color w:val="000000"/>
          <w:sz w:val="40"/>
          <w:szCs w:val="26"/>
        </w:rPr>
        <w:t xml:space="preserve"> de cesión de suelo municipal a la </w:t>
      </w:r>
    </w:p>
    <w:p w:rsidR="00932E53" w:rsidRDefault="00891C67">
      <w:pPr>
        <w:rPr>
          <w:color w:val="000000"/>
        </w:rPr>
      </w:pPr>
      <w:r>
        <w:rPr>
          <w:rFonts w:ascii="Arial Narrow" w:eastAsia="Tahoma" w:hAnsi="Arial Narrow"/>
          <w:b/>
          <w:color w:val="000000"/>
          <w:sz w:val="40"/>
          <w:szCs w:val="26"/>
        </w:rPr>
        <w:t>Junta para el nuevo Centro de Salud en la Zona Norte</w:t>
      </w:r>
    </w:p>
    <w:p w:rsidR="00932E53" w:rsidRDefault="00932E53">
      <w:pPr>
        <w:rPr>
          <w:color w:val="000000"/>
        </w:rPr>
      </w:pPr>
    </w:p>
    <w:p w:rsidR="00932E53" w:rsidRDefault="00932E53">
      <w:pPr>
        <w:jc w:val="both"/>
        <w:rPr>
          <w:rFonts w:ascii="Arial Narrow" w:eastAsia="Tahoma" w:hAnsi="Arial Narrow"/>
          <w:color w:val="000000"/>
          <w:sz w:val="26"/>
          <w:szCs w:val="26"/>
        </w:rPr>
      </w:pPr>
    </w:p>
    <w:p w:rsidR="00932E53" w:rsidRDefault="00891C67">
      <w:pPr>
        <w:jc w:val="both"/>
        <w:rPr>
          <w:rFonts w:ascii="Arial Narrow" w:hAnsi="Arial Narrow"/>
          <w:color w:val="000000"/>
          <w:sz w:val="26"/>
          <w:szCs w:val="26"/>
        </w:rPr>
      </w:pPr>
      <w:r>
        <w:rPr>
          <w:rFonts w:ascii="Arial Narrow" w:hAnsi="Arial Narrow"/>
          <w:b/>
          <w:color w:val="000000"/>
          <w:sz w:val="26"/>
          <w:szCs w:val="26"/>
        </w:rPr>
        <w:t>7 de agosto de 2024.</w:t>
      </w:r>
      <w:r>
        <w:rPr>
          <w:rFonts w:ascii="Arial Narrow" w:hAnsi="Arial Narrow"/>
          <w:color w:val="000000"/>
          <w:sz w:val="26"/>
          <w:szCs w:val="26"/>
        </w:rPr>
        <w:t xml:space="preserve"> La alcaldesa de Jerez, María José García-Pelayo, dará respuesta afirmativa a la propuesta de convenio administrativo remitida esta misma semana por la Consejería de Salud y Consumo de la Junta de Andalucía para la mutación </w:t>
      </w:r>
      <w:proofErr w:type="spellStart"/>
      <w:r>
        <w:rPr>
          <w:rFonts w:ascii="Arial Narrow" w:hAnsi="Arial Narrow"/>
          <w:color w:val="000000"/>
          <w:sz w:val="26"/>
          <w:szCs w:val="26"/>
        </w:rPr>
        <w:t>demanial</w:t>
      </w:r>
      <w:proofErr w:type="spellEnd"/>
      <w:r>
        <w:rPr>
          <w:rFonts w:ascii="Arial Narrow" w:hAnsi="Arial Narrow"/>
          <w:color w:val="000000"/>
          <w:sz w:val="26"/>
          <w:szCs w:val="26"/>
        </w:rPr>
        <w:t xml:space="preserve"> subjetiva, a favor de la Administración autonómica, de una parcela de titularidad municipal destinada a la implantación del Centro de Salud Jerez Norte.</w:t>
      </w:r>
    </w:p>
    <w:p w:rsidR="00932E53" w:rsidRDefault="00932E53">
      <w:pPr>
        <w:jc w:val="both"/>
        <w:rPr>
          <w:rFonts w:ascii="Arial Narrow" w:hAnsi="Arial Narrow"/>
          <w:sz w:val="26"/>
          <w:szCs w:val="26"/>
        </w:rPr>
      </w:pPr>
    </w:p>
    <w:p w:rsidR="00932E53" w:rsidRDefault="00891C67">
      <w:pPr>
        <w:jc w:val="both"/>
        <w:rPr>
          <w:rFonts w:ascii="Arial Narrow" w:hAnsi="Arial Narrow"/>
          <w:color w:val="000000"/>
          <w:sz w:val="26"/>
          <w:szCs w:val="26"/>
        </w:rPr>
      </w:pPr>
      <w:r>
        <w:rPr>
          <w:rFonts w:ascii="Arial Narrow" w:hAnsi="Arial Narrow"/>
          <w:color w:val="000000"/>
          <w:sz w:val="26"/>
          <w:szCs w:val="26"/>
        </w:rPr>
        <w:t xml:space="preserve">Con este nuevo paso administrativo por parte del Ayuntamiento, tras la aprobación en el pasado Pleno de abril de la mutación </w:t>
      </w:r>
      <w:proofErr w:type="spellStart"/>
      <w:r>
        <w:rPr>
          <w:rFonts w:ascii="Arial Narrow" w:hAnsi="Arial Narrow"/>
          <w:color w:val="000000"/>
          <w:sz w:val="26"/>
          <w:szCs w:val="26"/>
        </w:rPr>
        <w:t>demanial</w:t>
      </w:r>
      <w:proofErr w:type="spellEnd"/>
      <w:r>
        <w:rPr>
          <w:rFonts w:ascii="Arial Narrow" w:hAnsi="Arial Narrow"/>
          <w:color w:val="000000"/>
          <w:sz w:val="26"/>
          <w:szCs w:val="26"/>
        </w:rPr>
        <w:t xml:space="preserve"> subjetiva a favor de la Junta de Andalucía, de la parcela de titularidad municipal API </w:t>
      </w:r>
      <w:proofErr w:type="spellStart"/>
      <w:r>
        <w:rPr>
          <w:rFonts w:ascii="Arial Narrow" w:hAnsi="Arial Narrow"/>
          <w:color w:val="000000"/>
          <w:sz w:val="26"/>
          <w:szCs w:val="26"/>
        </w:rPr>
        <w:t>Pozoalbero</w:t>
      </w:r>
      <w:proofErr w:type="spellEnd"/>
      <w:r>
        <w:rPr>
          <w:rFonts w:ascii="Arial Narrow" w:hAnsi="Arial Narrow"/>
          <w:color w:val="000000"/>
          <w:sz w:val="26"/>
          <w:szCs w:val="26"/>
        </w:rPr>
        <w:t xml:space="preserve"> Norte, con una superficie de 5.944 metros cuadrados, está próximo a la firma el acuerdo definitivo de la cesión</w:t>
      </w:r>
      <w:r w:rsidR="00DC094F">
        <w:rPr>
          <w:rFonts w:ascii="Arial Narrow" w:hAnsi="Arial Narrow"/>
          <w:color w:val="000000"/>
          <w:sz w:val="26"/>
          <w:szCs w:val="26"/>
        </w:rPr>
        <w:t xml:space="preserve"> gratuita</w:t>
      </w:r>
      <w:bookmarkStart w:id="0" w:name="_GoBack"/>
      <w:bookmarkEnd w:id="0"/>
      <w:r>
        <w:rPr>
          <w:rFonts w:ascii="Arial Narrow" w:hAnsi="Arial Narrow"/>
          <w:color w:val="000000"/>
          <w:sz w:val="26"/>
          <w:szCs w:val="26"/>
        </w:rPr>
        <w:t xml:space="preserve"> del suelo que permitirá redactar el proyecto de este nuevo centro de salud largamente demandado por los vecinos y vecinas de la zona Norte de Jerez.</w:t>
      </w:r>
    </w:p>
    <w:p w:rsidR="00932E53" w:rsidRDefault="00932E53">
      <w:pPr>
        <w:jc w:val="both"/>
        <w:rPr>
          <w:rFonts w:ascii="Arial Narrow" w:hAnsi="Arial Narrow"/>
          <w:color w:val="000000"/>
          <w:sz w:val="26"/>
          <w:szCs w:val="26"/>
        </w:rPr>
      </w:pPr>
    </w:p>
    <w:p w:rsidR="00932E53" w:rsidRDefault="00891C67">
      <w:pPr>
        <w:jc w:val="both"/>
        <w:rPr>
          <w:rFonts w:ascii="Arial Narrow" w:hAnsi="Arial Narrow"/>
          <w:color w:val="000000"/>
          <w:sz w:val="26"/>
          <w:szCs w:val="26"/>
        </w:rPr>
      </w:pPr>
      <w:r>
        <w:rPr>
          <w:rFonts w:ascii="Arial Narrow" w:hAnsi="Arial Narrow"/>
          <w:color w:val="000000"/>
          <w:sz w:val="26"/>
          <w:szCs w:val="26"/>
        </w:rPr>
        <w:t>La alcaldesa ha celebrado este nuevo avance para desbloquear un recurso sanitario de la red del Servicio Andaluz de Salud que se encuadra en un mapa sanitario por el que los jerezanos y jerezanas llevan peleando desde 1990 y que no ha sido hasta la llegada de Juanma Moreno a la presidencia de la Junta de Andalucía cuando al fin se va a poder cerrar.</w:t>
      </w:r>
    </w:p>
    <w:p w:rsidR="00932E53" w:rsidRDefault="00932E53">
      <w:pPr>
        <w:jc w:val="both"/>
        <w:rPr>
          <w:rFonts w:ascii="Arial Narrow" w:hAnsi="Arial Narrow"/>
          <w:color w:val="000000"/>
          <w:sz w:val="26"/>
          <w:szCs w:val="26"/>
        </w:rPr>
      </w:pPr>
    </w:p>
    <w:p w:rsidR="00932E53" w:rsidRDefault="00891C67">
      <w:pPr>
        <w:jc w:val="both"/>
        <w:rPr>
          <w:rFonts w:ascii="Arial Narrow" w:hAnsi="Arial Narrow"/>
          <w:color w:val="000000"/>
          <w:sz w:val="26"/>
          <w:szCs w:val="26"/>
        </w:rPr>
      </w:pPr>
      <w:r>
        <w:rPr>
          <w:rFonts w:ascii="Arial Narrow" w:hAnsi="Arial Narrow"/>
          <w:color w:val="000000"/>
          <w:sz w:val="26"/>
          <w:szCs w:val="26"/>
        </w:rPr>
        <w:t xml:space="preserve">“Sin descanso, en agosto, el refuerzo por la mejora de nuestra sanidad pública no admite más demoras y la realidad es que tenemos que felicitarnos por el hecho de que Jerez sea una de las pocas ciudades andaluzas que tiene en marcha dos centros de Salud. Con este convenio daremos otro paso más para cerrar por fin el mapa sanitario de Jerez”, ha dicho García-Pelayo. </w:t>
      </w:r>
    </w:p>
    <w:p w:rsidR="00932E53" w:rsidRDefault="00932E53">
      <w:pPr>
        <w:jc w:val="both"/>
        <w:rPr>
          <w:rFonts w:ascii="Arial Narrow" w:hAnsi="Arial Narrow"/>
          <w:color w:val="000000"/>
          <w:sz w:val="26"/>
          <w:szCs w:val="26"/>
        </w:rPr>
      </w:pPr>
    </w:p>
    <w:p w:rsidR="00932E53" w:rsidRDefault="00891C67">
      <w:pPr>
        <w:jc w:val="both"/>
        <w:rPr>
          <w:rFonts w:ascii="Arial Narrow" w:hAnsi="Arial Narrow"/>
          <w:color w:val="000000"/>
          <w:sz w:val="26"/>
          <w:szCs w:val="26"/>
        </w:rPr>
      </w:pPr>
      <w:r>
        <w:rPr>
          <w:rFonts w:ascii="Arial Narrow" w:hAnsi="Arial Narrow"/>
          <w:color w:val="000000"/>
          <w:sz w:val="26"/>
          <w:szCs w:val="26"/>
        </w:rPr>
        <w:t xml:space="preserve">A las obras del centro de salud Esperanza de la Yedra, en Díez-Mérito, con sus obras muy avanzadas y que se espera que esté terminado el año que viene, se sumarán los trabajos de este nuevo equipamiento sanitario para la Zona Norte. </w:t>
      </w:r>
    </w:p>
    <w:sectPr w:rsidR="00932E53">
      <w:headerReference w:type="default" r:id="rId7"/>
      <w:footerReference w:type="default" r:id="rId8"/>
      <w:pgSz w:w="11906" w:h="16838"/>
      <w:pgMar w:top="1418" w:right="1418" w:bottom="1985" w:left="2835" w:header="709"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E53" w:rsidRDefault="00891C67">
      <w:r>
        <w:separator/>
      </w:r>
    </w:p>
  </w:endnote>
  <w:endnote w:type="continuationSeparator" w:id="0">
    <w:p w:rsidR="00932E53" w:rsidRDefault="0089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Wingdings 3"/>
    <w:charset w:val="00"/>
    <w:family w:val="auto"/>
    <w:pitch w:val="default"/>
  </w:font>
  <w:font w:name="Gill Sans MT">
    <w:panose1 w:val="020B0502020104020203"/>
    <w:charset w:val="00"/>
    <w:family w:val="swiss"/>
    <w:pitch w:val="variable"/>
    <w:sig w:usb0="00000007" w:usb1="00000000" w:usb2="00000000" w:usb3="00000000" w:csb0="00000003"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default"/>
  </w:font>
  <w:font w:name="Helvetica Neue">
    <w:charset w:val="00"/>
    <w:family w:val="auto"/>
    <w:pitch w:val="default"/>
  </w:font>
  <w:font w:name="Garamond">
    <w:panose1 w:val="02020404030301010803"/>
    <w:charset w:val="00"/>
    <w:family w:val="roman"/>
    <w:pitch w:val="variable"/>
    <w:sig w:usb0="00000287" w:usb1="00000000" w:usb2="00000000" w:usb3="00000000" w:csb0="0000009F" w:csb1="00000000"/>
  </w:font>
  <w:font w:name="font1764">
    <w:charset w:val="00"/>
    <w:family w:val="auto"/>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53" w:rsidRDefault="00891C67">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srcRect l="1285" r="1284"/>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E53" w:rsidRDefault="00891C67">
      <w:r>
        <w:separator/>
      </w:r>
    </w:p>
  </w:footnote>
  <w:footnote w:type="continuationSeparator" w:id="0">
    <w:p w:rsidR="00932E53" w:rsidRDefault="00891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53" w:rsidRDefault="00891C67">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srcRect l="-5790" t="-728" r="-5790" b="-727"/>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01DE3"/>
    <w:multiLevelType w:val="multilevel"/>
    <w:tmpl w:val="80D86812"/>
    <w:lvl w:ilvl="0">
      <w:start w:val="1"/>
      <w:numFmt w:val="none"/>
      <w:pStyle w:val="Ttulo1"/>
      <w:suff w:val="nothing"/>
      <w:lvlText w:val=""/>
      <w:lvlJc w:val="left"/>
      <w:pPr>
        <w:tabs>
          <w:tab w:val="num" w:pos="0"/>
        </w:tabs>
        <w:ind w:left="0" w:firstLine="0"/>
      </w:pPr>
    </w:lvl>
    <w:lvl w:ilvl="1">
      <w:start w:val="1"/>
      <w:numFmt w:val="none"/>
      <w:pStyle w:val="Ttulo2"/>
      <w:suff w:val="nothing"/>
      <w:lvlText w:val="ዯ&gt;ᜐዯ&gt;ᢐŹ877유Źᝰዯ&gt;亙㦃翾"/>
      <w:lvlJc w:val="left"/>
      <w:pPr>
        <w:tabs>
          <w:tab w:val="num" w:pos="0"/>
        </w:tabs>
        <w:ind w:left="0" w:firstLine="0"/>
      </w:pPr>
    </w:lvl>
    <w:lvl w:ilvl="2">
      <w:start w:val="1"/>
      <w:numFmt w:val="none"/>
      <w:pStyle w:val="Ttulo3"/>
      <w:suff w:val="nothing"/>
      <w:lvlText w:val="ዯ&gt;ᜐዯ&gt;᭎Ź878유Źᝰዯ&gt;亙㦃翾"/>
      <w:lvlJc w:val="left"/>
      <w:pPr>
        <w:tabs>
          <w:tab w:val="num" w:pos="0"/>
        </w:tabs>
        <w:ind w:left="0" w:firstLine="0"/>
      </w:pPr>
    </w:lvl>
    <w:lvl w:ilvl="3">
      <w:start w:val="1"/>
      <w:numFmt w:val="none"/>
      <w:pStyle w:val="Ttulo4"/>
      <w:suff w:val="nothing"/>
      <w:lvlText w:val="ዯ&gt;ᜐዯ&gt;ḌŹ879유Źᝰዯ&gt;亙㦃翾"/>
      <w:lvlJc w:val="left"/>
      <w:pPr>
        <w:tabs>
          <w:tab w:val="num" w:pos="0"/>
        </w:tabs>
        <w:ind w:left="0" w:firstLine="0"/>
      </w:pPr>
    </w:lvl>
    <w:lvl w:ilvl="4">
      <w:start w:val="1"/>
      <w:numFmt w:val="none"/>
      <w:pStyle w:val="Ttulo5"/>
      <w:suff w:val="nothing"/>
      <w:lvlText w:val="ዯ&gt;ᜐዯ&gt;⃊Ź880유Źᝰዯ&gt;亙㦃翾"/>
      <w:lvlJc w:val="left"/>
      <w:pPr>
        <w:tabs>
          <w:tab w:val="num" w:pos="0"/>
        </w:tabs>
        <w:ind w:left="0" w:firstLine="0"/>
      </w:pPr>
    </w:lvl>
    <w:lvl w:ilvl="5">
      <w:start w:val="1"/>
      <w:numFmt w:val="none"/>
      <w:suff w:val="nothing"/>
      <w:lvlText w:val="ዯ&gt;ᜐዯ&gt;⎈Ź881유Źᝰዯ&gt;亙㦃翾"/>
      <w:lvlJc w:val="left"/>
      <w:pPr>
        <w:tabs>
          <w:tab w:val="num" w:pos="0"/>
        </w:tabs>
        <w:ind w:left="0" w:firstLine="0"/>
      </w:pPr>
    </w:lvl>
    <w:lvl w:ilvl="6">
      <w:start w:val="1"/>
      <w:numFmt w:val="none"/>
      <w:suff w:val="nothing"/>
      <w:lvlText w:val=" 유Źᝰዯ&gt;亙㦃翾"/>
      <w:lvlJc w:val="left"/>
      <w:pPr>
        <w:tabs>
          <w:tab w:val="num" w:pos="0"/>
        </w:tabs>
        <w:ind w:left="0" w:firstLine="0"/>
      </w:pPr>
    </w:lvl>
    <w:lvl w:ilvl="7">
      <w:start w:val="1"/>
      <w:numFmt w:val="none"/>
      <w:suff w:val="nothing"/>
      <w:lvlText w:val=" 유Źᝰዯ&gt;亙㦃翾"/>
      <w:lvlJc w:val="left"/>
      <w:pPr>
        <w:tabs>
          <w:tab w:val="num" w:pos="0"/>
        </w:tabs>
        <w:ind w:left="0" w:firstLine="0"/>
      </w:pPr>
    </w:lvl>
    <w:lvl w:ilvl="8">
      <w:start w:val="1"/>
      <w:numFmt w:val="none"/>
      <w:suff w:val="nothing"/>
      <w:lvlText w:val=" 유Źᝰዯ&gt;亙㦃翾"/>
      <w:lvlJc w:val="left"/>
      <w:pPr>
        <w:tabs>
          <w:tab w:val="num" w:pos="0"/>
        </w:tabs>
        <w:ind w:left="0" w:firstLine="0"/>
      </w:pPr>
    </w:lvl>
  </w:abstractNum>
  <w:abstractNum w:abstractNumId="1" w15:restartNumberingAfterBreak="0">
    <w:nsid w:val="71E10FC5"/>
    <w:multiLevelType w:val="multilevel"/>
    <w:tmpl w:val="654469AC"/>
    <w:lvl w:ilvl="0">
      <w:start w:val="1"/>
      <w:numFmt w:val="none"/>
      <w:suff w:val="nothing"/>
      <w:lvlText w:val=""/>
      <w:lvlJc w:val="left"/>
      <w:pPr>
        <w:tabs>
          <w:tab w:val="num" w:pos="0"/>
        </w:tabs>
        <w:ind w:left="0" w:firstLine="0"/>
      </w:pPr>
    </w:lvl>
    <w:lvl w:ilvl="1">
      <w:start w:val="1"/>
      <w:numFmt w:val="none"/>
      <w:suff w:val="nothing"/>
      <w:lvlText w:val=" 유Źᝰዯ&gt;亙㦃翾"/>
      <w:lvlJc w:val="left"/>
      <w:pPr>
        <w:tabs>
          <w:tab w:val="num" w:pos="0"/>
        </w:tabs>
        <w:ind w:left="0" w:firstLine="0"/>
      </w:pPr>
    </w:lvl>
    <w:lvl w:ilvl="2">
      <w:start w:val="1"/>
      <w:numFmt w:val="none"/>
      <w:suff w:val="nothing"/>
      <w:lvlText w:val=" 유Źᝰዯ&gt;亙㦃翾"/>
      <w:lvlJc w:val="left"/>
      <w:pPr>
        <w:tabs>
          <w:tab w:val="num" w:pos="0"/>
        </w:tabs>
        <w:ind w:left="0" w:firstLine="0"/>
      </w:pPr>
    </w:lvl>
    <w:lvl w:ilvl="3">
      <w:start w:val="1"/>
      <w:numFmt w:val="none"/>
      <w:suff w:val="nothing"/>
      <w:lvlText w:val=" 유Źᝰዯ&gt;亙㦃翾"/>
      <w:lvlJc w:val="left"/>
      <w:pPr>
        <w:tabs>
          <w:tab w:val="num" w:pos="0"/>
        </w:tabs>
        <w:ind w:left="0" w:firstLine="0"/>
      </w:pPr>
    </w:lvl>
    <w:lvl w:ilvl="4">
      <w:start w:val="1"/>
      <w:numFmt w:val="none"/>
      <w:suff w:val="nothing"/>
      <w:lvlText w:val=" 유Źᝰዯ&gt;亙㦃翾"/>
      <w:lvlJc w:val="left"/>
      <w:pPr>
        <w:tabs>
          <w:tab w:val="num" w:pos="0"/>
        </w:tabs>
        <w:ind w:left="0" w:firstLine="0"/>
      </w:pPr>
    </w:lvl>
    <w:lvl w:ilvl="5">
      <w:start w:val="1"/>
      <w:numFmt w:val="none"/>
      <w:suff w:val="nothing"/>
      <w:lvlText w:val=" 유Źᝰዯ&gt;亙㦃翾"/>
      <w:lvlJc w:val="left"/>
      <w:pPr>
        <w:tabs>
          <w:tab w:val="num" w:pos="0"/>
        </w:tabs>
        <w:ind w:left="0" w:firstLine="0"/>
      </w:pPr>
    </w:lvl>
    <w:lvl w:ilvl="6">
      <w:start w:val="1"/>
      <w:numFmt w:val="none"/>
      <w:suff w:val="nothing"/>
      <w:lvlText w:val=" 유Źᝰዯ&gt;亙㦃翾"/>
      <w:lvlJc w:val="left"/>
      <w:pPr>
        <w:tabs>
          <w:tab w:val="num" w:pos="0"/>
        </w:tabs>
        <w:ind w:left="0" w:firstLine="0"/>
      </w:pPr>
    </w:lvl>
    <w:lvl w:ilvl="7">
      <w:start w:val="1"/>
      <w:numFmt w:val="none"/>
      <w:suff w:val="nothing"/>
      <w:lvlText w:val=" 유Źᝰዯ&gt;亙㦃翾"/>
      <w:lvlJc w:val="left"/>
      <w:pPr>
        <w:tabs>
          <w:tab w:val="num" w:pos="0"/>
        </w:tabs>
        <w:ind w:left="0" w:firstLine="0"/>
      </w:pPr>
    </w:lvl>
    <w:lvl w:ilvl="8">
      <w:start w:val="1"/>
      <w:numFmt w:val="none"/>
      <w:suff w:val="nothing"/>
      <w:lvlText w:val=" 유Źᝰዯ&gt;亙㦃翾"/>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53"/>
    <w:rsid w:val="00891C67"/>
    <w:rsid w:val="00932E53"/>
    <w:rsid w:val="00DC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82601-EE38-4911-8AA2-B198304D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lang w:eastAsia="zh-CN"/>
    </w:rPr>
  </w:style>
  <w:style w:type="paragraph" w:styleId="Ttulo1">
    <w:name w:val="heading 1"/>
    <w:basedOn w:val="Normal"/>
    <w:next w:val="Normal"/>
    <w:link w:val="Ttulo1Car"/>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link w:val="Ttulo2Car"/>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link w:val="Ttulo5Car"/>
    <w:qFormat/>
    <w:pPr>
      <w:widowControl w:val="0"/>
      <w:numPr>
        <w:ilvl w:val="4"/>
        <w:numId w:val="1"/>
      </w:numPr>
      <w:spacing w:before="120" w:after="60"/>
      <w:outlineLvl w:val="4"/>
    </w:pPr>
    <w:rPr>
      <w:rFonts w:ascii="Liberation Serif" w:eastAsia="SimSun" w:hAnsi="Liberation Serif"/>
      <w:b/>
      <w:bCs/>
      <w:sz w:val="24"/>
      <w:lang w:eastAsia="es-ES"/>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lang w:eastAsia="es-E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rPr>
      <w:color w:val="404040"/>
      <w:lang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lang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lang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lang w:eastAsia="es-E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rPr>
      <w:color w:val="404040"/>
      <w:lang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2F5496"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2F5496" w:themeColor="accent1" w:themeShade="BF"/>
      <w:sz w:val="32"/>
      <w:szCs w:val="32"/>
    </w:rPr>
  </w:style>
  <w:style w:type="character" w:customStyle="1" w:styleId="Ttulo3Car1">
    <w:name w:val="Título 3 Car1"/>
    <w:basedOn w:val="Fuentedeprrafopredeter"/>
    <w:link w:val="Ttulo3"/>
    <w:uiPriority w:val="9"/>
    <w:rPr>
      <w:rFonts w:ascii="Arial" w:eastAsia="Arial" w:hAnsi="Arial" w:cs="Arial"/>
      <w:color w:val="2F5496" w:themeColor="accent1" w:themeShade="BF"/>
      <w:sz w:val="28"/>
      <w:szCs w:val="28"/>
    </w:rPr>
  </w:style>
  <w:style w:type="character" w:customStyle="1" w:styleId="Ttulo4Car1">
    <w:name w:val="Título 4 Car1"/>
    <w:basedOn w:val="Fuentedeprrafopredeter"/>
    <w:link w:val="Ttulo4"/>
    <w:uiPriority w:val="9"/>
    <w:rPr>
      <w:rFonts w:ascii="Arial" w:eastAsia="Arial" w:hAnsi="Arial" w:cs="Arial"/>
      <w:i/>
      <w:iCs/>
      <w:color w:val="2F5496" w:themeColor="accent1" w:themeShade="BF"/>
    </w:rPr>
  </w:style>
  <w:style w:type="character" w:customStyle="1" w:styleId="Ttulo5Car">
    <w:name w:val="Título 5 Car"/>
    <w:basedOn w:val="Fuentedeprrafopredeter"/>
    <w:link w:val="Ttulo5"/>
    <w:uiPriority w:val="9"/>
    <w:rPr>
      <w:rFonts w:ascii="Arial" w:eastAsia="Arial" w:hAnsi="Arial" w:cs="Arial"/>
      <w:color w:val="2F5496"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character" w:customStyle="1" w:styleId="PuestoCar">
    <w:name w:val="Puesto Car"/>
    <w:basedOn w:val="Fuentedeprrafopredeter"/>
    <w:link w:val="Puest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rPr>
  </w:style>
  <w:style w:type="character" w:styleId="Referenciaintensa">
    <w:name w:val="Intense Reference"/>
    <w:basedOn w:val="Fuentedeprrafopredeter"/>
    <w:uiPriority w:val="32"/>
    <w:qFormat/>
    <w:rPr>
      <w:b/>
      <w:bCs/>
      <w:smallCaps/>
      <w:color w:val="2F5496" w:themeColor="accent1" w:themeShade="BF"/>
      <w:spacing w:val="5"/>
    </w:rPr>
  </w:style>
  <w:style w:type="paragraph" w:styleId="Sinespaciado">
    <w:name w:val="No Spacing"/>
    <w:basedOn w:val="Normal"/>
    <w:uiPriority w:val="1"/>
    <w:qFormat/>
  </w:style>
  <w:style w:type="character" w:styleId="nfasissutil">
    <w:name w:val="Subtle Emphasis"/>
    <w:basedOn w:val="Fuentedeprrafopredeter"/>
    <w:uiPriority w:val="19"/>
    <w:qFormat/>
    <w:rPr>
      <w:i/>
      <w:iCs/>
      <w:color w:val="404040" w:themeColor="text1" w:themeTint="BF"/>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link w:val="Encabezado"/>
    <w:uiPriority w:val="99"/>
  </w:style>
  <w:style w:type="character" w:customStyle="1" w:styleId="PiedepginaCar1">
    <w:name w:val="Pie de página Car1"/>
    <w:basedOn w:val="Fuentedeprrafopredeter"/>
    <w:link w:val="Piedepgina"/>
    <w:uiPriority w:val="99"/>
  </w:style>
  <w:style w:type="paragraph" w:styleId="Textonotapie">
    <w:name w:val="footnote text"/>
    <w:basedOn w:val="Normal"/>
    <w:link w:val="TextonotapieCar"/>
    <w:uiPriority w:val="99"/>
    <w:semiHidden/>
    <w:unhideWhenUsed/>
    <w:rPr>
      <w:sz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tulodeTDC">
    <w:name w:val="TOC Heading"/>
    <w:uiPriority w:val="39"/>
    <w:unhideWhenUsed/>
  </w:style>
  <w:style w:type="paragraph" w:styleId="Tabladeilustraciones">
    <w:name w:val="table of figures"/>
    <w:basedOn w:val="Normal"/>
    <w:next w:val="Normal"/>
    <w:uiPriority w:val="99"/>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link w:val="PuestoCar"/>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0">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0">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0">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0">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link w:val="EncabezadoCar1"/>
    <w:pPr>
      <w:tabs>
        <w:tab w:val="center" w:pos="4252"/>
        <w:tab w:val="right" w:pos="8504"/>
      </w:tabs>
    </w:pPr>
  </w:style>
  <w:style w:type="paragraph" w:styleId="Piedepgina">
    <w:name w:val="footer"/>
    <w:basedOn w:val="Normal"/>
    <w:link w:val="PiedepginaCar1"/>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pPr>
    <w:rPr>
      <w:rFonts w:ascii="Calibri" w:eastAsia="Calibri" w:hAnsi="Calibri" w:cs="F"/>
      <w:color w:val="00000A"/>
      <w:sz w:val="22"/>
      <w:szCs w:val="22"/>
      <w:lang w:eastAsia="zh-CN"/>
    </w:rPr>
  </w:style>
  <w:style w:type="paragraph" w:customStyle="1" w:styleId="Default">
    <w:name w:val="Default"/>
    <w:qFormat/>
    <w:rPr>
      <w:rFonts w:ascii="Arial" w:hAnsi="Arial" w:cs="Arial"/>
      <w:color w:val="000000"/>
      <w:sz w:val="24"/>
      <w:szCs w:val="24"/>
      <w:lang w:eastAsia="zh-CN"/>
    </w:rPr>
  </w:style>
  <w:style w:type="paragraph" w:customStyle="1" w:styleId="mce">
    <w:name w:val="mce"/>
    <w:basedOn w:val="Normal"/>
    <w:qFormat/>
    <w:pPr>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Sinespaciado1">
    <w:name w:val="Sin espaciado1"/>
    <w:qFormat/>
    <w:rPr>
      <w:rFonts w:ascii="Calibri" w:eastAsia="Calibri" w:hAnsi="Calibri" w:cs="Calibri"/>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sing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sing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0">
    <w:name w:val="Tabla normal1"/>
    <w:qFormat/>
    <w:rPr>
      <w:rFonts w:eastAsia="Tahoma"/>
      <w:lang w:eastAsia="es-ES"/>
    </w:rPr>
  </w:style>
  <w:style w:type="paragraph" w:customStyle="1" w:styleId="Prrafodelista2">
    <w:name w:val="Párrafo de lista2"/>
    <w:basedOn w:val="Normal"/>
    <w:qFormat/>
    <w:pPr>
      <w:spacing w:after="160" w:line="252" w:lineRule="auto"/>
      <w:ind w:left="720"/>
      <w:contextualSpacing/>
    </w:pPr>
    <w:rPr>
      <w:rFonts w:ascii="Calibri" w:eastAsia="Calibri" w:hAnsi="Calibri" w:cs="font1764"/>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0">
    <w:name w:val="Tabla normal2"/>
    <w:qFormat/>
    <w:rPr>
      <w:rFonts w:ascii="Liberation Serif" w:eastAsia="NSimSun" w:hAnsi="Liberation Serif" w:cs="Arial"/>
      <w:lang w:eastAsia="es-ES"/>
    </w:rPr>
  </w:style>
  <w:style w:type="paragraph" w:customStyle="1" w:styleId="Tablanormal30">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1700</Characters>
  <Application>Microsoft Office Word</Application>
  <DocSecurity>0</DocSecurity>
  <Lines>14</Lines>
  <Paragraphs>4</Paragraphs>
  <ScaleCrop>false</ScaleCrop>
  <Company>HP</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16</cp:revision>
  <dcterms:created xsi:type="dcterms:W3CDTF">2024-06-10T06:07:00Z</dcterms:created>
  <dcterms:modified xsi:type="dcterms:W3CDTF">2024-08-07T17:41:00Z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