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52DBB" w:rsidRDefault="00652DBB">
      <w:pPr>
        <w:pStyle w:val="Textoindependiente"/>
        <w:spacing w:line="240" w:lineRule="auto"/>
        <w:rPr>
          <w:sz w:val="40"/>
          <w:szCs w:val="40"/>
        </w:rPr>
      </w:pPr>
    </w:p>
    <w:p w:rsidR="00652DBB" w:rsidRDefault="007F5C31">
      <w:pPr>
        <w:pStyle w:val="Textoindependiente"/>
        <w:spacing w:line="240" w:lineRule="auto"/>
        <w:rPr>
          <w:b/>
          <w:bCs/>
          <w:sz w:val="40"/>
          <w:szCs w:val="40"/>
        </w:rPr>
      </w:pPr>
      <w:r>
        <w:rPr>
          <w:rFonts w:ascii="Arial Narrow" w:hAnsi="Arial Narrow" w:cs="Arial Narrow"/>
          <w:b/>
          <w:bCs/>
          <w:sz w:val="40"/>
          <w:szCs w:val="40"/>
          <w:lang w:eastAsia="es-ES_tradnl"/>
        </w:rPr>
        <w:t>La alcaldesa presenta dos nuevos vehículos de la Policía Local para reforzar la seguridad</w:t>
      </w:r>
    </w:p>
    <w:p w:rsidR="00652DBB" w:rsidRDefault="007F5C31">
      <w:pPr>
        <w:pStyle w:val="Textoindependiente"/>
        <w:spacing w:line="240" w:lineRule="auto"/>
        <w:rPr>
          <w:sz w:val="40"/>
          <w:szCs w:val="40"/>
        </w:rPr>
      </w:pPr>
      <w:r>
        <w:rPr>
          <w:rFonts w:ascii="Arial Narrow" w:hAnsi="Arial Narrow" w:cs="Arial Narrow"/>
          <w:sz w:val="36"/>
          <w:szCs w:val="36"/>
          <w:lang w:eastAsia="es-ES_tradnl"/>
        </w:rPr>
        <w:t>María José García-Pelayo: “En los próximo meses se incorporará también un furgón para inspección de guardia”</w:t>
      </w:r>
    </w:p>
    <w:p w:rsidR="00652DBB" w:rsidRDefault="007F5C31">
      <w:pPr>
        <w:pStyle w:val="Textoindependiente"/>
        <w:spacing w:line="240" w:lineRule="auto"/>
        <w:jc w:val="both"/>
      </w:pPr>
      <w:r>
        <w:rPr>
          <w:rFonts w:ascii="Arial Narrow" w:eastAsia="Arial" w:hAnsi="Arial Narrow" w:cs="Arial Narrow"/>
          <w:b/>
          <w:bCs/>
          <w:sz w:val="26"/>
          <w:szCs w:val="26"/>
          <w:lang w:eastAsia="es-ES_tradnl"/>
        </w:rPr>
        <w:t xml:space="preserve">26 de agosto de 2024. </w:t>
      </w:r>
      <w:r>
        <w:rPr>
          <w:rFonts w:ascii="Arial Narrow" w:eastAsia="Arial" w:hAnsi="Arial Narrow" w:cs="Arial Narrow"/>
          <w:sz w:val="26"/>
          <w:szCs w:val="26"/>
          <w:lang w:eastAsia="es-ES_tradnl"/>
        </w:rPr>
        <w:t>La alcaldesa de Jerez, acompañada</w:t>
      </w:r>
      <w:r>
        <w:rPr>
          <w:rFonts w:ascii="Arial Narrow" w:eastAsia="Arial" w:hAnsi="Arial Narrow" w:cs="Arial Narrow"/>
          <w:sz w:val="26"/>
          <w:szCs w:val="26"/>
          <w:lang w:eastAsia="es-ES_tradnl"/>
        </w:rPr>
        <w:t xml:space="preserve"> de la teniente de alcaldesa de Medio Rural, Susana Sánchez, del teniente de alcaldesa de Seguridad, José Ignacio Martínez, y del jefe de la Policía Local de Jerez, Manuel Cabrales, ha presentado los dos nuevos vehículos adquiridos en modalidad de </w:t>
      </w:r>
      <w:proofErr w:type="spellStart"/>
      <w:r>
        <w:rPr>
          <w:rFonts w:ascii="Arial Narrow" w:eastAsia="Arial" w:hAnsi="Arial Narrow" w:cs="Arial Narrow"/>
          <w:sz w:val="26"/>
          <w:szCs w:val="26"/>
          <w:lang w:eastAsia="es-ES_tradnl"/>
        </w:rPr>
        <w:t>renting</w:t>
      </w:r>
      <w:proofErr w:type="spellEnd"/>
      <w:r>
        <w:rPr>
          <w:rFonts w:ascii="Arial Narrow" w:eastAsia="Arial" w:hAnsi="Arial Narrow" w:cs="Arial Narrow"/>
          <w:sz w:val="26"/>
          <w:szCs w:val="26"/>
          <w:lang w:eastAsia="es-ES_tradnl"/>
        </w:rPr>
        <w:t xml:space="preserve"> </w:t>
      </w:r>
      <w:r>
        <w:rPr>
          <w:rFonts w:ascii="Arial Narrow" w:eastAsia="Arial" w:hAnsi="Arial Narrow" w:cs="Arial Narrow"/>
          <w:sz w:val="26"/>
          <w:szCs w:val="26"/>
          <w:lang w:eastAsia="es-ES_tradnl"/>
        </w:rPr>
        <w:t>para reforzar la seguridad y la vigilancia en el caso urbano y en la zona rural. “Nos queda mucho por hacer, pero trabajamos con las ideas claras, escuchando tanto a los ciudadanos como a la plantilla de la Policía Local, a sus jefes, a sus sindicatos, por</w:t>
      </w:r>
      <w:r>
        <w:rPr>
          <w:rFonts w:ascii="Arial Narrow" w:eastAsia="Arial" w:hAnsi="Arial Narrow" w:cs="Arial Narrow"/>
          <w:sz w:val="26"/>
          <w:szCs w:val="26"/>
          <w:lang w:eastAsia="es-ES_tradnl"/>
        </w:rPr>
        <w:t>que son los conocen los problemas a pie de calle las necesidades y los problemas que tienen”, ha afirmado la alcaldesa.</w:t>
      </w:r>
    </w:p>
    <w:p w:rsidR="00652DBB" w:rsidRDefault="007F5C31">
      <w:pPr>
        <w:pStyle w:val="Textoindependiente"/>
        <w:spacing w:line="240" w:lineRule="auto"/>
        <w:jc w:val="both"/>
      </w:pPr>
      <w:r>
        <w:rPr>
          <w:rFonts w:ascii="Arial Narrow" w:eastAsia="Arial" w:hAnsi="Arial Narrow" w:cs="Arial Narrow"/>
          <w:sz w:val="26"/>
          <w:szCs w:val="26"/>
          <w:lang w:eastAsia="es-ES_tradnl"/>
        </w:rPr>
        <w:t>María José García-Pelayo ha agradecido al teniente de alcaldesa de Seguridad y al jefe de la Policía Local todo el esfuerzo que están h</w:t>
      </w:r>
      <w:r>
        <w:rPr>
          <w:rFonts w:ascii="Arial Narrow" w:eastAsia="Arial" w:hAnsi="Arial Narrow" w:cs="Arial Narrow"/>
          <w:sz w:val="26"/>
          <w:szCs w:val="26"/>
          <w:lang w:eastAsia="es-ES_tradnl"/>
        </w:rPr>
        <w:t xml:space="preserve">aciendo para ir renovando la flota de vehículos de la Policía Local de Jerez. “Hemos estado analizando los datos de un informe que nos ha mostrado el jefe de la Policía Local. Así, sobre la marcha, vemos que tendríamos que renovar seis vehículos </w:t>
      </w:r>
      <w:proofErr w:type="gramStart"/>
      <w:r>
        <w:rPr>
          <w:rFonts w:ascii="Arial Narrow" w:eastAsia="Arial" w:hAnsi="Arial Narrow" w:cs="Arial Narrow"/>
          <w:sz w:val="26"/>
          <w:szCs w:val="26"/>
          <w:lang w:eastAsia="es-ES_tradnl"/>
        </w:rPr>
        <w:t>más</w:t>
      </w:r>
      <w:proofErr w:type="gramEnd"/>
      <w:r>
        <w:rPr>
          <w:rFonts w:ascii="Arial Narrow" w:eastAsia="Arial" w:hAnsi="Arial Narrow" w:cs="Arial Narrow"/>
          <w:sz w:val="26"/>
          <w:szCs w:val="26"/>
          <w:lang w:eastAsia="es-ES_tradnl"/>
        </w:rPr>
        <w:t>”, ha a</w:t>
      </w:r>
      <w:r>
        <w:rPr>
          <w:rFonts w:ascii="Arial Narrow" w:eastAsia="Arial" w:hAnsi="Arial Narrow" w:cs="Arial Narrow"/>
          <w:sz w:val="26"/>
          <w:szCs w:val="26"/>
          <w:lang w:eastAsia="es-ES_tradnl"/>
        </w:rPr>
        <w:t xml:space="preserve">firmado. </w:t>
      </w:r>
    </w:p>
    <w:p w:rsidR="00652DBB" w:rsidRDefault="007F5C31">
      <w:pPr>
        <w:pStyle w:val="Textoindependiente"/>
        <w:spacing w:line="240" w:lineRule="auto"/>
        <w:jc w:val="both"/>
      </w:pPr>
      <w:r>
        <w:rPr>
          <w:rFonts w:ascii="Arial Narrow" w:eastAsia="Arial" w:hAnsi="Arial Narrow" w:cs="Arial Narrow"/>
          <w:sz w:val="26"/>
          <w:szCs w:val="26"/>
          <w:lang w:eastAsia="es-ES_tradnl"/>
        </w:rPr>
        <w:t>El Gobierno de Jerez se ha encontrado “con una flota de vehículos antigua y que necesita, evidentemente, rejuvenecerse tanto en turismo como en motos. Vamos a trabajar en ello para que lleguen más vehículos. En los próximo meses se incorporará ta</w:t>
      </w:r>
      <w:r>
        <w:rPr>
          <w:rFonts w:ascii="Arial Narrow" w:eastAsia="Arial" w:hAnsi="Arial Narrow" w:cs="Arial Narrow"/>
          <w:sz w:val="26"/>
          <w:szCs w:val="26"/>
          <w:lang w:eastAsia="es-ES_tradnl"/>
        </w:rPr>
        <w:t>mbién un furgón para inspección de guardia (atestados)”, ha anunciado.</w:t>
      </w:r>
    </w:p>
    <w:p w:rsidR="00652DBB" w:rsidRDefault="007F5C31">
      <w:pPr>
        <w:pStyle w:val="Textoindependiente"/>
        <w:spacing w:line="240" w:lineRule="auto"/>
        <w:jc w:val="both"/>
      </w:pPr>
      <w:r>
        <w:rPr>
          <w:rFonts w:ascii="Arial Narrow" w:eastAsia="Arial" w:hAnsi="Arial Narrow" w:cs="Arial Narrow"/>
          <w:sz w:val="26"/>
          <w:szCs w:val="26"/>
          <w:lang w:eastAsia="es-ES_tradnl"/>
        </w:rPr>
        <w:t>La alcaldesa ha realizado un repaso de este año de gobierno en materia de seguridad.  "Tuvimos la oportunidad de inaugurar el nuevo edifico de la Jefatura de la Policía Local de Jerez y</w:t>
      </w:r>
      <w:r>
        <w:rPr>
          <w:rFonts w:ascii="Arial Narrow" w:eastAsia="Arial" w:hAnsi="Arial Narrow" w:cs="Arial Narrow"/>
          <w:sz w:val="26"/>
          <w:szCs w:val="26"/>
          <w:lang w:eastAsia="es-ES_tradnl"/>
        </w:rPr>
        <w:t xml:space="preserve"> sobre la marcha hemos ido tomando decisiones para mejorar la seguridad de Jerez que es uno de  los</w:t>
      </w:r>
      <w:r>
        <w:rPr>
          <w:rFonts w:ascii="Arial Narrow" w:eastAsia="Arial" w:hAnsi="Arial Narrow" w:cs="Arial Narrow"/>
          <w:sz w:val="26"/>
          <w:szCs w:val="26"/>
          <w:lang w:eastAsia="es-ES_tradnl"/>
        </w:rPr>
        <w:t xml:space="preserve"> principales compromisos del nuevo Gobierno de Jerez", ha manifestado. De este modo, en el ámbito de personal, la alcaldesa ha recordado que se han convocado </w:t>
      </w:r>
      <w:r>
        <w:rPr>
          <w:rFonts w:ascii="Arial Narrow" w:eastAsia="Arial" w:hAnsi="Arial Narrow" w:cs="Arial Narrow"/>
          <w:sz w:val="26"/>
          <w:szCs w:val="26"/>
          <w:lang w:eastAsia="es-ES_tradnl"/>
        </w:rPr>
        <w:t>47 nuevas plazas de agentes de la Policía Local para aumentar la plantilla y dotar de mayor seguridad a Jerez, “que es una de las principales reivindicaciones de la ciudadanía; vamos a trabajar todos los días por mejorar la seguridad”, ha subrayado.</w:t>
      </w:r>
    </w:p>
    <w:p w:rsidR="00652DBB" w:rsidRDefault="00652DBB">
      <w:pPr>
        <w:pStyle w:val="Textoindependiente"/>
        <w:spacing w:line="240" w:lineRule="auto"/>
        <w:jc w:val="both"/>
      </w:pPr>
    </w:p>
    <w:p w:rsidR="00652DBB" w:rsidRDefault="007F5C31">
      <w:pPr>
        <w:pStyle w:val="Textoindependiente"/>
        <w:spacing w:line="240" w:lineRule="auto"/>
        <w:jc w:val="both"/>
      </w:pPr>
      <w:r>
        <w:rPr>
          <w:rFonts w:ascii="Arial Narrow" w:eastAsia="Arial" w:hAnsi="Arial Narrow" w:cs="Arial Narrow"/>
          <w:sz w:val="26"/>
          <w:szCs w:val="26"/>
          <w:lang w:eastAsia="es-ES_tradnl"/>
        </w:rPr>
        <w:t xml:space="preserve">  </w:t>
      </w:r>
    </w:p>
    <w:p w:rsidR="00652DBB" w:rsidRDefault="007F5C31">
      <w:pPr>
        <w:pStyle w:val="Textoindependiente"/>
        <w:spacing w:line="240" w:lineRule="auto"/>
        <w:jc w:val="both"/>
      </w:pPr>
      <w:r>
        <w:rPr>
          <w:rFonts w:ascii="Arial Narrow" w:eastAsia="Arial" w:hAnsi="Arial Narrow" w:cs="Arial Narrow"/>
          <w:sz w:val="26"/>
          <w:szCs w:val="26"/>
          <w:lang w:eastAsia="es-ES_tradnl"/>
        </w:rPr>
        <w:lastRenderedPageBreak/>
        <w:t>Lo</w:t>
      </w:r>
      <w:r>
        <w:rPr>
          <w:rFonts w:ascii="Arial Narrow" w:eastAsia="Arial" w:hAnsi="Arial Narrow" w:cs="Arial Narrow"/>
          <w:sz w:val="26"/>
          <w:szCs w:val="26"/>
          <w:lang w:eastAsia="es-ES_tradnl"/>
        </w:rPr>
        <w:t xml:space="preserve">s dos nuevos vehículos son dos </w:t>
      </w:r>
      <w:proofErr w:type="spellStart"/>
      <w:r>
        <w:rPr>
          <w:rFonts w:ascii="Arial Narrow" w:eastAsia="Arial" w:hAnsi="Arial Narrow" w:cs="Arial Narrow"/>
          <w:sz w:val="26"/>
          <w:szCs w:val="26"/>
          <w:lang w:eastAsia="es-ES_tradnl"/>
        </w:rPr>
        <w:t>todocaminos</w:t>
      </w:r>
      <w:proofErr w:type="spellEnd"/>
      <w:r>
        <w:rPr>
          <w:rFonts w:ascii="Arial Narrow" w:eastAsia="Arial" w:hAnsi="Arial Narrow" w:cs="Arial Narrow"/>
          <w:sz w:val="26"/>
          <w:szCs w:val="26"/>
          <w:lang w:eastAsia="es-ES_tradnl"/>
        </w:rPr>
        <w:t xml:space="preserve"> de gama SUV o crossover de cinco plazas marca Re</w:t>
      </w:r>
      <w:r>
        <w:rPr>
          <w:rFonts w:ascii="Arial Narrow" w:eastAsia="Arial" w:hAnsi="Arial Narrow" w:cs="Arial Narrow"/>
          <w:sz w:val="26"/>
          <w:szCs w:val="26"/>
          <w:lang w:eastAsia="es-ES_tradnl"/>
        </w:rPr>
        <w:t xml:space="preserve">nault </w:t>
      </w:r>
      <w:proofErr w:type="spellStart"/>
      <w:r>
        <w:rPr>
          <w:rFonts w:ascii="Arial Narrow" w:eastAsia="Arial" w:hAnsi="Arial Narrow" w:cs="Arial Narrow"/>
          <w:sz w:val="26"/>
          <w:szCs w:val="26"/>
          <w:lang w:eastAsia="es-ES_tradnl"/>
        </w:rPr>
        <w:t>Arkana</w:t>
      </w:r>
      <w:proofErr w:type="spellEnd"/>
      <w:r>
        <w:rPr>
          <w:rFonts w:ascii="Arial Narrow" w:eastAsia="Arial" w:hAnsi="Arial Narrow" w:cs="Arial Narrow"/>
          <w:sz w:val="26"/>
          <w:szCs w:val="26"/>
          <w:lang w:eastAsia="es-ES_tradnl"/>
        </w:rPr>
        <w:t xml:space="preserve">, híbridos no </w:t>
      </w:r>
      <w:proofErr w:type="spellStart"/>
      <w:r>
        <w:rPr>
          <w:rFonts w:ascii="Arial Narrow" w:eastAsia="Arial" w:hAnsi="Arial Narrow" w:cs="Arial Narrow"/>
          <w:sz w:val="26"/>
          <w:szCs w:val="26"/>
          <w:lang w:eastAsia="es-ES_tradnl"/>
        </w:rPr>
        <w:t>enchufables</w:t>
      </w:r>
      <w:proofErr w:type="spellEnd"/>
      <w:r>
        <w:rPr>
          <w:rFonts w:ascii="Arial Narrow" w:eastAsia="Arial" w:hAnsi="Arial Narrow" w:cs="Arial Narrow"/>
          <w:sz w:val="26"/>
          <w:szCs w:val="26"/>
          <w:lang w:eastAsia="es-ES_tradnl"/>
        </w:rPr>
        <w:t>, con aptitudes para circulación mixta por carriles en buen estado, pistas de tierra compactada o asfalto. Uno</w:t>
      </w:r>
      <w:r>
        <w:rPr>
          <w:rFonts w:ascii="Arial Narrow" w:eastAsia="Arial" w:hAnsi="Arial Narrow" w:cs="Arial Narrow"/>
          <w:sz w:val="26"/>
          <w:szCs w:val="26"/>
          <w:lang w:eastAsia="es-ES_tradnl"/>
        </w:rPr>
        <w:t xml:space="preserve"> de los vehículos </w:t>
      </w:r>
      <w:r>
        <w:rPr>
          <w:rFonts w:ascii="Arial Narrow" w:eastAsia="Arial" w:hAnsi="Arial Narrow" w:cs="Arial Narrow"/>
          <w:sz w:val="26"/>
          <w:szCs w:val="26"/>
          <w:lang w:eastAsia="es-ES_tradnl"/>
        </w:rPr>
        <w:t xml:space="preserve">tiene kit de detenidos. </w:t>
      </w:r>
    </w:p>
    <w:p w:rsidR="007F5C31" w:rsidRDefault="007F5C31">
      <w:pPr>
        <w:pStyle w:val="Textoindependiente"/>
        <w:spacing w:line="240" w:lineRule="auto"/>
        <w:jc w:val="both"/>
        <w:rPr>
          <w:rFonts w:ascii="Arial Narrow" w:eastAsia="Arial" w:hAnsi="Arial Narrow" w:cs="Arial Narrow"/>
          <w:sz w:val="26"/>
          <w:szCs w:val="26"/>
          <w:lang w:eastAsia="es-ES_tradnl"/>
        </w:rPr>
      </w:pPr>
      <w:r>
        <w:rPr>
          <w:rFonts w:ascii="Arial Narrow" w:eastAsia="Arial" w:hAnsi="Arial Narrow" w:cs="Arial Narrow"/>
          <w:sz w:val="26"/>
          <w:szCs w:val="26"/>
          <w:lang w:eastAsia="es-ES_tradnl"/>
        </w:rPr>
        <w:t>Los vehículos son de color blanco y remates azules de pintura corporativa y la rotulación de los mismos presenta escudos, textos en carrocería (teléfonos y email), bandas reflectantes y rótulos varios según normativa vigente.</w:t>
      </w:r>
      <w:bookmarkStart w:id="0" w:name="_GoBack"/>
      <w:bookmarkEnd w:id="0"/>
      <w:r>
        <w:rPr>
          <w:rFonts w:ascii="Arial Narrow" w:eastAsia="Arial" w:hAnsi="Arial Narrow" w:cs="Arial Narrow"/>
          <w:sz w:val="26"/>
          <w:szCs w:val="26"/>
          <w:lang w:eastAsia="es-ES_tradnl"/>
        </w:rPr>
        <w:t xml:space="preserve"> </w:t>
      </w:r>
    </w:p>
    <w:p w:rsidR="007F5C31" w:rsidRDefault="007F5C31">
      <w:pPr>
        <w:pStyle w:val="Textoindependiente"/>
        <w:spacing w:line="240" w:lineRule="auto"/>
        <w:jc w:val="both"/>
        <w:rPr>
          <w:rFonts w:ascii="Arial Narrow" w:eastAsia="Arial" w:hAnsi="Arial Narrow" w:cs="Arial Narrow"/>
          <w:sz w:val="26"/>
          <w:szCs w:val="26"/>
          <w:lang w:eastAsia="es-ES_tradnl"/>
        </w:rPr>
      </w:pPr>
    </w:p>
    <w:p w:rsidR="00652DBB" w:rsidRDefault="007F5C31">
      <w:pPr>
        <w:pStyle w:val="Textoindependiente"/>
        <w:spacing w:line="240" w:lineRule="auto"/>
        <w:jc w:val="both"/>
      </w:pPr>
      <w:r>
        <w:rPr>
          <w:rFonts w:ascii="Arial Narrow" w:eastAsia="Arial" w:hAnsi="Arial Narrow" w:cs="Arial Narrow"/>
          <w:sz w:val="26"/>
          <w:szCs w:val="26"/>
          <w:lang w:eastAsia="es-ES_tradnl"/>
        </w:rPr>
        <w:t>(Se adjunta fotografía y enlace de audio:</w:t>
      </w:r>
    </w:p>
    <w:p w:rsidR="00652DBB" w:rsidRDefault="00652DBB">
      <w:pPr>
        <w:pStyle w:val="Textoindependiente"/>
        <w:spacing w:line="240" w:lineRule="auto"/>
        <w:jc w:val="both"/>
      </w:pPr>
    </w:p>
    <w:p w:rsidR="00652DBB" w:rsidRDefault="007F5C31">
      <w:pPr>
        <w:spacing w:after="140"/>
        <w:jc w:val="both"/>
      </w:pPr>
      <w:hyperlink r:id="rId7" w:tgtFrame="_blank">
        <w:bookmarkStart w:id="1" w:name="LPlnk32144"/>
        <w:bookmarkEnd w:id="1"/>
        <w:r>
          <w:rPr>
            <w:rStyle w:val="Hipervnculo"/>
            <w:rFonts w:ascii="wf segoe-ui normal;Segoe UI;Seg" w:eastAsia="Arial" w:hAnsi="wf segoe-ui normal;Segoe UI;Seg" w:cs="Arial Narrow"/>
            <w:sz w:val="23"/>
            <w:szCs w:val="26"/>
            <w:lang w:eastAsia="es-ES_tradnl"/>
          </w:rPr>
          <w:t>https://we.tl/t-jei6NdgG07</w:t>
        </w:r>
      </w:hyperlink>
      <w:r>
        <w:rPr>
          <w:rFonts w:ascii="Arial Narrow" w:eastAsia="Arial" w:hAnsi="Arial Narrow" w:cs="Arial Narrow"/>
          <w:sz w:val="26"/>
          <w:szCs w:val="26"/>
          <w:lang w:eastAsia="es-ES_tradnl"/>
        </w:rPr>
        <w:t xml:space="preserve"> </w:t>
      </w:r>
    </w:p>
    <w:p w:rsidR="00652DBB" w:rsidRDefault="00652DBB">
      <w:pPr>
        <w:pStyle w:val="Textoindependiente"/>
        <w:spacing w:line="240" w:lineRule="auto"/>
        <w:jc w:val="both"/>
      </w:pPr>
    </w:p>
    <w:p w:rsidR="00652DBB" w:rsidRDefault="00652DBB">
      <w:pPr>
        <w:pStyle w:val="Textoindependiente"/>
        <w:spacing w:line="240" w:lineRule="auto"/>
        <w:jc w:val="both"/>
      </w:pPr>
    </w:p>
    <w:sectPr w:rsidR="00652DBB">
      <w:headerReference w:type="default" r:id="rId8"/>
      <w:footerReference w:type="default" r:id="rId9"/>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F5C31">
      <w:r>
        <w:separator/>
      </w:r>
    </w:p>
  </w:endnote>
  <w:endnote w:type="continuationSeparator" w:id="0">
    <w:p w:rsidR="00000000" w:rsidRDefault="007F5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wf segoe-ui normal;Segoe UI;Seg">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DBB" w:rsidRDefault="007F5C31">
    <w:pPr>
      <w:pStyle w:val="Piedepgina"/>
    </w:pPr>
    <w:r>
      <w:rPr>
        <w:noProof/>
        <w:lang w:eastAsia="es-ES"/>
      </w:rPr>
      <w:drawing>
        <wp:anchor distT="0" distB="0" distL="114935" distR="114935" simplePos="0" relativeHeight="5" behindDoc="1"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l="1285" r="1285"/>
                  <a:stretch>
                    <a:fillRect/>
                  </a:stretch>
                </pic:blipFill>
                <pic:spPr bwMode="auto">
                  <a:xfrm>
                    <a:off x="0" y="0"/>
                    <a:ext cx="793750" cy="11106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F5C31">
      <w:r>
        <w:separator/>
      </w:r>
    </w:p>
  </w:footnote>
  <w:footnote w:type="continuationSeparator" w:id="0">
    <w:p w:rsidR="00000000" w:rsidRDefault="007F5C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DBB" w:rsidRDefault="007F5C31">
    <w:pPr>
      <w:pStyle w:val="Encabezado"/>
      <w:rPr>
        <w:lang w:eastAsia="es-ES"/>
      </w:rPr>
    </w:pPr>
    <w:r>
      <w:rPr>
        <w:noProof/>
        <w:lang w:eastAsia="es-ES"/>
      </w:rPr>
      <w:drawing>
        <wp:anchor distT="0" distB="0" distL="0" distR="0" simplePos="0" relativeHeight="3" behindDoc="1" locked="0" layoutInCell="0"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771B3"/>
    <w:multiLevelType w:val="multilevel"/>
    <w:tmpl w:val="8346BB72"/>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D4C07C5"/>
    <w:multiLevelType w:val="multilevel"/>
    <w:tmpl w:val="61B013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DBB"/>
    <w:rsid w:val="00652DBB"/>
    <w:rsid w:val="007F5C31"/>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90E632-65B6-4513-B81B-6ADC38F3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customStyle="1" w:styleId="Hipervnculo1">
    <w:name w:val="Hipervínculo1"/>
    <w:unhideWhenUsed/>
    <w:qFormat/>
    <w:rsid w:val="00C95F58"/>
    <w:rPr>
      <w:color w:val="000080"/>
      <w:u w:val="single"/>
    </w:rPr>
  </w:style>
  <w:style w:type="character" w:customStyle="1" w:styleId="Textoennegrita1">
    <w:name w:val="Texto en negrita1"/>
    <w:qFormat/>
    <w:rPr>
      <w:b/>
      <w:bCs/>
    </w:rPr>
  </w:style>
  <w:style w:type="character" w:styleId="Hipervnculovisitado">
    <w:name w:val="FollowedHyperlink"/>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styleId="nfasis">
    <w:name w:val="Emphasis"/>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TextoindependienteCar">
    <w:name w:val="Texto independiente Car"/>
    <w:basedOn w:val="Fuentedeprrafopredeter"/>
    <w:link w:val="Textbody"/>
    <w:qFormat/>
    <w:rsid w:val="00C95F58"/>
    <w:rPr>
      <w:rFonts w:ascii="Tahoma" w:hAnsi="Tahoma" w:cs="Tahoma"/>
      <w:kern w:val="2"/>
      <w:sz w:val="24"/>
      <w:lang w:eastAsia="zh-CN"/>
    </w:rPr>
  </w:style>
  <w:style w:type="character" w:styleId="Hipervnculo">
    <w:name w:val="Hyperlink"/>
    <w:rPr>
      <w:color w:val="000080"/>
      <w:u w:val="single"/>
    </w:rPr>
  </w:style>
  <w:style w:type="character" w:customStyle="1" w:styleId="Internetlink">
    <w:name w:val="Internet link"/>
    <w:qFormat/>
    <w:rPr>
      <w:color w:val="0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 w:type="paragraph" w:customStyle="1" w:styleId="Textbody">
    <w:name w:val="Text body"/>
    <w:basedOn w:val="Normal"/>
    <w:link w:val="TextoindependienteCar"/>
    <w:qFormat/>
    <w:rsid w:val="00C95F58"/>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e.tl/t-jei6NdgG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898</TotalTime>
  <Pages>2</Pages>
  <Words>452</Words>
  <Characters>2491</Characters>
  <Application>Microsoft Office Word</Application>
  <DocSecurity>0</DocSecurity>
  <Lines>20</Lines>
  <Paragraphs>5</Paragraphs>
  <ScaleCrop>false</ScaleCrop>
  <Company>HP</Company>
  <LinksUpToDate>false</LinksUpToDate>
  <CharactersWithSpaces>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78</cp:revision>
  <cp:lastPrinted>2024-08-26T13:25:00Z</cp:lastPrinted>
  <dcterms:created xsi:type="dcterms:W3CDTF">2024-01-25T06:58:00Z</dcterms:created>
  <dcterms:modified xsi:type="dcterms:W3CDTF">2024-08-26T11:40:00Z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