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40"/>
          <w:szCs w:val="40"/>
        </w:rPr>
      </w:pPr>
      <w:r>
        <w:rPr>
          <w:sz w:val="40"/>
          <w:szCs w:val="40"/>
        </w:rPr>
      </w:r>
    </w:p>
    <w:p>
      <w:pPr>
        <w:pStyle w:val="Cuerpodetexto"/>
        <w:spacing w:lineRule="auto" w:line="240"/>
        <w:rPr>
          <w:b/>
          <w:b/>
          <w:bCs/>
          <w:sz w:val="40"/>
          <w:szCs w:val="40"/>
        </w:rPr>
      </w:pPr>
      <w:r>
        <w:rPr>
          <w:rFonts w:cs="Arial Narrow" w:ascii="Arial Narrow" w:hAnsi="Arial Narrow"/>
          <w:b/>
          <w:bCs/>
          <w:sz w:val="40"/>
          <w:szCs w:val="40"/>
          <w:lang w:eastAsia="es-ES_tradnl"/>
        </w:rPr>
        <w:t>La alcaldesa y el acalde de Estella del Marqués inauguran la Feria 2024</w:t>
      </w:r>
    </w:p>
    <w:p>
      <w:pPr>
        <w:pStyle w:val="Cuerpodetexto"/>
        <w:spacing w:lineRule="auto" w:line="240"/>
        <w:rPr>
          <w:b w:val="false"/>
          <w:b w:val="false"/>
          <w:bCs w:val="false"/>
        </w:rPr>
      </w:pPr>
      <w:r>
        <w:rPr>
          <w:rFonts w:cs="Arial Narrow" w:ascii="Arial Narrow" w:hAnsi="Arial Narrow"/>
          <w:b w:val="false"/>
          <w:bCs w:val="false"/>
          <w:sz w:val="40"/>
          <w:szCs w:val="40"/>
          <w:lang w:eastAsia="es-ES_tradnl"/>
        </w:rPr>
        <w:t>María José García-Pelayo invita a los vecinos y vecinas de la ELA a disfrutar de la fiesta</w:t>
      </w:r>
    </w:p>
    <w:p>
      <w:pPr>
        <w:pStyle w:val="Cuerpodetexto"/>
        <w:spacing w:lineRule="auto" w:line="240"/>
        <w:jc w:val="both"/>
        <w:rPr>
          <w:b w:val="false"/>
          <w:b w:val="false"/>
          <w:bCs w:val="false"/>
        </w:rPr>
      </w:pPr>
      <w:r>
        <w:rPr>
          <w:rFonts w:eastAsia="Arial" w:cs="Arial Narrow" w:ascii="Arial Narrow" w:hAnsi="Arial Narrow"/>
          <w:b/>
          <w:bCs/>
          <w:sz w:val="26"/>
          <w:szCs w:val="26"/>
          <w:lang w:eastAsia="es-ES_tradnl"/>
        </w:rPr>
        <w:t xml:space="preserve">13 de septiembre de 2024. </w:t>
      </w:r>
      <w:r>
        <w:rPr>
          <w:rFonts w:eastAsia="Arial" w:cs="Arial Narrow" w:ascii="Arial Narrow" w:hAnsi="Arial Narrow"/>
          <w:b w:val="false"/>
          <w:bCs w:val="false"/>
          <w:sz w:val="26"/>
          <w:szCs w:val="26"/>
          <w:lang w:eastAsia="es-ES_tradnl"/>
        </w:rPr>
        <w:t xml:space="preserve">La alcaldesa de Jerez, María José García-Pelayo, y el alcalde de Estella del Marques, Ricardo Sánchez, y su junta vecinal, </w:t>
      </w:r>
      <w:r>
        <w:rPr>
          <w:rFonts w:eastAsia="Arial" w:cs="Arial Narrow" w:ascii="Arial Narrow" w:hAnsi="Arial Narrow"/>
          <w:b w:val="false"/>
          <w:bCs w:val="false"/>
          <w:sz w:val="26"/>
          <w:szCs w:val="26"/>
          <w:lang w:eastAsia="es-ES_tradnl"/>
        </w:rPr>
        <w:t>inauguraron anoche</w:t>
      </w:r>
      <w:r>
        <w:rPr>
          <w:rFonts w:eastAsia="Arial" w:cs="Arial Narrow" w:ascii="Arial Narrow" w:hAnsi="Arial Narrow"/>
          <w:b w:val="false"/>
          <w:bCs w:val="false"/>
          <w:sz w:val="26"/>
          <w:szCs w:val="26"/>
          <w:lang w:eastAsia="es-ES_tradnl"/>
        </w:rPr>
        <w:t xml:space="preserve"> la Feria 2024 que congreg</w:t>
      </w:r>
      <w:r>
        <w:rPr>
          <w:rFonts w:eastAsia="Arial" w:cs="Arial Narrow" w:ascii="Arial Narrow" w:hAnsi="Arial Narrow"/>
          <w:b w:val="false"/>
          <w:bCs w:val="false"/>
          <w:sz w:val="26"/>
          <w:szCs w:val="26"/>
          <w:lang w:eastAsia="es-ES_tradnl"/>
        </w:rPr>
        <w:t>ó</w:t>
      </w:r>
      <w:r>
        <w:rPr>
          <w:rFonts w:eastAsia="Arial" w:cs="Arial Narrow" w:ascii="Arial Narrow" w:hAnsi="Arial Narrow"/>
          <w:b w:val="false"/>
          <w:bCs w:val="false"/>
          <w:sz w:val="26"/>
          <w:szCs w:val="26"/>
          <w:lang w:eastAsia="es-ES_tradnl"/>
        </w:rPr>
        <w:t xml:space="preserve"> a cientos de vecinos y vecinas de la localidad. La alcaldesa, tras agradecer la invitación del alcalde de la ELA jerezana, ha emplazado a los lugareños a participar y a vivir con diversión los días de fiesta. “Estella del Marques presenta una programación de feria espectacular donde la música de grandes artistas, el flamenco y las actividades para los más pequeños son protagonistas”, ha comentado la regidora, que ha estado acompañada de los tenientes de alcaldesa Jaime Espinar y Susana Sánchez .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alcaldesa ha elogiado el ambiente de convivencia vecinal vivido en la inauguración y ha tenido palabras de admiración por el alumbrado “que es un reconocimiento a nuestras cultura y el poder de nuestro arte flamenco”, ha afirmado.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alcalde de Estella del Marqué ha emplazado a los vecinos y vecinas “a seguir escribiendo todos juntos una página más en la historia de nuestro pueblo y de nuestra fiesta mayor, la feria", señalaba Ricardo Sánchez.</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María José García-Pelayo y Ricardo Sánchez inauguraron oficialmente la Feria de Estella con el encendido del alumbrado acompañados del Cortejo de la Feria 2024, desde la calle Sol. Posteriormente, se celebró la coronación de reinas, damas, míster infantil y juvenil de este año.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programación de la Feria de Estella del Marqués ofrece música en directo, con variados espectáculos (gratuitos) entre los que se presentan Kiko &amp; Shara, que actuarán el próximo sábado 14 de septiembre a partir de 23:45 en la Caseta Municipal, con su nuevo single, 'Despertar sin ti'. Al mediodía, actuará el cantante, compositor y percusionista Paco Canalla.</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domingo 15 de septiembre Estella del Marqués acogerá la actuación de la ganadora de la II edición del programa 'Yo Soy del Sur' de Canal Sur el pasado año 2018, la onubense Ana de Caro.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Como cierre de la feria la ELA ofrece el espectáculo 'Jerez en estado puro' de Luis de Perikín y compañía en el que actuarán Dolores de Perikín, Felipa del Moreno, Las Zarzanas, Joselete Mushogitano, Maloco Soto, Manuel de Cantarote, La Junkerita y Manuela de Perikín.</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público infantil de Estella del Marqués también tienen su programación. Así el próximo domingo 15 de septiembre a mediodía las más pequeñas de la Escuela de La Peña Flamenca Estella del Marqués actuarán en un espectáculo flamenco dirigido por Isabel Lobato.</w:t>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w:t>
      </w:r>
      <w:r>
        <w:rPr>
          <w:rFonts w:eastAsia="Arial" w:cs="Arial Narrow" w:ascii="Arial Narrow" w:hAnsi="Arial Narrow"/>
          <w:b w:val="false"/>
          <w:bCs w:val="false"/>
          <w:sz w:val="26"/>
          <w:szCs w:val="26"/>
          <w:lang w:eastAsia="es-ES_tradnl"/>
        </w:rPr>
        <w:t>S</w:t>
      </w:r>
      <w:r>
        <w:rPr>
          <w:rFonts w:eastAsia="Arial" w:cs="Arial Narrow" w:ascii="Arial Narrow" w:hAnsi="Arial Narrow"/>
          <w:b w:val="false"/>
          <w:bCs w:val="false"/>
          <w:sz w:val="26"/>
          <w:szCs w:val="26"/>
          <w:lang w:eastAsia="es-ES_tradnl"/>
        </w:rPr>
        <w:t>e adjunta</w:t>
      </w:r>
      <w:r>
        <w:rPr>
          <w:rFonts w:eastAsia="Arial" w:cs="Arial Narrow" w:ascii="Arial Narrow" w:hAnsi="Arial Narrow"/>
          <w:b w:val="false"/>
          <w:bCs w:val="false"/>
          <w:sz w:val="26"/>
          <w:szCs w:val="26"/>
          <w:lang w:eastAsia="es-ES_tradnl"/>
        </w:rPr>
        <w:t>n</w:t>
      </w:r>
      <w:r>
        <w:rPr>
          <w:rFonts w:eastAsia="Arial" w:cs="Arial Narrow" w:ascii="Arial Narrow" w:hAnsi="Arial Narrow"/>
          <w:b w:val="false"/>
          <w:bCs w:val="false"/>
          <w:sz w:val="26"/>
          <w:szCs w:val="26"/>
          <w:lang w:eastAsia="es-ES_tradnl"/>
        </w:rPr>
        <w:t xml:space="preserve"> fotografía</w:t>
      </w:r>
      <w:r>
        <w:rPr>
          <w:rFonts w:eastAsia="Arial" w:cs="Arial Narrow" w:ascii="Arial Narrow" w:hAnsi="Arial Narrow"/>
          <w:b w:val="false"/>
          <w:bCs w:val="false"/>
          <w:sz w:val="26"/>
          <w:szCs w:val="26"/>
          <w:lang w:eastAsia="es-ES_tradnl"/>
        </w:rPr>
        <w:t>s</w:t>
      </w:r>
      <w:r>
        <w:rPr>
          <w:rFonts w:eastAsia="Arial" w:cs="Arial Narrow" w:ascii="Arial Narrow" w:hAnsi="Arial Narrow"/>
          <w:b w:val="false"/>
          <w:bCs w:val="false"/>
          <w:sz w:val="26"/>
          <w:szCs w:val="26"/>
          <w:lang w:eastAsia="es-ES_tradnl"/>
        </w:rPr>
        <w:t>)</w:t>
      </w:r>
    </w:p>
    <w:p>
      <w:pPr>
        <w:pStyle w:val="Cuerpodetexto"/>
        <w:spacing w:lineRule="auto" w:line="240" w:before="0" w:after="140"/>
        <w:jc w:val="both"/>
        <w:rPr>
          <w:b w:val="false"/>
          <w:b w:val="false"/>
          <w:bCs w:val="false"/>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character" w:styleId="Internetlink">
    <w:name w:val="Hyperlink"/>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TotalTime>
  <Application>LibreOffice/7.3.6.2$Windows_X86_64 LibreOffice_project/c28ca90fd6e1a19e189fc16c05f8f8924961e12e</Application>
  <AppVersion>15.0000</AppVersion>
  <Pages>2</Pages>
  <Words>446</Words>
  <Characters>2250</Characters>
  <CharactersWithSpaces>2686</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2024-09-13T12:41:45Z</cp:lastPrinted>
  <dcterms:modified xsi:type="dcterms:W3CDTF">2024-09-13T13:21:16Z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