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cs="Arial Narrow"/>
          <w:sz w:val="32"/>
          <w:szCs w:val="32"/>
        </w:rPr>
      </w:pPr>
      <w:r>
        <w:rPr>
          <w:rFonts w:cs="Arial Narrow" w:ascii="Arial Narrow" w:hAnsi="Arial Narrow"/>
          <w:b/>
          <w:bCs/>
          <w:sz w:val="40"/>
          <w:szCs w:val="40"/>
          <w:lang w:eastAsia="es-ES_tradnl"/>
        </w:rPr>
        <w:t xml:space="preserve">El ‘Día de la Movilidad Alternativa’ de la Semana de </w:t>
      </w:r>
      <w:r>
        <w:rPr>
          <w:rFonts w:cs="Arial Narrow" w:ascii="Arial Narrow" w:hAnsi="Arial Narrow"/>
          <w:b/>
          <w:bCs/>
          <w:sz w:val="40"/>
          <w:szCs w:val="40"/>
          <w:lang w:eastAsia="es-ES_tradnl"/>
        </w:rPr>
        <w:t xml:space="preserve">la </w:t>
      </w:r>
      <w:r>
        <w:rPr>
          <w:rFonts w:cs="Arial Narrow" w:ascii="Arial Narrow" w:hAnsi="Arial Narrow"/>
          <w:b/>
          <w:bCs/>
          <w:sz w:val="40"/>
          <w:szCs w:val="40"/>
          <w:lang w:eastAsia="es-ES_tradnl"/>
        </w:rPr>
        <w:t>Movilidad se celebra en San Miguel con actividades de concienciación a cargo del alumnado del CEIP Cervantes</w:t>
      </w:r>
    </w:p>
    <w:p>
      <w:pPr>
        <w:pStyle w:val="Cuerpodetexto"/>
        <w:spacing w:lineRule="auto" w:line="240"/>
        <w:rPr>
          <w:rFonts w:ascii="Arial Narrow" w:hAnsi="Arial Narrow" w:cs="Arial Narrow"/>
          <w:sz w:val="32"/>
          <w:szCs w:val="32"/>
        </w:rPr>
      </w:pPr>
      <w:r>
        <w:rPr>
          <w:rFonts w:cs="Arial Narrow" w:ascii="Arial Narrow" w:hAnsi="Arial Narrow"/>
          <w:sz w:val="32"/>
          <w:szCs w:val="32"/>
        </w:rPr>
        <w:t>Se recuerda que hoy los autobuses urbanos y los que conectan Jerez con la zona rural son gratuitos, al igual que los próximos días 20, 21 y 22 de septiembre</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 xml:space="preserve">17 de septiembre de 2024. </w:t>
      </w:r>
      <w:r>
        <w:rPr>
          <w:rFonts w:eastAsia="Arial" w:cs="Arial Narrow" w:ascii="Arial Narrow" w:hAnsi="Arial Narrow"/>
          <w:sz w:val="26"/>
          <w:szCs w:val="26"/>
          <w:lang w:eastAsia="es-ES_tradnl"/>
        </w:rPr>
        <w:t>El ‘Día de la Movilidad Alternativa’, así denominado dentro de la programación municipal de la Semana Europea de Movilidad, se ha celebrado hoy en la céntrica plaza San Miguel con la participación del alumnado del CEIP Miguel de Cervantes en actividades lúdicas y de concienciación sobre Seguridad Vial.</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objetivo es reforzar desde edades tempranas el conocimiento de actitudes favorables al uso de transporte público y vehículos no contaminantes en beneficio del medio ambiente y de la propia salud personal. A tal efecto, ‘Senda Animación’ ha desarrollado juegos y una gymkhana en la que el alumnado participante de 3º de Primaria han conocido las nociones básicas de Seguridad Vial y su señalítica, así como el respeto máximo al peatón como primer activo a proteger en la vía pública.</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El delegado de Educación y Deportes, José Ángel Aparicio, ha destacado que “es muy importante que desde edades tempranas traslademos el mensaje de la importancia de utilizar como prioridad el transporte público o vehículos alternativos no contaminantes, respetando siempre al peatón en acerados y plazas” y para ello “desde el Ayuntamiento hemos organizado esta actividad en la que agradecemos la participación del CEIP Miguel de Cervantes, por su concienciación y compromiso hacia estos valores de Sostenibilidad a través de una movilidad urbana responsable”.</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Igualmente, Aparicio ha agradecido la participación de la Policía Local de Jerez en el desarrollo de las actividades y ha reiterado “la importancia y la implicación del CEIP Miguel de Cervantes en los eventos y actividades que se desarrollan en su ámbito del centro de la ciudad, algo que también hacemos extensivo a todos los colegios, que son germen del futuro, y agradecemos el trabajo de los docentes y de sus familias”.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Auxiliadora Jiménez, profesora del centro, ha destacado que “dentro del currículum académico tenemos los Objetivos de Desarrollo Sostenible, entre los que se enmarca este tipo de actividades de cuidado del Medio Ambiente y la Sostenibilidad. El curso ha comenzado muy bien, y estamos encantados de participar y de contribuir a la difusión del mensaje de Movilidad Urbana Sostenible a través del uso prioritario del transporte público y de los vehículos no contaminantes”.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Igualmente, dentro del ‘Día de la Movilidad Alternativa’ se recuerda que hoy martes, </w:t>
      </w:r>
      <w:r>
        <w:rPr>
          <w:rFonts w:eastAsia="Arial" w:cs="Arial Narrow" w:ascii="Arial Narrow" w:hAnsi="Arial Narrow"/>
          <w:sz w:val="26"/>
          <w:szCs w:val="26"/>
          <w:lang w:eastAsia="es-ES_tradnl"/>
        </w:rPr>
        <w:t xml:space="preserve">día 17 de septiembre, </w:t>
      </w:r>
      <w:r>
        <w:rPr>
          <w:rFonts w:eastAsia="Arial" w:cs="Arial Narrow" w:ascii="Arial Narrow" w:hAnsi="Arial Narrow"/>
          <w:sz w:val="26"/>
          <w:szCs w:val="26"/>
          <w:lang w:eastAsia="es-ES_tradnl"/>
        </w:rPr>
        <w:t xml:space="preserve">al igual que el viernes,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20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sábado,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21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y </w:t>
      </w:r>
      <w:r>
        <w:rPr>
          <w:rFonts w:eastAsia="Arial" w:cs="Arial Narrow" w:ascii="Arial Narrow" w:hAnsi="Arial Narrow"/>
          <w:sz w:val="26"/>
          <w:szCs w:val="26"/>
          <w:lang w:eastAsia="es-ES_tradnl"/>
        </w:rPr>
        <w:t xml:space="preserve">el </w:t>
      </w:r>
      <w:r>
        <w:rPr>
          <w:rFonts w:eastAsia="Arial" w:cs="Arial Narrow" w:ascii="Arial Narrow" w:hAnsi="Arial Narrow"/>
          <w:sz w:val="26"/>
          <w:szCs w:val="26"/>
          <w:lang w:eastAsia="es-ES_tradnl"/>
        </w:rPr>
        <w:t xml:space="preserve">domingo,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22 de septiembre, los autobuses urbanos y los que conectan el casco urbano con la zona rural de Jerez serán gratuitos.</w:t>
      </w:r>
    </w:p>
    <w:p>
      <w:pPr>
        <w:pStyle w:val="Cuerpodetexto"/>
        <w:spacing w:lineRule="auto" w:line="240"/>
        <w:jc w:val="both"/>
        <w:rPr>
          <w:rFonts w:ascii="Arial Narrow" w:hAnsi="Arial Narrow" w:eastAsia="Arial" w:cs="Arial Narrow"/>
          <w:sz w:val="26"/>
          <w:szCs w:val="26"/>
          <w:lang w:eastAsia="es-ES_tradnl"/>
        </w:rPr>
      </w:pPr>
      <w:r>
        <w:rPr/>
      </w:r>
    </w:p>
    <w:p>
      <w:pPr>
        <w:pStyle w:val="Cuerpodetexto"/>
        <w:spacing w:lineRule="auto" w:line="240"/>
        <w:jc w:val="both"/>
        <w:rPr>
          <w:b/>
          <w:b/>
          <w:bCs/>
        </w:rPr>
      </w:pPr>
      <w:r>
        <w:rPr>
          <w:rFonts w:eastAsia="Arial" w:cs="Arial Narrow" w:ascii="Arial Narrow" w:hAnsi="Arial Narrow"/>
          <w:b/>
          <w:bCs/>
          <w:sz w:val="26"/>
          <w:szCs w:val="26"/>
          <w:lang w:eastAsia="es-ES_tradnl"/>
        </w:rPr>
        <w:t>R</w:t>
      </w:r>
      <w:r>
        <w:rPr>
          <w:rFonts w:eastAsia="Arial" w:cs="Arial Narrow" w:ascii="Arial Narrow" w:hAnsi="Arial Narrow"/>
          <w:b/>
          <w:bCs/>
          <w:sz w:val="26"/>
          <w:szCs w:val="26"/>
          <w:lang w:eastAsia="es-ES_tradnl"/>
        </w:rPr>
        <w:t>utas accesibles con asociaciones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La programación municipal de la Semana Europea de Movilidad contempla mañana miércoles, día 18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por la mañana el inicio de las denominadas rutas accesibles </w:t>
      </w:r>
      <w:r>
        <w:rPr>
          <w:rFonts w:eastAsia="Arial" w:cs="Arial Narrow" w:ascii="Arial Narrow" w:hAnsi="Arial Narrow"/>
          <w:sz w:val="26"/>
          <w:szCs w:val="26"/>
          <w:lang w:eastAsia="es-ES_tradnl"/>
        </w:rPr>
        <w:t>con la</w:t>
      </w:r>
      <w:r>
        <w:rPr>
          <w:rFonts w:eastAsia="Arial" w:cs="Arial Narrow" w:ascii="Arial Narrow" w:hAnsi="Arial Narrow"/>
          <w:sz w:val="26"/>
          <w:szCs w:val="26"/>
          <w:lang w:eastAsia="es-ES_tradnl"/>
        </w:rPr>
        <w:t xml:space="preserve"> visita al Museo de Lola Flores </w:t>
      </w:r>
      <w:r>
        <w:rPr>
          <w:rFonts w:eastAsia="Arial" w:cs="Arial Narrow" w:ascii="Arial Narrow" w:hAnsi="Arial Narrow"/>
          <w:sz w:val="26"/>
          <w:szCs w:val="26"/>
          <w:lang w:eastAsia="es-ES_tradnl"/>
        </w:rPr>
        <w:t xml:space="preserve">por parte de los usuarios de </w:t>
      </w:r>
      <w:r>
        <w:rPr>
          <w:rFonts w:eastAsia="Arial" w:cs="Arial Narrow" w:ascii="Arial Narrow" w:hAnsi="Arial Narrow"/>
          <w:sz w:val="26"/>
          <w:szCs w:val="26"/>
          <w:lang w:eastAsia="es-ES_tradnl"/>
        </w:rPr>
        <w:t xml:space="preserve">ADIFI y al Zoobotánico de Jerez por parte del Centro de Día de San Juan Grande. El jueves,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19 de septiembre, habrá ruta guiada por parte de la Asociación de Personas Sordas al Museo Arqueológico y, a partir de las 18 horas, la presentación del primer tramo de Vía Verde de la ciudad. El viernes, día 19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habrá nuevamente </w:t>
      </w:r>
      <w:r>
        <w:rPr>
          <w:rFonts w:eastAsia="Arial" w:cs="Arial Narrow" w:ascii="Arial Narrow" w:hAnsi="Arial Narrow"/>
          <w:sz w:val="26"/>
          <w:szCs w:val="26"/>
          <w:lang w:eastAsia="es-ES_tradnl"/>
        </w:rPr>
        <w:t xml:space="preserve">una </w:t>
      </w:r>
      <w:r>
        <w:rPr>
          <w:rFonts w:eastAsia="Arial" w:cs="Arial Narrow" w:ascii="Arial Narrow" w:hAnsi="Arial Narrow"/>
          <w:sz w:val="26"/>
          <w:szCs w:val="26"/>
          <w:lang w:eastAsia="es-ES_tradnl"/>
        </w:rPr>
        <w:t xml:space="preserve">ruta accesible, </w:t>
      </w:r>
      <w:r>
        <w:rPr>
          <w:rFonts w:eastAsia="Arial" w:cs="Arial Narrow" w:ascii="Arial Narrow" w:hAnsi="Arial Narrow"/>
          <w:sz w:val="26"/>
          <w:szCs w:val="26"/>
          <w:lang w:eastAsia="es-ES_tradnl"/>
        </w:rPr>
        <w:t>esta vez</w:t>
      </w:r>
      <w:r>
        <w:rPr>
          <w:rFonts w:eastAsia="Arial" w:cs="Arial Narrow" w:ascii="Arial Narrow" w:hAnsi="Arial Narrow"/>
          <w:sz w:val="26"/>
          <w:szCs w:val="26"/>
          <w:lang w:eastAsia="es-ES_tradnl"/>
        </w:rPr>
        <w:t xml:space="preserve"> del colectivo AFANAS a las Bodegas González Byass.</w:t>
      </w:r>
    </w:p>
    <w:p>
      <w:pPr>
        <w:pStyle w:val="Cuerpodetexto"/>
        <w:spacing w:lineRule="auto" w:line="240"/>
        <w:jc w:val="both"/>
        <w:rPr>
          <w:b/>
          <w:b/>
          <w:bCs/>
        </w:rPr>
      </w:pPr>
      <w:r>
        <w:rPr/>
      </w:r>
    </w:p>
    <w:p>
      <w:pPr>
        <w:pStyle w:val="Cuerpodetexto"/>
        <w:spacing w:lineRule="auto" w:line="240"/>
        <w:jc w:val="both"/>
        <w:rPr>
          <w:b/>
          <w:b/>
          <w:bCs/>
        </w:rPr>
      </w:pPr>
      <w:r>
        <w:rPr>
          <w:rFonts w:eastAsia="Arial" w:cs="Arial Narrow" w:ascii="Arial Narrow" w:hAnsi="Arial Narrow"/>
          <w:b/>
          <w:bCs/>
          <w:sz w:val="26"/>
          <w:szCs w:val="26"/>
          <w:lang w:eastAsia="es-ES_tradnl"/>
        </w:rPr>
        <w:t>Inscripciones abiertas para la ‘Bici-Amistad’ en El Corte Inglés</w:t>
      </w:r>
    </w:p>
    <w:p>
      <w:pPr>
        <w:pStyle w:val="Cuerpodetexto"/>
        <w:spacing w:lineRule="auto" w:line="24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 xml:space="preserve">Las inscripciones para la ‘Bici-Amistad’, paseo de carácter familiar en bicicleta que se celebrará el próximo domingo, </w:t>
      </w:r>
      <w:r>
        <w:rPr>
          <w:rFonts w:eastAsia="Arial" w:cs="Arial Narrow" w:ascii="Arial Narrow" w:hAnsi="Arial Narrow"/>
          <w:sz w:val="26"/>
          <w:szCs w:val="26"/>
          <w:lang w:eastAsia="es-ES_tradnl"/>
        </w:rPr>
        <w:t>día</w:t>
      </w:r>
      <w:r>
        <w:rPr>
          <w:rFonts w:eastAsia="Arial" w:cs="Arial Narrow" w:ascii="Arial Narrow" w:hAnsi="Arial Narrow"/>
          <w:sz w:val="26"/>
          <w:szCs w:val="26"/>
          <w:lang w:eastAsia="es-ES_tradnl"/>
        </w:rPr>
        <w:t xml:space="preserve"> 22 </w:t>
      </w:r>
      <w:r>
        <w:rPr>
          <w:rFonts w:eastAsia="Arial" w:cs="Arial Narrow" w:ascii="Arial Narrow" w:hAnsi="Arial Narrow"/>
          <w:sz w:val="26"/>
          <w:szCs w:val="26"/>
          <w:lang w:eastAsia="es-ES_tradnl"/>
        </w:rPr>
        <w:t>de septiembre,</w:t>
      </w:r>
      <w:r>
        <w:rPr>
          <w:rFonts w:eastAsia="Arial" w:cs="Arial Narrow" w:ascii="Arial Narrow" w:hAnsi="Arial Narrow"/>
          <w:sz w:val="26"/>
          <w:szCs w:val="26"/>
          <w:lang w:eastAsia="es-ES_tradnl"/>
        </w:rPr>
        <w:t xml:space="preserve"> a partir de las 11 horas, con salida desde avenida Voltaire frente a El Corte Inglés y meta en parque Atocha, se pueden realizar ya en la sección de Deportes de El Corte Inglés. El dorsal que se entregue servirá para el sorteo de los regalos que tendrá lugar en la Fiesta de la Movilidad, que se desarrollará en la línea de meta de</w:t>
      </w:r>
      <w:r>
        <w:rPr>
          <w:rFonts w:eastAsia="Arial" w:cs="Arial Narrow" w:ascii="Arial Narrow" w:hAnsi="Arial Narrow"/>
          <w:sz w:val="26"/>
          <w:szCs w:val="26"/>
          <w:lang w:eastAsia="es-ES_tradnl"/>
        </w:rPr>
        <w:t>l</w:t>
      </w:r>
      <w:r>
        <w:rPr>
          <w:rFonts w:eastAsia="Arial" w:cs="Arial Narrow" w:ascii="Arial Narrow" w:hAnsi="Arial Narrow"/>
          <w:sz w:val="26"/>
          <w:szCs w:val="26"/>
          <w:lang w:eastAsia="es-ES_tradnl"/>
        </w:rPr>
        <w:t xml:space="preserve"> Parque Atocha, donde habrá animación infantil y stands a cargo de patrocinadores de la Semana de Movilidad.</w:t>
      </w:r>
    </w:p>
    <w:p>
      <w:pPr>
        <w:pStyle w:val="Cuerpodetexto"/>
        <w:spacing w:lineRule="auto" w:line="240"/>
        <w:jc w:val="both"/>
        <w:rPr>
          <w:rFonts w:ascii="Arial Narrow" w:hAnsi="Arial Narrow" w:eastAsia="Arial" w:cs="Arial Narrow"/>
          <w:i/>
          <w:i/>
          <w:iCs/>
          <w:sz w:val="26"/>
          <w:szCs w:val="26"/>
          <w:lang w:eastAsia="es-ES_tradnl"/>
        </w:rPr>
      </w:pPr>
      <w:r>
        <w:rPr>
          <w:rFonts w:eastAsia="Arial" w:cs="Arial Narrow" w:ascii="Arial Narrow" w:hAnsi="Arial Narrow"/>
          <w:i/>
          <w:iCs/>
          <w:sz w:val="26"/>
          <w:szCs w:val="26"/>
          <w:lang w:eastAsia="es-ES_tradnl"/>
        </w:rPr>
        <w:t xml:space="preserve">(Se adjunta fotografía </w:t>
      </w:r>
      <w:r>
        <w:rPr>
          <w:rFonts w:eastAsia="Arial" w:cs="Arial Narrow" w:ascii="Arial Narrow" w:hAnsi="Arial Narrow"/>
          <w:i/>
          <w:iCs/>
          <w:sz w:val="26"/>
          <w:szCs w:val="26"/>
          <w:lang w:eastAsia="es-ES_tradnl"/>
        </w:rPr>
        <w:t>y e</w:t>
      </w:r>
      <w:r>
        <w:rPr>
          <w:rFonts w:eastAsia="Arial" w:cs="Arial Narrow" w:ascii="Arial Narrow" w:hAnsi="Arial Narrow"/>
          <w:i/>
          <w:iCs/>
          <w:sz w:val="26"/>
          <w:szCs w:val="26"/>
          <w:lang w:eastAsia="es-ES_tradnl"/>
        </w:rPr>
        <w:t>nlace de audio</w:t>
      </w:r>
      <w:r>
        <w:rPr>
          <w:rFonts w:eastAsia="Arial" w:cs="Arial Narrow" w:ascii="Arial Narrow" w:hAnsi="Arial Narrow"/>
          <w:i/>
          <w:iCs/>
          <w:sz w:val="26"/>
          <w:szCs w:val="26"/>
          <w:lang w:eastAsia="es-ES_tradnl"/>
        </w:rPr>
        <w:t>)</w:t>
      </w:r>
    </w:p>
    <w:p>
      <w:pPr>
        <w:pStyle w:val="Cuerpodetexto"/>
        <w:spacing w:lineRule="auto" w:line="240"/>
        <w:jc w:val="both"/>
        <w:rPr>
          <w:i/>
          <w:i/>
          <w:iCs/>
        </w:rPr>
      </w:pPr>
      <w:hyperlink r:id="rId2">
        <w:r>
          <w:rPr>
            <w:rStyle w:val="EnlacedeInternet"/>
            <w:i/>
            <w:iCs/>
          </w:rPr>
          <w:t>https://www.transfernow.net/dl/202409172OLoua9z</w:t>
        </w:r>
      </w:hyperlink>
    </w:p>
    <w:p>
      <w:pPr>
        <w:pStyle w:val="Cuerpodetexto"/>
        <w:spacing w:lineRule="auto" w:line="240"/>
        <w:jc w:val="both"/>
        <w:rPr>
          <w:i/>
          <w:i/>
          <w:iCs/>
        </w:rPr>
      </w:pPr>
      <w:r>
        <w:rPr>
          <w:i/>
          <w:iCs/>
        </w:rPr>
      </w:r>
      <w:bookmarkStart w:id="0" w:name="_GoBack"/>
      <w:bookmarkStart w:id="1" w:name="_GoBack"/>
      <w:bookmarkEnd w:id="1"/>
    </w:p>
    <w:p>
      <w:pPr>
        <w:pStyle w:val="Cuerpodetexto"/>
        <w:spacing w:lineRule="auto" w:line="240" w:before="0" w:after="140"/>
        <w:jc w:val="both"/>
        <w:rPr>
          <w:i/>
          <w:i/>
          <w:iCs/>
        </w:rPr>
      </w:pPr>
      <w:r>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w="http://schemas.openxmlformats.org/wordprocessingml/2006/main">
  <w:zoom w:percent="15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tabs>
        <w:tab w:val="clear" w:pos="720"/>
        <w:tab w:val="left" w:pos="0" w:leader="none"/>
      </w:tab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tabs>
        <w:tab w:val="clear" w:pos="720"/>
        <w:tab w:val="left" w:pos="0" w:leader="none"/>
      </w:tabs>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tabs>
        <w:tab w:val="clear" w:pos="720"/>
        <w:tab w:val="left" w:pos="0" w:leader="none"/>
      </w:tabs>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tabs>
        <w:tab w:val="clear" w:pos="720"/>
        <w:tab w:val="left" w:pos="0" w:leader="none"/>
      </w:tabs>
      <w:spacing w:before="240" w:after="60"/>
      <w:outlineLvl w:val="3"/>
    </w:pPr>
    <w:rPr>
      <w:rFonts w:ascii="Calibri" w:hAnsi="Calibri" w:cs="Times New Roman"/>
      <w:b/>
      <w:bCs/>
      <w:sz w:val="28"/>
      <w:szCs w:val="28"/>
    </w:rPr>
  </w:style>
  <w:style w:type="paragraph" w:styleId="Ttulo5">
    <w:name w:val="Heading 5"/>
    <w:next w:val="Cuerpodetexto"/>
    <w:qFormat/>
    <w:pPr>
      <w:widowControl w:val="false"/>
      <w:tabs>
        <w:tab w:val="clear" w:pos="720"/>
        <w:tab w:val="left" w:pos="0" w:leader="none"/>
      </w:tabs>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basedOn w:val="DefaultParagraphFont"/>
    <w:uiPriority w:val="20"/>
    <w:qFormat/>
    <w:rsid w:val="008a3cfa"/>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basedOn w:val="DefaultParagraphFont"/>
    <w:uiPriority w:val="99"/>
    <w:unhideWhenUsed/>
    <w:rsid w:val="00ca7193"/>
    <w:rPr>
      <w:color w:val="0563C1" w:themeColor="hyperlink"/>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Caption111" w:customStyle="1">
    <w:name w:val="caption11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Textbody" w:customStyle="1">
    <w:name w:val="Text body"/>
    <w:basedOn w:val="Normal"/>
    <w:link w:val="TextoindependienteCar"/>
    <w:qFormat/>
    <w:rsid w:val="00c95f58"/>
    <w:pPr>
      <w:spacing w:lineRule="auto" w:line="288" w:before="0" w:after="140"/>
    </w:pPr>
    <w:rPr/>
  </w:style>
  <w:style w:type="paragraph" w:styleId="ListParagraph">
    <w:name w:val="List Paragraph"/>
    <w:basedOn w:val="Normal"/>
    <w:qFormat/>
    <w:pPr>
      <w:suppressAutoHyphens w:val="false"/>
      <w:ind w:left="720" w:hanging="0"/>
    </w:pPr>
    <w:rPr>
      <w:rFonts w:ascii="Calibri" w:hAnsi="Calibri" w:eastAsia="Calibri" w:cs="Calibri" w:eastAsiaTheme="minorHAnsi"/>
      <w:sz w:val="20"/>
      <w:lang w:eastAsia="es-ES"/>
      <w14:ligatures w14:val="standardContextual"/>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409172OLoua9z"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1231</TotalTime>
  <Application>LibreOffice/7.3.6.2$Windows_X86_64 LibreOffice_project/c28ca90fd6e1a19e189fc16c05f8f8924961e12e</Application>
  <AppVersion>15.0000</AppVersion>
  <Pages>2</Pages>
  <Words>712</Words>
  <Characters>3632</Characters>
  <CharactersWithSpaces>4330</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2024-07-05T11:33:00Z</dcterms:created>
  <dc:creator>ADELIFL</dc:creator>
  <dc:description/>
  <dc:language>es-ES</dc:language>
  <cp:lastModifiedBy/>
  <cp:lastPrinted>2024-07-30T13:15:00Z</cp:lastPrinted>
  <dcterms:modified xsi:type="dcterms:W3CDTF">2024-09-17T12:30:58Z</dcterms:modified>
  <cp:revision>193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