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media/image2.jpeg" ContentType="image/jpeg"/>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Cuerpodetexto"/>
        <w:spacing w:lineRule="auto" w:line="240"/>
        <w:rPr>
          <w:rFonts w:ascii="Arial Narrow" w:hAnsi="Arial Narrow" w:cs="Arial Narrow"/>
          <w:sz w:val="32"/>
          <w:szCs w:val="32"/>
        </w:rPr>
      </w:pPr>
      <w:r>
        <w:rPr>
          <w:rFonts w:cs="Arial Narrow" w:ascii="Arial Narrow" w:hAnsi="Arial Narrow"/>
          <w:b/>
          <w:bCs/>
          <w:sz w:val="40"/>
          <w:szCs w:val="40"/>
          <w:lang w:eastAsia="es-ES_tradnl"/>
        </w:rPr>
        <w:t xml:space="preserve">Las rutas accesibles de la Semana de Movilidad se han iniciado </w:t>
      </w:r>
      <w:r>
        <w:rPr>
          <w:rFonts w:cs="Arial Narrow" w:ascii="Arial Narrow" w:hAnsi="Arial Narrow"/>
          <w:b/>
          <w:bCs/>
          <w:sz w:val="40"/>
          <w:szCs w:val="40"/>
          <w:lang w:eastAsia="es-ES_tradnl"/>
        </w:rPr>
        <w:t xml:space="preserve">con las visitas del Centro de Día de San Juan Grande al </w:t>
      </w:r>
      <w:r>
        <w:rPr>
          <w:rFonts w:cs="Arial Narrow" w:ascii="Arial Narrow" w:hAnsi="Arial Narrow"/>
          <w:b/>
          <w:bCs/>
          <w:sz w:val="40"/>
          <w:szCs w:val="40"/>
          <w:lang w:eastAsia="es-ES_tradnl"/>
        </w:rPr>
        <w:t>Zoobotánico y de ADIFI al Museo de Lola Flores</w:t>
      </w:r>
    </w:p>
    <w:p>
      <w:pPr>
        <w:pStyle w:val="Cuerpodetexto"/>
        <w:spacing w:lineRule="auto" w:line="240"/>
        <w:rPr>
          <w:rFonts w:ascii="Arial Narrow" w:hAnsi="Arial Narrow" w:cs="Arial Narrow"/>
          <w:sz w:val="32"/>
          <w:szCs w:val="32"/>
        </w:rPr>
      </w:pPr>
      <w:r>
        <w:rPr>
          <w:rFonts w:cs="Arial Narrow" w:ascii="Arial Narrow" w:hAnsi="Arial Narrow"/>
          <w:sz w:val="32"/>
          <w:szCs w:val="32"/>
        </w:rPr>
        <w:t xml:space="preserve">Este </w:t>
      </w:r>
      <w:r>
        <w:rPr>
          <w:rFonts w:cs="Arial Narrow" w:ascii="Arial Narrow" w:hAnsi="Arial Narrow"/>
          <w:sz w:val="32"/>
          <w:szCs w:val="32"/>
        </w:rPr>
        <w:t xml:space="preserve">programa </w:t>
      </w:r>
      <w:r>
        <w:rPr>
          <w:rFonts w:cs="Arial Narrow" w:ascii="Arial Narrow" w:hAnsi="Arial Narrow"/>
          <w:sz w:val="32"/>
          <w:szCs w:val="32"/>
        </w:rPr>
        <w:t>ha continuado hoy co</w:t>
      </w:r>
      <w:r>
        <w:rPr>
          <w:rFonts w:cs="Arial Narrow" w:ascii="Arial Narrow" w:hAnsi="Arial Narrow"/>
          <w:sz w:val="32"/>
          <w:szCs w:val="32"/>
        </w:rPr>
        <w:t xml:space="preserve">n la visita al Museo Arqueológico de la </w:t>
      </w:r>
      <w:r>
        <w:rPr>
          <w:rFonts w:cs="Arial Narrow" w:ascii="Arial Narrow" w:hAnsi="Arial Narrow"/>
          <w:sz w:val="32"/>
          <w:szCs w:val="32"/>
        </w:rPr>
        <w:t>A</w:t>
      </w:r>
      <w:r>
        <w:rPr>
          <w:rFonts w:cs="Arial Narrow" w:ascii="Arial Narrow" w:hAnsi="Arial Narrow"/>
          <w:sz w:val="32"/>
          <w:szCs w:val="32"/>
        </w:rPr>
        <w:t xml:space="preserve">sociación de </w:t>
      </w:r>
      <w:r>
        <w:rPr>
          <w:rFonts w:cs="Arial Narrow" w:ascii="Arial Narrow" w:hAnsi="Arial Narrow"/>
          <w:sz w:val="32"/>
          <w:szCs w:val="32"/>
        </w:rPr>
        <w:t>P</w:t>
      </w:r>
      <w:r>
        <w:rPr>
          <w:rFonts w:cs="Arial Narrow" w:ascii="Arial Narrow" w:hAnsi="Arial Narrow"/>
          <w:sz w:val="32"/>
          <w:szCs w:val="32"/>
        </w:rPr>
        <w:t xml:space="preserve">ersonas </w:t>
      </w:r>
      <w:r>
        <w:rPr>
          <w:rFonts w:cs="Arial Narrow" w:ascii="Arial Narrow" w:hAnsi="Arial Narrow"/>
          <w:sz w:val="32"/>
          <w:szCs w:val="32"/>
        </w:rPr>
        <w:t>S</w:t>
      </w:r>
      <w:r>
        <w:rPr>
          <w:rFonts w:cs="Arial Narrow" w:ascii="Arial Narrow" w:hAnsi="Arial Narrow"/>
          <w:sz w:val="32"/>
          <w:szCs w:val="32"/>
        </w:rPr>
        <w:t xml:space="preserve">ordas y mañana </w:t>
      </w:r>
      <w:r>
        <w:rPr>
          <w:rFonts w:cs="Arial Narrow" w:ascii="Arial Narrow" w:hAnsi="Arial Narrow"/>
          <w:sz w:val="32"/>
          <w:szCs w:val="32"/>
        </w:rPr>
        <w:t>viernes</w:t>
      </w:r>
      <w:r>
        <w:rPr>
          <w:rFonts w:cs="Arial Narrow" w:ascii="Arial Narrow" w:hAnsi="Arial Narrow"/>
          <w:sz w:val="32"/>
          <w:szCs w:val="32"/>
        </w:rPr>
        <w:t xml:space="preserve"> tendrá lugar la visita a González Byass por parte de Afanas</w:t>
      </w:r>
    </w:p>
    <w:p>
      <w:pPr>
        <w:pStyle w:val="Cuerpodetexto"/>
        <w:spacing w:lineRule="auto" w:line="240"/>
        <w:rPr>
          <w:rFonts w:ascii="Arial Narrow" w:hAnsi="Arial Narrow" w:cs="Arial Narrow"/>
          <w:sz w:val="32"/>
          <w:szCs w:val="32"/>
        </w:rPr>
      </w:pPr>
      <w:r>
        <w:rPr>
          <w:rFonts w:cs="Arial Narrow" w:ascii="Arial Narrow" w:hAnsi="Arial Narrow"/>
          <w:sz w:val="32"/>
          <w:szCs w:val="32"/>
        </w:rPr>
        <w:t xml:space="preserve">Los autobuses urbanos volverán a ser gratuitos mañana viernes, el sábado y el domingo </w:t>
      </w:r>
    </w:p>
    <w:p>
      <w:pPr>
        <w:pStyle w:val="Cuerpodetexto"/>
        <w:spacing w:lineRule="auto" w:line="240"/>
        <w:jc w:val="both"/>
        <w:rPr>
          <w:rFonts w:ascii="Arial Narrow" w:hAnsi="Arial Narrow" w:eastAsia="Arial" w:cs="Arial Narrow"/>
          <w:sz w:val="26"/>
          <w:szCs w:val="26"/>
          <w:lang w:eastAsia="es-ES_tradnl"/>
        </w:rPr>
      </w:pPr>
      <w:r>
        <w:rPr>
          <w:rFonts w:eastAsia="Arial" w:cs="Arial Narrow" w:ascii="Arial Narrow" w:hAnsi="Arial Narrow"/>
          <w:b/>
          <w:bCs/>
          <w:sz w:val="26"/>
          <w:szCs w:val="26"/>
          <w:lang w:eastAsia="es-ES_tradnl"/>
        </w:rPr>
        <w:t xml:space="preserve">19 de septiembre de 2024. </w:t>
      </w:r>
      <w:r>
        <w:rPr>
          <w:rFonts w:eastAsia="Arial" w:cs="Arial Narrow" w:ascii="Arial Narrow" w:hAnsi="Arial Narrow"/>
          <w:sz w:val="26"/>
          <w:szCs w:val="26"/>
          <w:lang w:eastAsia="es-ES_tradnl"/>
        </w:rPr>
        <w:t xml:space="preserve">La programación municipal de la Semana Europea de Movilidad, organizada por la  </w:t>
      </w:r>
      <w:r>
        <w:rPr>
          <w:rFonts w:eastAsia="Arial" w:cs="Arial Narrow" w:ascii="Arial Narrow" w:hAnsi="Arial Narrow"/>
          <w:sz w:val="26"/>
          <w:szCs w:val="26"/>
          <w:lang w:eastAsia="es-ES_tradnl"/>
        </w:rPr>
        <w:t>T</w:t>
      </w:r>
      <w:r>
        <w:rPr>
          <w:rFonts w:eastAsia="Arial" w:cs="Arial Narrow" w:ascii="Arial Narrow" w:hAnsi="Arial Narrow"/>
          <w:sz w:val="26"/>
          <w:szCs w:val="26"/>
          <w:lang w:eastAsia="es-ES_tradnl"/>
        </w:rPr>
        <w:t xml:space="preserve">enencia de </w:t>
      </w:r>
      <w:r>
        <w:rPr>
          <w:rFonts w:eastAsia="Arial" w:cs="Arial Narrow" w:ascii="Arial Narrow" w:hAnsi="Arial Narrow"/>
          <w:sz w:val="26"/>
          <w:szCs w:val="26"/>
          <w:lang w:eastAsia="es-ES_tradnl"/>
        </w:rPr>
        <w:t>A</w:t>
      </w:r>
      <w:r>
        <w:rPr>
          <w:rFonts w:eastAsia="Arial" w:cs="Arial Narrow" w:ascii="Arial Narrow" w:hAnsi="Arial Narrow"/>
          <w:sz w:val="26"/>
          <w:szCs w:val="26"/>
          <w:lang w:eastAsia="es-ES_tradnl"/>
        </w:rPr>
        <w:t>lcaldía de Servicios Públicos que dirige Jaime Espinar, ha iniciado las rutas accesibles protagonizadas por distintos colectivos de personas con discapacidad o de personas mayores a lugares emblemáticos de la ciudad, al objeto de reivindicar la accesibilidad universal y los beneficios de la movilidad urbana peatonal.</w:t>
      </w:r>
    </w:p>
    <w:p>
      <w:pPr>
        <w:pStyle w:val="Cuerpodetexto"/>
        <w:spacing w:lineRule="auto" w:line="240"/>
        <w:jc w:val="both"/>
        <w:rPr>
          <w:rFonts w:ascii="Arial Narrow" w:hAnsi="Arial Narrow" w:eastAsia="Arial" w:cs="Arial Narrow"/>
          <w:sz w:val="26"/>
          <w:szCs w:val="26"/>
          <w:lang w:eastAsia="es-ES_tradnl"/>
        </w:rPr>
      </w:pPr>
      <w:r>
        <w:rPr>
          <w:rFonts w:eastAsia="Arial" w:cs="Arial Narrow" w:ascii="Arial Narrow" w:hAnsi="Arial Narrow"/>
          <w:sz w:val="26"/>
          <w:szCs w:val="26"/>
          <w:lang w:eastAsia="es-ES_tradnl"/>
        </w:rPr>
        <w:t>De esta manera, el Centro de Día del Hospital San Juan Grande ha inaugurado en el Centro de Conservación de la Biodiversidad ‘Alberto Durán Zoobotánico de Jerez’ esta serie de visitas guiadas, y ADIFI ha hecho lo propio con motivo de su visita al Museo de Lola Flores.</w:t>
      </w:r>
    </w:p>
    <w:p>
      <w:pPr>
        <w:pStyle w:val="Cuerpodetexto"/>
        <w:spacing w:lineRule="auto" w:line="240"/>
        <w:jc w:val="both"/>
        <w:rPr>
          <w:rFonts w:ascii="Arial Narrow" w:hAnsi="Arial Narrow" w:eastAsia="Arial" w:cs="Arial Narrow"/>
          <w:sz w:val="26"/>
          <w:szCs w:val="26"/>
          <w:lang w:eastAsia="es-ES_tradnl"/>
        </w:rPr>
      </w:pPr>
      <w:r>
        <w:rPr>
          <w:rFonts w:eastAsia="Arial" w:cs="Arial Narrow" w:ascii="Arial Narrow" w:hAnsi="Arial Narrow"/>
          <w:sz w:val="26"/>
          <w:szCs w:val="26"/>
          <w:lang w:eastAsia="es-ES_tradnl"/>
        </w:rPr>
        <w:t xml:space="preserve">La delegada de Inclusión Social, Yessika Quintero, ha participado en la ruta accesible al Zoobotánico y ha agradecido “a la Orden Hospitalaria de San Juan de Dios su trabajo en el día a día en la atención y el bienestar de las personas mayores y a éstos su participación activa y con tanto entusiasmo a esta seña de identidad de Jerez que es este Centro de Conservación de la Biodiversidad Zoobotánico de Jerez”. </w:t>
      </w:r>
    </w:p>
    <w:p>
      <w:pPr>
        <w:pStyle w:val="Cuerpodetexto"/>
        <w:spacing w:lineRule="auto" w:line="240"/>
        <w:jc w:val="both"/>
        <w:rPr>
          <w:rFonts w:ascii="Arial Narrow" w:hAnsi="Arial Narrow" w:eastAsia="Arial" w:cs="Arial Narrow"/>
          <w:sz w:val="26"/>
          <w:szCs w:val="26"/>
          <w:lang w:eastAsia="es-ES_tradnl"/>
        </w:rPr>
      </w:pPr>
      <w:r>
        <w:rPr>
          <w:rFonts w:eastAsia="Arial" w:cs="Arial Narrow" w:ascii="Arial Narrow" w:hAnsi="Arial Narrow"/>
          <w:sz w:val="26"/>
          <w:szCs w:val="26"/>
          <w:lang w:eastAsia="es-ES_tradnl"/>
        </w:rPr>
        <w:t>Igualmente, ha agradecido a ADIFI su participación nuevamente en la Semana de Movilidad con la visita al Museo de Lola Flores así como a todos los colectivos de personas con discapacidad que participan en esta semana de actividades a través de las rutas accesibles.</w:t>
      </w:r>
    </w:p>
    <w:p>
      <w:pPr>
        <w:pStyle w:val="Cuerpodetexto"/>
        <w:spacing w:lineRule="auto" w:line="240"/>
        <w:jc w:val="both"/>
        <w:rPr>
          <w:rFonts w:ascii="Arial Narrow" w:hAnsi="Arial Narrow" w:eastAsia="Arial" w:cs="Arial Narrow"/>
          <w:sz w:val="26"/>
          <w:szCs w:val="26"/>
          <w:lang w:eastAsia="es-ES_tradnl"/>
        </w:rPr>
      </w:pPr>
      <w:r>
        <w:rPr>
          <w:rFonts w:eastAsia="Arial" w:cs="Arial Narrow" w:ascii="Arial Narrow" w:hAnsi="Arial Narrow"/>
          <w:sz w:val="26"/>
          <w:szCs w:val="26"/>
          <w:lang w:eastAsia="es-ES_tradnl"/>
        </w:rPr>
        <w:t>Fernando García Pardal, en representación del grupo de visitantes del Centro de Día del Hospital San Juan Grande, ha agradecido igualmente al Ayuntamiento “la oportunidad de conocer mejor el Zoobotánico, con las explicaciones tan buenas que nos han dado y el buen rato que hemos pasado, conociendo tanto los animales y su conservación como las joyas de la botánica que tenemos aquí”.</w:t>
      </w:r>
    </w:p>
    <w:p>
      <w:pPr>
        <w:pStyle w:val="Cuerpodetexto"/>
        <w:spacing w:lineRule="auto" w:line="240"/>
        <w:jc w:val="both"/>
        <w:rPr>
          <w:rFonts w:ascii="Arial Narrow" w:hAnsi="Arial Narrow" w:eastAsia="Arial" w:cs="Arial Narrow"/>
          <w:sz w:val="26"/>
          <w:szCs w:val="26"/>
          <w:lang w:eastAsia="es-ES_tradnl"/>
        </w:rPr>
      </w:pPr>
      <w:r>
        <w:rPr>
          <w:rFonts w:eastAsia="Arial" w:cs="Arial Narrow" w:ascii="Arial Narrow" w:hAnsi="Arial Narrow"/>
          <w:sz w:val="26"/>
          <w:szCs w:val="26"/>
          <w:lang w:eastAsia="es-ES_tradnl"/>
        </w:rPr>
        <w:t xml:space="preserve">Hoy jueves, </w:t>
      </w:r>
      <w:r>
        <w:rPr>
          <w:rFonts w:eastAsia="Arial" w:cs="Arial Narrow" w:ascii="Arial Narrow" w:hAnsi="Arial Narrow"/>
          <w:sz w:val="26"/>
          <w:szCs w:val="26"/>
          <w:lang w:eastAsia="es-ES_tradnl"/>
        </w:rPr>
        <w:t>día</w:t>
      </w:r>
      <w:r>
        <w:rPr>
          <w:rFonts w:eastAsia="Arial" w:cs="Arial Narrow" w:ascii="Arial Narrow" w:hAnsi="Arial Narrow"/>
          <w:sz w:val="26"/>
          <w:szCs w:val="26"/>
          <w:lang w:eastAsia="es-ES_tradnl"/>
        </w:rPr>
        <w:t xml:space="preserve"> 19 de septiembre, tendrá lugar la ruta guiada por parte de la Asociación de Personas Sordas al Museo Arqueológico y mañana viernes, día 19 </w:t>
      </w:r>
      <w:r>
        <w:rPr>
          <w:rFonts w:eastAsia="Arial" w:cs="Arial Narrow" w:ascii="Arial Narrow" w:hAnsi="Arial Narrow"/>
          <w:sz w:val="26"/>
          <w:szCs w:val="26"/>
          <w:lang w:eastAsia="es-ES_tradnl"/>
        </w:rPr>
        <w:t>de septiembre,</w:t>
      </w:r>
      <w:r>
        <w:rPr>
          <w:rFonts w:eastAsia="Arial" w:cs="Arial Narrow" w:ascii="Arial Narrow" w:hAnsi="Arial Narrow"/>
          <w:sz w:val="26"/>
          <w:szCs w:val="26"/>
          <w:lang w:eastAsia="es-ES_tradnl"/>
        </w:rPr>
        <w:t xml:space="preserve"> habrá ruta accesible del colectivo AFANAS a las Bodegas González Byass.</w:t>
      </w:r>
    </w:p>
    <w:p>
      <w:pPr>
        <w:pStyle w:val="Cuerpodetexto"/>
        <w:spacing w:lineRule="auto" w:line="240"/>
        <w:jc w:val="both"/>
        <w:rPr>
          <w:rFonts w:ascii="Arial Narrow" w:hAnsi="Arial Narrow" w:eastAsia="Arial" w:cs="Arial Narrow"/>
          <w:sz w:val="26"/>
          <w:szCs w:val="26"/>
          <w:lang w:eastAsia="es-ES_tradnl"/>
        </w:rPr>
      </w:pPr>
      <w:r>
        <w:rPr/>
      </w:r>
    </w:p>
    <w:p>
      <w:pPr>
        <w:pStyle w:val="Cuerpodetexto"/>
        <w:spacing w:lineRule="auto" w:line="240"/>
        <w:jc w:val="both"/>
        <w:rPr>
          <w:b/>
          <w:b/>
          <w:bCs/>
        </w:rPr>
      </w:pPr>
      <w:r>
        <w:rPr>
          <w:rFonts w:eastAsia="Arial" w:cs="Arial Narrow" w:ascii="Arial Narrow" w:hAnsi="Arial Narrow"/>
          <w:b/>
          <w:bCs/>
          <w:sz w:val="26"/>
          <w:szCs w:val="26"/>
          <w:lang w:eastAsia="es-ES_tradnl"/>
        </w:rPr>
        <w:t xml:space="preserve">Inscripciones para la ‘Bici-Amistad’ </w:t>
      </w:r>
      <w:r>
        <w:rPr>
          <w:rFonts w:eastAsia="Arial" w:cs="Arial Narrow" w:ascii="Arial Narrow" w:hAnsi="Arial Narrow"/>
          <w:b/>
          <w:bCs/>
          <w:sz w:val="26"/>
          <w:szCs w:val="26"/>
          <w:lang w:eastAsia="es-ES_tradnl"/>
        </w:rPr>
        <w:t>y autobuses gratis</w:t>
      </w:r>
    </w:p>
    <w:p>
      <w:pPr>
        <w:pStyle w:val="Cuerpodetexto"/>
        <w:spacing w:lineRule="auto" w:line="240"/>
        <w:jc w:val="both"/>
        <w:rPr>
          <w:rFonts w:ascii="Arial Narrow" w:hAnsi="Arial Narrow" w:eastAsia="Arial" w:cs="Arial Narrow"/>
          <w:sz w:val="26"/>
          <w:szCs w:val="26"/>
          <w:lang w:eastAsia="es-ES_tradnl"/>
        </w:rPr>
      </w:pPr>
      <w:r>
        <w:rPr>
          <w:rFonts w:eastAsia="Arial" w:cs="Arial Narrow" w:ascii="Arial Narrow" w:hAnsi="Arial Narrow"/>
          <w:sz w:val="26"/>
          <w:szCs w:val="26"/>
          <w:lang w:eastAsia="es-ES_tradnl"/>
        </w:rPr>
        <w:t xml:space="preserve">Por otro lado, </w:t>
      </w:r>
      <w:r>
        <w:rPr>
          <w:rFonts w:eastAsia="Arial" w:cs="Arial Narrow" w:ascii="Arial Narrow" w:hAnsi="Arial Narrow"/>
          <w:sz w:val="26"/>
          <w:szCs w:val="26"/>
          <w:lang w:eastAsia="es-ES_tradnl"/>
        </w:rPr>
        <w:t xml:space="preserve">las inscripciones para la ‘Bici-Amistad’, paseo de carácter familiar en bicicleta que se celebrará el próximo domingo, </w:t>
      </w:r>
      <w:r>
        <w:rPr>
          <w:rFonts w:eastAsia="Arial" w:cs="Arial Narrow" w:ascii="Arial Narrow" w:hAnsi="Arial Narrow"/>
          <w:sz w:val="26"/>
          <w:szCs w:val="26"/>
          <w:lang w:eastAsia="es-ES_tradnl"/>
        </w:rPr>
        <w:t>día</w:t>
      </w:r>
      <w:r>
        <w:rPr>
          <w:rFonts w:eastAsia="Arial" w:cs="Arial Narrow" w:ascii="Arial Narrow" w:hAnsi="Arial Narrow"/>
          <w:sz w:val="26"/>
          <w:szCs w:val="26"/>
          <w:lang w:eastAsia="es-ES_tradnl"/>
        </w:rPr>
        <w:t xml:space="preserve"> 22 </w:t>
      </w:r>
      <w:r>
        <w:rPr>
          <w:rFonts w:eastAsia="Arial" w:cs="Arial Narrow" w:ascii="Arial Narrow" w:hAnsi="Arial Narrow"/>
          <w:sz w:val="26"/>
          <w:szCs w:val="26"/>
          <w:lang w:eastAsia="es-ES_tradnl"/>
        </w:rPr>
        <w:t>de septiembre,</w:t>
      </w:r>
      <w:r>
        <w:rPr>
          <w:rFonts w:eastAsia="Arial" w:cs="Arial Narrow" w:ascii="Arial Narrow" w:hAnsi="Arial Narrow"/>
          <w:sz w:val="26"/>
          <w:szCs w:val="26"/>
          <w:lang w:eastAsia="es-ES_tradnl"/>
        </w:rPr>
        <w:t xml:space="preserve"> a partir de las 11 horas con salida desde avenida Voltaire frente a El Corte Inglés y meta en parque Atocha, se pueden realizar en la sección de Deportes de El Corte Inglés.</w:t>
      </w:r>
    </w:p>
    <w:p>
      <w:pPr>
        <w:pStyle w:val="Cuerpodetexto"/>
        <w:spacing w:lineRule="auto" w:line="240"/>
        <w:jc w:val="both"/>
        <w:rPr>
          <w:rFonts w:ascii="Arial Narrow" w:hAnsi="Arial Narrow" w:eastAsia="Arial" w:cs="Arial Narrow"/>
          <w:sz w:val="26"/>
          <w:szCs w:val="26"/>
          <w:lang w:eastAsia="es-ES_tradnl"/>
        </w:rPr>
      </w:pPr>
      <w:r>
        <w:rPr>
          <w:rFonts w:eastAsia="Arial" w:cs="Arial Narrow" w:ascii="Arial Narrow" w:hAnsi="Arial Narrow"/>
          <w:sz w:val="26"/>
          <w:szCs w:val="26"/>
          <w:lang w:eastAsia="es-ES_tradnl"/>
        </w:rPr>
        <w:t>El dorsal que se entregue servirá para el sorteo de los regalos que tendrá lugar en la ‘Fiesta de la Movilidad’, que se desarrollará en la línea de meta de Parque Atocha, donde habrá animación infantil y stands a cargo de patrocinadores de la Semana de Movilidad.</w:t>
      </w:r>
    </w:p>
    <w:p>
      <w:pPr>
        <w:pStyle w:val="Cuerpodetexto"/>
        <w:spacing w:lineRule="auto" w:line="240"/>
        <w:jc w:val="both"/>
        <w:rPr>
          <w:rFonts w:ascii="Arial Narrow" w:hAnsi="Arial Narrow" w:eastAsia="Arial" w:cs="Arial Narrow"/>
          <w:sz w:val="26"/>
          <w:szCs w:val="26"/>
          <w:lang w:eastAsia="es-ES_tradnl"/>
        </w:rPr>
      </w:pPr>
      <w:r>
        <w:rPr>
          <w:rFonts w:eastAsia="Arial" w:cs="Arial Narrow" w:ascii="Arial Narrow" w:hAnsi="Arial Narrow"/>
          <w:sz w:val="26"/>
          <w:szCs w:val="26"/>
          <w:lang w:eastAsia="es-ES_tradnl"/>
        </w:rPr>
        <w:t>Por último, se recuerda a la ciudadanía que</w:t>
      </w:r>
      <w:r>
        <w:rPr>
          <w:rFonts w:eastAsia="Arial" w:cs="Arial Narrow" w:ascii="Arial Narrow" w:hAnsi="Arial Narrow"/>
          <w:sz w:val="26"/>
          <w:szCs w:val="26"/>
          <w:lang w:eastAsia="es-ES_tradnl"/>
        </w:rPr>
        <w:t xml:space="preserve"> </w:t>
      </w:r>
      <w:r>
        <w:rPr>
          <w:rFonts w:eastAsia="Arial" w:cs="Arial Narrow" w:ascii="Arial Narrow" w:hAnsi="Arial Narrow"/>
          <w:sz w:val="26"/>
          <w:szCs w:val="26"/>
          <w:lang w:eastAsia="es-ES_tradnl"/>
        </w:rPr>
        <w:t xml:space="preserve">mañana </w:t>
      </w:r>
      <w:r>
        <w:rPr>
          <w:rFonts w:eastAsia="Arial" w:cs="Arial Narrow" w:ascii="Arial Narrow" w:hAnsi="Arial Narrow"/>
          <w:sz w:val="26"/>
          <w:szCs w:val="26"/>
          <w:lang w:eastAsia="es-ES_tradnl"/>
        </w:rPr>
        <w:t xml:space="preserve">viernes, día 20 de septiembre, </w:t>
      </w:r>
      <w:r>
        <w:rPr>
          <w:rFonts w:eastAsia="Arial" w:cs="Arial Narrow" w:ascii="Arial Narrow" w:hAnsi="Arial Narrow"/>
          <w:sz w:val="26"/>
          <w:szCs w:val="26"/>
          <w:lang w:eastAsia="es-ES_tradnl"/>
        </w:rPr>
        <w:t xml:space="preserve">este </w:t>
      </w:r>
      <w:r>
        <w:rPr>
          <w:rFonts w:eastAsia="Arial" w:cs="Arial Narrow" w:ascii="Arial Narrow" w:hAnsi="Arial Narrow"/>
          <w:sz w:val="26"/>
          <w:szCs w:val="26"/>
          <w:lang w:eastAsia="es-ES_tradnl"/>
        </w:rPr>
        <w:t>sábado, día 21 de septiembre, y el domingo, día 22 de septiembre, los autobuses urbanos y los que conectan el casco urbano con la zona rural de Jerez serán gratuitos.</w:t>
      </w:r>
    </w:p>
    <w:p>
      <w:pPr>
        <w:pStyle w:val="Cuerpodetexto"/>
        <w:spacing w:lineRule="auto" w:line="240"/>
        <w:jc w:val="both"/>
        <w:rPr>
          <w:rFonts w:ascii="Arial Narrow" w:hAnsi="Arial Narrow" w:eastAsia="Arial" w:cs="Arial Narrow"/>
          <w:i/>
          <w:i/>
          <w:iCs/>
          <w:sz w:val="26"/>
          <w:szCs w:val="26"/>
          <w:lang w:eastAsia="es-ES_tradnl"/>
        </w:rPr>
      </w:pPr>
      <w:r>
        <w:rPr>
          <w:rFonts w:eastAsia="Arial" w:cs="Arial Narrow" w:ascii="Arial Narrow" w:hAnsi="Arial Narrow"/>
          <w:i/>
          <w:iCs/>
          <w:sz w:val="26"/>
          <w:szCs w:val="26"/>
          <w:lang w:eastAsia="es-ES_tradnl"/>
        </w:rPr>
        <w:t>(Se adjunta fotografía)</w:t>
      </w:r>
    </w:p>
    <w:p>
      <w:pPr>
        <w:pStyle w:val="Cuerpodetexto"/>
        <w:spacing w:lineRule="auto" w:line="240"/>
        <w:jc w:val="both"/>
        <w:rPr>
          <w:rFonts w:ascii="Arial Narrow" w:hAnsi="Arial Narrow" w:eastAsia="Arial" w:cs="Arial Narrow"/>
          <w:i/>
          <w:i/>
          <w:iCs/>
          <w:sz w:val="26"/>
          <w:szCs w:val="26"/>
          <w:lang w:eastAsia="es-ES_tradnl"/>
        </w:rPr>
      </w:pPr>
      <w:r>
        <w:rPr>
          <w:rFonts w:eastAsia="Arial" w:cs="Arial Narrow" w:ascii="Arial Narrow" w:hAnsi="Arial Narrow"/>
          <w:i/>
          <w:iCs/>
          <w:sz w:val="26"/>
          <w:szCs w:val="26"/>
          <w:lang w:eastAsia="es-ES_tradnl"/>
        </w:rPr>
        <w:t xml:space="preserve">Enlace de audio: </w:t>
      </w:r>
      <w:hyperlink r:id="rId2">
        <w:r>
          <w:rPr>
            <w:rStyle w:val="EnlacedeInternet"/>
            <w:rFonts w:eastAsia="Arial" w:cs="Arial Narrow" w:ascii="Arial Narrow" w:hAnsi="Arial Narrow"/>
            <w:i/>
            <w:iCs/>
            <w:sz w:val="26"/>
            <w:szCs w:val="26"/>
            <w:lang w:eastAsia="es-ES_tradnl"/>
          </w:rPr>
          <w:t>https://www.transfernow.net/dl/20240918rJ5xwKq8</w:t>
        </w:r>
      </w:hyperlink>
    </w:p>
    <w:p>
      <w:pPr>
        <w:pStyle w:val="Cuerpodetexto"/>
        <w:spacing w:lineRule="auto" w:line="240" w:before="0" w:after="140"/>
        <w:jc w:val="both"/>
        <w:rPr>
          <w:rFonts w:ascii="Arial Narrow" w:hAnsi="Arial Narrow" w:eastAsia="Arial" w:cs="Arial Narrow"/>
          <w:i/>
          <w:i/>
          <w:iCs/>
          <w:sz w:val="26"/>
          <w:szCs w:val="26"/>
          <w:lang w:eastAsia="es-ES_tradnl"/>
        </w:rPr>
      </w:pPr>
      <w:r>
        <w:rPr/>
      </w:r>
      <w:bookmarkStart w:id="0" w:name="_GoBack"/>
      <w:bookmarkStart w:id="1" w:name="_GoBack"/>
      <w:bookmarkEnd w:id="1"/>
    </w:p>
    <w:sectPr>
      <w:headerReference w:type="default" r:id="rId3"/>
      <w:footerReference w:type="default" r:id="rId4"/>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 w:name="Arial Narro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drawing>
        <wp:anchor behindDoc="1" distT="0" distB="0" distL="114935" distR="114935" simplePos="0" locked="0" layoutInCell="0" allowOverlap="1" relativeHeight="5">
          <wp:simplePos x="0" y="0"/>
          <wp:positionH relativeFrom="column">
            <wp:posOffset>-1449705</wp:posOffset>
          </wp:positionH>
          <wp:positionV relativeFrom="paragraph">
            <wp:posOffset>-1872615</wp:posOffset>
          </wp:positionV>
          <wp:extent cx="793750" cy="1110615"/>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rcRect l="1285" t="0" r="1285" b="0"/>
                  <a:stretch>
                    <a:fillRect/>
                  </a:stretch>
                </pic:blipFill>
                <pic:spPr bwMode="auto">
                  <a:xfrm>
                    <a:off x="0" y="0"/>
                    <a:ext cx="793750" cy="111061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lang w:eastAsia="es-ES"/>
      </w:rPr>
    </w:pPr>
    <w:r>
      <w:rPr>
        <w:lang w:eastAsia="es-ES"/>
      </w:rPr>
      <w:drawing>
        <wp:anchor behindDoc="1" distT="0" distB="0" distL="0" distR="0" simplePos="0" locked="0" layoutInCell="0" allowOverlap="1" relativeHeight="3">
          <wp:simplePos x="0" y="0"/>
          <wp:positionH relativeFrom="column">
            <wp:posOffset>-1506220</wp:posOffset>
          </wp:positionH>
          <wp:positionV relativeFrom="paragraph">
            <wp:posOffset>590550</wp:posOffset>
          </wp:positionV>
          <wp:extent cx="1206500" cy="9224010"/>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settings.xml><?xml version="1.0" encoding="utf-8"?>
<w:settings xmlns:w="http://schemas.openxmlformats.org/wordprocessingml/2006/main">
  <w:zoom w:percent="150"/>
  <w:displayBackgroundShape/>
  <w:embedSystemFonts/>
  <w:defaultTabStop w:val="720"/>
  <w:autoHyphenation w:val="true"/>
  <w:compat>
    <w:compatSetting w:name="compatibilityMode" w:uri="http://schemas.microsoft.com/office/word" w:val="12"/>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_tradnl"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ahoma" w:hAnsi="Tahoma" w:cs="Tahoma" w:eastAsia="Times New Roman"/>
      <w:color w:val="auto"/>
      <w:kern w:val="2"/>
      <w:sz w:val="24"/>
      <w:szCs w:val="20"/>
      <w:lang w:eastAsia="zh-CN" w:val="es-ES" w:bidi="ar-SA"/>
    </w:rPr>
  </w:style>
  <w:style w:type="paragraph" w:styleId="Ttulo1">
    <w:name w:val="Heading 1"/>
    <w:basedOn w:val="Normal"/>
    <w:next w:val="Normal"/>
    <w:qFormat/>
    <w:pPr>
      <w:keepNext w:val="true"/>
      <w:keepLines/>
      <w:tabs>
        <w:tab w:val="clear" w:pos="720"/>
        <w:tab w:val="left" w:pos="0" w:leader="none"/>
      </w:tabs>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val="false"/>
      <w:tabs>
        <w:tab w:val="clear" w:pos="720"/>
        <w:tab w:val="left" w:pos="0" w:leader="none"/>
      </w:tabs>
      <w:suppressAutoHyphens w:val="true"/>
      <w:bidi w:val="0"/>
      <w:spacing w:before="200" w:after="0"/>
      <w:jc w:val="left"/>
      <w:outlineLvl w:val="1"/>
    </w:pPr>
    <w:rPr>
      <w:rFonts w:ascii="Liberation Serif" w:hAnsi="Liberation Serif" w:eastAsia="Segoe UI" w:cs="Tahoma"/>
      <w:b/>
      <w:bCs/>
      <w:color w:val="auto"/>
      <w:kern w:val="0"/>
      <w:sz w:val="36"/>
      <w:szCs w:val="36"/>
      <w:lang w:eastAsia="es-ES" w:val="es-ES" w:bidi="ar-SA"/>
    </w:rPr>
  </w:style>
  <w:style w:type="paragraph" w:styleId="Ttulo3">
    <w:name w:val="Heading 3"/>
    <w:basedOn w:val="Normal"/>
    <w:next w:val="Cuerpodetexto"/>
    <w:qFormat/>
    <w:pPr>
      <w:tabs>
        <w:tab w:val="clear" w:pos="720"/>
        <w:tab w:val="left" w:pos="0" w:leader="none"/>
      </w:tabs>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tabs>
        <w:tab w:val="clear" w:pos="720"/>
        <w:tab w:val="left" w:pos="0" w:leader="none"/>
      </w:tabs>
      <w:spacing w:before="240" w:after="60"/>
      <w:outlineLvl w:val="3"/>
    </w:pPr>
    <w:rPr>
      <w:rFonts w:ascii="Calibri" w:hAnsi="Calibri" w:cs="Times New Roman"/>
      <w:b/>
      <w:bCs/>
      <w:sz w:val="28"/>
      <w:szCs w:val="28"/>
    </w:rPr>
  </w:style>
  <w:style w:type="paragraph" w:styleId="Ttulo5">
    <w:name w:val="Heading 5"/>
    <w:next w:val="Cuerpodetexto"/>
    <w:qFormat/>
    <w:pPr>
      <w:widowControl w:val="false"/>
      <w:tabs>
        <w:tab w:val="clear" w:pos="720"/>
        <w:tab w:val="left" w:pos="0" w:leader="none"/>
      </w:tabs>
      <w:suppressAutoHyphens w:val="true"/>
      <w:bidi w:val="0"/>
      <w:spacing w:before="120" w:after="60"/>
      <w:jc w:val="left"/>
      <w:outlineLvl w:val="4"/>
    </w:pPr>
    <w:rPr>
      <w:rFonts w:ascii="Liberation Serif" w:hAnsi="Liberation Serif" w:eastAsia="SimSun" w:cs="Times New Roman"/>
      <w:b/>
      <w:bCs/>
      <w:color w:val="auto"/>
      <w:kern w:val="0"/>
      <w:sz w:val="24"/>
      <w:szCs w:val="20"/>
      <w:lang w:eastAsia="es-ES" w:val="es-ES" w:bidi="ar-SA"/>
    </w:rPr>
  </w:style>
  <w:style w:type="character" w:styleId="DefaultParagraphFont" w:default="1">
    <w:name w:val="Default Paragraph Font"/>
    <w:uiPriority w:val="1"/>
    <w:semiHidden/>
    <w:unhideWhenUsed/>
    <w:qFormat/>
    <w:rPr/>
  </w:style>
  <w:style w:type="character" w:styleId="Fuentedeprrafopredeter1" w:customStyle="1">
    <w:name w:val="Fuente de párrafo predeter.1"/>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Fuentedeprrafopredeter9" w:customStyle="1">
    <w:name w:val="Fuente de párrafo predeter.9"/>
    <w:qFormat/>
    <w:rPr/>
  </w:style>
  <w:style w:type="character" w:styleId="Fuentedeprrafopredeter8" w:customStyle="1">
    <w:name w:val="Fuente de párrafo predeter.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Rojo" w:customStyle="1">
    <w:name w:val="rojo"/>
    <w:basedOn w:val="Fuentedeprrafopredeter1"/>
    <w:qFormat/>
    <w:rPr/>
  </w:style>
  <w:style w:type="character" w:styleId="Hipervnculo1" w:customStyle="1">
    <w:name w:val="Hipervínculo1"/>
    <w:unhideWhenUsed/>
    <w:qFormat/>
    <w:rsid w:val="00c95f58"/>
    <w:rPr>
      <w:color w:val="000080"/>
      <w:u w:val="single"/>
    </w:rPr>
  </w:style>
  <w:style w:type="character" w:styleId="Textoennegrita1" w:customStyle="1">
    <w:name w:val="Texto en negrita1"/>
    <w:qFormat/>
    <w:rPr>
      <w:b/>
      <w:bCs/>
    </w:rPr>
  </w:style>
  <w:style w:type="character" w:styleId="EnlacedeInternetvisitado" w:customStyle="1">
    <w:name w:val="Enlace de Internet visitado"/>
    <w:rPr>
      <w:color w:val="800080"/>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1" w:customStyle="1">
    <w:name w:val="Mención sin resolver1"/>
    <w:qFormat/>
    <w:rPr>
      <w:color w:val="605E5C"/>
      <w:shd w:fill="E1DFDD" w:val="clear"/>
    </w:rPr>
  </w:style>
  <w:style w:type="character" w:styleId="S7" w:customStyle="1">
    <w:name w:val="s7"/>
    <w:qFormat/>
    <w:rPr/>
  </w:style>
  <w:style w:type="character" w:styleId="Strong">
    <w:name w:val="Strong"/>
    <w:uiPriority w:val="22"/>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MquinadeescribirHTML1" w:customStyle="1">
    <w:name w:val="Máquina de escribir HTML1"/>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basedOn w:val="DefaultParagraphFont"/>
    <w:uiPriority w:val="20"/>
    <w:qFormat/>
    <w:rsid w:val="008a3cfa"/>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Fuentedeprrafopredeter5" w:customStyle="1">
    <w:name w:val="Fuente de párrafo predeter.5"/>
    <w:qFormat/>
    <w:rPr/>
  </w:style>
  <w:style w:type="character" w:styleId="Muydestacado" w:customStyle="1">
    <w:name w:val="Muy destacado"/>
    <w:qFormat/>
    <w:rPr>
      <w:b/>
      <w:bCs/>
    </w:rPr>
  </w:style>
  <w:style w:type="character" w:styleId="CITE" w:customStyle="1">
    <w:name w:val="CITE"/>
    <w:qFormat/>
    <w:rPr>
      <w:i/>
    </w:rPr>
  </w:style>
  <w:style w:type="character" w:styleId="CODE" w:customStyle="1">
    <w:name w:val="CODE"/>
    <w:qFormat/>
    <w:rPr>
      <w:rFonts w:ascii="Courier New" w:hAnsi="Courier New" w:cs="Courier New"/>
      <w:sz w:val="20"/>
    </w:rPr>
  </w:style>
  <w:style w:type="character" w:styleId="Keyboard" w:customStyle="1">
    <w:name w:val="Keyboard"/>
    <w:qFormat/>
    <w:rPr>
      <w:rFonts w:ascii="Courier New" w:hAnsi="Courier New" w:cs="Courier New"/>
      <w:b/>
      <w:sz w:val="20"/>
    </w:rPr>
  </w:style>
  <w:style w:type="character" w:styleId="Sample" w:customStyle="1">
    <w:name w:val="Sample"/>
    <w:qFormat/>
    <w:rPr>
      <w:rFonts w:ascii="Courier New" w:hAnsi="Courier New" w:cs="Courier New"/>
    </w:rPr>
  </w:style>
  <w:style w:type="character" w:styleId="Typewriter" w:customStyle="1">
    <w:name w:val="Typewriter"/>
    <w:qFormat/>
    <w:rPr>
      <w:rFonts w:ascii="Courier New" w:hAnsi="Courier New" w:cs="Courier New"/>
      <w:sz w:val="20"/>
    </w:rPr>
  </w:style>
  <w:style w:type="character" w:styleId="HTMLMarkup" w:customStyle="1">
    <w:name w:val="HTML Markup"/>
    <w:qFormat/>
    <w:rPr>
      <w:vanish/>
      <w:color w:val="FF0000"/>
    </w:rPr>
  </w:style>
  <w:style w:type="character" w:styleId="Comment" w:customStyle="1">
    <w:name w:val="Comment"/>
    <w:qFormat/>
    <w:rPr>
      <w:vanish/>
    </w:rPr>
  </w:style>
  <w:style w:type="character" w:styleId="TextodegloboCar1" w:customStyle="1">
    <w:name w:val="Texto de globo Car1"/>
    <w:qFormat/>
    <w:rPr>
      <w:rFonts w:ascii="Segoe UI" w:hAnsi="Segoe UI" w:cs="Segoe UI"/>
      <w:kern w:val="2"/>
      <w:sz w:val="18"/>
      <w:szCs w:val="18"/>
      <w:lang w:eastAsia="zh-CN"/>
    </w:rPr>
  </w:style>
  <w:style w:type="character" w:styleId="TextoindependienteCar" w:customStyle="1">
    <w:name w:val="Texto independiente Car"/>
    <w:basedOn w:val="DefaultParagraphFont"/>
    <w:link w:val="Textbody"/>
    <w:qFormat/>
    <w:rsid w:val="00c95f58"/>
    <w:rPr>
      <w:rFonts w:ascii="Tahoma" w:hAnsi="Tahoma" w:cs="Tahoma"/>
      <w:kern w:val="2"/>
      <w:sz w:val="24"/>
      <w:lang w:eastAsia="zh-CN"/>
    </w:rPr>
  </w:style>
  <w:style w:type="character" w:styleId="EnlacedeInternet">
    <w:name w:val="Enlace de Internet"/>
    <w:basedOn w:val="DefaultParagraphFont"/>
    <w:uiPriority w:val="99"/>
    <w:unhideWhenUsed/>
    <w:rsid w:val="00ca7193"/>
    <w:rPr>
      <w:color w:val="0563C1" w:themeColor="hyperlink"/>
      <w:u w:val="single"/>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Ttulogeneral">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Cs w:val="24"/>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Caption1" w:customStyle="1">
    <w:name w:val="caption1"/>
    <w:basedOn w:val="Normal"/>
    <w:qFormat/>
    <w:pPr>
      <w:suppressLineNumbers/>
      <w:spacing w:before="120" w:after="120"/>
    </w:pPr>
    <w:rPr>
      <w:rFonts w:cs="Arial"/>
      <w:i/>
      <w:iCs/>
      <w:szCs w:val="24"/>
    </w:rPr>
  </w:style>
  <w:style w:type="paragraph" w:styleId="Caption11" w:customStyle="1">
    <w:name w:val="caption11"/>
    <w:basedOn w:val="Normal"/>
    <w:qFormat/>
    <w:pPr>
      <w:suppressLineNumbers/>
      <w:spacing w:before="120" w:after="120"/>
    </w:pPr>
    <w:rPr>
      <w:rFonts w:cs="Arial"/>
      <w:i/>
      <w:iCs/>
      <w:szCs w:val="24"/>
    </w:rPr>
  </w:style>
  <w:style w:type="paragraph" w:styleId="Caption111" w:customStyle="1">
    <w:name w:val="caption111"/>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Puesto1" w:customStyle="1">
    <w:name w:val="Puesto1"/>
    <w:basedOn w:val="Normal"/>
    <w:next w:val="Cuerpodetexto"/>
    <w:qFormat/>
    <w:pPr>
      <w:keepNext w:val="true"/>
      <w:spacing w:before="240" w:after="120"/>
    </w:pPr>
    <w:rPr>
      <w:rFonts w:ascii="Liberation Sans" w:hAnsi="Liberation Sans" w:eastAsia="Microsoft YaHei" w:cs="Arial"/>
      <w:sz w:val="28"/>
      <w:szCs w:val="28"/>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Encabezado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uppressLineNumbers/>
      <w:spacing w:before="120" w:after="120"/>
    </w:pPr>
    <w:rPr>
      <w:rFonts w:cs="Arial"/>
      <w:i/>
      <w:iCs/>
      <w:szCs w:val="24"/>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uppressLineNumbers/>
      <w:spacing w:before="120" w:after="120"/>
    </w:pPr>
    <w:rPr>
      <w:rFonts w:cs="Arial"/>
      <w:i/>
      <w:iCs/>
      <w:szCs w:val="24"/>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Ttulo41" w:customStyle="1">
    <w:name w:val="Título4"/>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qFormat/>
    <w:pPr>
      <w:keepNext w:val="true"/>
      <w:spacing w:before="240" w:after="120"/>
    </w:pPr>
    <w:rPr>
      <w:rFonts w:ascii="Liberation Sans" w:hAnsi="Liberation Sans" w:eastAsia="Microsoft YaHei" w:cs="Arial"/>
      <w:sz w:val="28"/>
      <w:szCs w:val="28"/>
    </w:rPr>
  </w:style>
  <w:style w:type="paragraph" w:styleId="Epgrafe1" w:customStyle="1">
    <w:name w:val="Epígrafe1"/>
    <w:basedOn w:val="Normal"/>
    <w:qFormat/>
    <w:pPr>
      <w:suppressLineNumbers/>
      <w:spacing w:before="120" w:after="120"/>
    </w:pPr>
    <w:rPr>
      <w:rFonts w:cs="Ari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n-US"/>
    </w:rPr>
  </w:style>
  <w:style w:type="paragraph" w:styleId="NormalWeb">
    <w:name w:val="Normal (Web)"/>
    <w:basedOn w:val="Normal"/>
    <w:uiPriority w:val="99"/>
    <w:qFormat/>
    <w:pPr/>
    <w:rPr>
      <w:rFonts w:ascii="Times New Roman" w:hAnsi="Times New Roman" w:eastAsia="Calibri" w:cs="Times New Roman"/>
      <w:szCs w:val="24"/>
    </w:rPr>
  </w:style>
  <w:style w:type="paragraph" w:styleId="Prrafodelista1" w:customStyle="1">
    <w:name w:val="Párrafo de lista1"/>
    <w:basedOn w:val="Normal"/>
    <w:qFormat/>
    <w:pPr>
      <w:spacing w:before="0" w:after="200"/>
      <w:ind w:left="720" w:hanging="0"/>
      <w:contextualSpacing/>
    </w:pPr>
    <w:rPr>
      <w:rFonts w:ascii="Calibri" w:hAnsi="Calibri" w:eastAsia="Calibri" w:cs="Calibri"/>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eastAsia="zh-CN" w:val="es-ES" w:bidi="ar-SA"/>
    </w:rPr>
  </w:style>
  <w:style w:type="paragraph" w:styleId="Default" w:customStyle="1">
    <w:name w:val="Default"/>
    <w:qFormat/>
    <w:pPr>
      <w:widowControl/>
      <w:suppressAutoHyphens w:val="true"/>
      <w:bidi w:val="0"/>
      <w:spacing w:before="0" w:after="0"/>
      <w:jc w:val="left"/>
    </w:pPr>
    <w:rPr>
      <w:rFonts w:ascii="Arial" w:hAnsi="Arial" w:cs="Arial" w:eastAsia="Times New Roman"/>
      <w:color w:val="000000"/>
      <w:kern w:val="2"/>
      <w:sz w:val="24"/>
      <w:szCs w:val="24"/>
      <w:lang w:eastAsia="zh-CN" w:val="es-ES"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eastAsia="zh-CN" w:bidi="hi-IN" w:val="es-ES"/>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eastAsia="zh-CN" w:bidi="hi-IN" w:val="es-ES"/>
    </w:rPr>
  </w:style>
  <w:style w:type="paragraph" w:styleId="Sinespaciado1" w:customStyle="1">
    <w:name w:val="Sin espaciado1"/>
    <w:qFormat/>
    <w:pPr>
      <w:widowControl/>
      <w:suppressAutoHyphens w:val="true"/>
      <w:bidi w:val="0"/>
      <w:spacing w:before="0" w:after="0"/>
      <w:jc w:val="left"/>
    </w:pPr>
    <w:rPr>
      <w:rFonts w:ascii="Calibri" w:hAnsi="Calibri" w:eastAsia="Calibri" w:cs="Calibri"/>
      <w:color w:val="auto"/>
      <w:kern w:val="2"/>
      <w:sz w:val="22"/>
      <w:szCs w:val="22"/>
      <w:lang w:eastAsia="zh-CN" w:val="es-ES" w:bidi="ar-SA"/>
    </w:rPr>
  </w:style>
  <w:style w:type="paragraph" w:styleId="P1" w:customStyle="1">
    <w:name w:val="p1"/>
    <w:basedOn w:val="Normal"/>
    <w:qFormat/>
    <w:pPr>
      <w:spacing w:lineRule="atLeast" w:line="182"/>
    </w:pPr>
    <w:rPr>
      <w:rFonts w:ascii="Arial" w:hAnsi="Arial" w:cs="Arial"/>
      <w:sz w:val="27"/>
      <w:szCs w:val="27"/>
    </w:rPr>
  </w:style>
  <w:style w:type="paragraph" w:styleId="Cita1" w:customStyle="1">
    <w:name w:val="Cita1"/>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qFormat/>
    <w:pPr>
      <w:keepNext w:val="true"/>
      <w:spacing w:before="240" w:after="120"/>
    </w:pPr>
    <w:rPr>
      <w:rFonts w:ascii="Liberation Sans" w:hAnsi="Liberation Sans" w:eastAsia="Microsoft YaHei" w:cs="Arial"/>
      <w:sz w:val="28"/>
      <w:szCs w:val="28"/>
    </w:rPr>
  </w:style>
  <w:style w:type="paragraph" w:styleId="DefinitionTerm" w:customStyle="1">
    <w:name w:val="Definition Term"/>
    <w:basedOn w:val="Normal"/>
    <w:qFormat/>
    <w:pPr/>
    <w:rPr/>
  </w:style>
  <w:style w:type="paragraph" w:styleId="DefinitionList" w:customStyle="1">
    <w:name w:val="Definition List"/>
    <w:basedOn w:val="Normal"/>
    <w:qFormat/>
    <w:pPr>
      <w:ind w:left="360" w:hanging="0"/>
    </w:pPr>
    <w:rPr/>
  </w:style>
  <w:style w:type="paragraph" w:styleId="H1" w:customStyle="1">
    <w:name w:val="H1"/>
    <w:basedOn w:val="Normal"/>
    <w:qFormat/>
    <w:pPr>
      <w:keepNext w:val="true"/>
      <w:spacing w:before="100" w:after="100"/>
      <w:outlineLvl w:val="1"/>
    </w:pPr>
    <w:rPr>
      <w:b/>
      <w:sz w:val="48"/>
    </w:rPr>
  </w:style>
  <w:style w:type="paragraph" w:styleId="H2" w:customStyle="1">
    <w:name w:val="H2"/>
    <w:basedOn w:val="Normal"/>
    <w:qFormat/>
    <w:pPr>
      <w:keepNext w:val="true"/>
      <w:spacing w:before="100" w:after="100"/>
      <w:outlineLvl w:val="2"/>
    </w:pPr>
    <w:rPr>
      <w:b/>
      <w:sz w:val="36"/>
    </w:rPr>
  </w:style>
  <w:style w:type="paragraph" w:styleId="H3" w:customStyle="1">
    <w:name w:val="H3"/>
    <w:basedOn w:val="Normal"/>
    <w:qFormat/>
    <w:pPr>
      <w:keepNext w:val="true"/>
      <w:spacing w:before="100" w:after="100"/>
      <w:outlineLvl w:val="3"/>
    </w:pPr>
    <w:rPr>
      <w:b/>
      <w:sz w:val="28"/>
    </w:rPr>
  </w:style>
  <w:style w:type="paragraph" w:styleId="H4" w:customStyle="1">
    <w:name w:val="H4"/>
    <w:basedOn w:val="Normal"/>
    <w:qFormat/>
    <w:pPr>
      <w:keepNext w:val="true"/>
      <w:spacing w:before="100" w:after="100"/>
      <w:outlineLvl w:val="4"/>
    </w:pPr>
    <w:rPr>
      <w:b/>
    </w:rPr>
  </w:style>
  <w:style w:type="paragraph" w:styleId="H5" w:customStyle="1">
    <w:name w:val="H5"/>
    <w:basedOn w:val="Normal"/>
    <w:qFormat/>
    <w:pPr>
      <w:keepNext w:val="true"/>
      <w:spacing w:before="100" w:after="100"/>
      <w:outlineLvl w:val="5"/>
    </w:pPr>
    <w:rPr>
      <w:b/>
      <w:sz w:val="20"/>
    </w:rPr>
  </w:style>
  <w:style w:type="paragraph" w:styleId="H6" w:customStyle="1">
    <w:name w:val="H6"/>
    <w:basedOn w:val="Normal"/>
    <w:qFormat/>
    <w:pPr>
      <w:keepNext w:val="true"/>
      <w:spacing w:before="100" w:after="100"/>
      <w:outlineLvl w:val="6"/>
    </w:pPr>
    <w:rPr>
      <w:b/>
      <w:sz w:val="16"/>
    </w:rPr>
  </w:style>
  <w:style w:type="paragraph" w:styleId="Address" w:customStyle="1">
    <w:name w:val="Address"/>
    <w:basedOn w:val="Normal"/>
    <w:qFormat/>
    <w:pPr/>
    <w:rPr>
      <w:i/>
    </w:rPr>
  </w:style>
  <w:style w:type="paragraph" w:styleId="Blockquote" w:customStyle="1">
    <w:name w:val="Blockquote"/>
    <w:basedOn w:val="Normal"/>
    <w:qFormat/>
    <w:pPr>
      <w:spacing w:before="100" w:after="100"/>
      <w:ind w:left="360" w:right="360" w:hanging="0"/>
    </w:pPr>
    <w:rPr/>
  </w:style>
  <w:style w:type="paragraph" w:styleId="Preformatted" w:customStyle="1">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ZBottomofForm" w:customStyle="1">
    <w:name w:val="z-Bottom of Form"/>
    <w:qFormat/>
    <w:pPr>
      <w:widowControl/>
      <w:pBdr>
        <w:top w:val="double" w:sz="2" w:space="0" w:color="000000"/>
      </w:pBdr>
      <w:suppressAutoHyphens w:val="true"/>
      <w:bidi w:val="0"/>
      <w:spacing w:before="0" w:after="0"/>
      <w:jc w:val="center"/>
    </w:pPr>
    <w:rPr>
      <w:rFonts w:ascii="Arial" w:hAnsi="Arial" w:eastAsia="Arial" w:cs="Courier New"/>
      <w:vanish/>
      <w:color w:val="auto"/>
      <w:kern w:val="0"/>
      <w:sz w:val="16"/>
      <w:szCs w:val="24"/>
      <w:lang w:eastAsia="es-ES" w:val="es-ES" w:bidi="ar-SA"/>
    </w:rPr>
  </w:style>
  <w:style w:type="paragraph" w:styleId="ZTopofForm" w:customStyle="1">
    <w:name w:val="z-Top of Form"/>
    <w:qFormat/>
    <w:pPr>
      <w:widowControl/>
      <w:pBdr>
        <w:bottom w:val="double" w:sz="2" w:space="0" w:color="000000"/>
      </w:pBdr>
      <w:suppressAutoHyphens w:val="true"/>
      <w:bidi w:val="0"/>
      <w:spacing w:before="0" w:after="0"/>
      <w:jc w:val="center"/>
    </w:pPr>
    <w:rPr>
      <w:rFonts w:ascii="Arial" w:hAnsi="Arial" w:eastAsia="Arial" w:cs="Courier New"/>
      <w:vanish/>
      <w:color w:val="auto"/>
      <w:kern w:val="0"/>
      <w:sz w:val="16"/>
      <w:szCs w:val="24"/>
      <w:lang w:eastAsia="es-ES" w:val="es-ES" w:bidi="ar-SA"/>
    </w:rPr>
  </w:style>
  <w:style w:type="paragraph" w:styleId="Contenidodelmarco" w:customStyle="1">
    <w:name w:val="Contenido del marco"/>
    <w:basedOn w:val="Normal"/>
    <w:qFormat/>
    <w:pPr/>
    <w:rPr/>
  </w:style>
  <w:style w:type="paragraph" w:styleId="Tablanormal1" w:customStyle="1">
    <w:name w:val="Tabla normal1"/>
    <w:qFormat/>
    <w:pPr>
      <w:widowControl/>
      <w:suppressAutoHyphens w:val="true"/>
      <w:bidi w:val="0"/>
      <w:spacing w:before="0" w:after="0"/>
      <w:jc w:val="left"/>
    </w:pPr>
    <w:rPr>
      <w:rFonts w:eastAsia="Tahoma" w:ascii="Times New Roman" w:hAnsi="Times New Roman" w:cs="Times New Roman"/>
      <w:color w:val="auto"/>
      <w:kern w:val="0"/>
      <w:sz w:val="20"/>
      <w:szCs w:val="20"/>
      <w:lang w:eastAsia="es-ES" w:val="es-ES" w:bidi="ar-SA"/>
    </w:rPr>
  </w:style>
  <w:style w:type="paragraph" w:styleId="Prrafodelista2" w:customStyle="1">
    <w:name w:val="Párrafo de lista2"/>
    <w:basedOn w:val="Normal"/>
    <w:qFormat/>
    <w:pPr>
      <w:suppressAutoHyphens w:val="false"/>
      <w:spacing w:lineRule="auto" w:line="252" w:before="0" w:after="160"/>
      <w:ind w:left="720" w:hanging="0"/>
      <w:contextualSpacing/>
    </w:pPr>
    <w:rPr>
      <w:rFonts w:ascii="Calibri" w:hAnsi="Calibri" w:eastAsia="Calibri" w:cs="font1764"/>
      <w:kern w:val="0"/>
      <w:sz w:val="22"/>
      <w:szCs w:val="22"/>
      <w:lang w:eastAsia="en-US"/>
    </w:rPr>
  </w:style>
  <w:style w:type="paragraph" w:styleId="Textodeglobo2" w:customStyle="1">
    <w:name w:val="Texto de globo2"/>
    <w:basedOn w:val="Normal"/>
    <w:qFormat/>
    <w:pPr/>
    <w:rPr>
      <w:rFonts w:ascii="Segoe UI" w:hAnsi="Segoe UI" w:cs="Segoe UI"/>
      <w:sz w:val="18"/>
      <w:szCs w:val="18"/>
    </w:rPr>
  </w:style>
  <w:style w:type="paragraph" w:styleId="Tablanormal2" w:customStyle="1">
    <w:name w:val="Tabla normal2"/>
    <w:qFormat/>
    <w:pPr>
      <w:widowControl/>
      <w:suppressAutoHyphens w:val="true"/>
      <w:bidi w:val="0"/>
      <w:spacing w:before="0" w:after="0"/>
      <w:jc w:val="left"/>
    </w:pPr>
    <w:rPr>
      <w:rFonts w:ascii="Liberation Serif" w:hAnsi="Liberation Serif" w:eastAsia="NSimSun" w:cs="Arial"/>
      <w:color w:val="auto"/>
      <w:kern w:val="0"/>
      <w:sz w:val="20"/>
      <w:szCs w:val="20"/>
      <w:lang w:eastAsia="es-ES" w:val="es-ES" w:bidi="ar-SA"/>
    </w:rPr>
  </w:style>
  <w:style w:type="paragraph" w:styleId="Tablanormal3" w:customStyle="1">
    <w:name w:val="Tabla normal3"/>
    <w:qFormat/>
    <w:pPr>
      <w:widowControl/>
      <w:suppressAutoHyphens w:val="true"/>
      <w:bidi w:val="0"/>
      <w:spacing w:before="0" w:after="0"/>
      <w:jc w:val="left"/>
    </w:pPr>
    <w:rPr>
      <w:rFonts w:ascii="Times New Roman" w:hAnsi="Times New Roman" w:eastAsia="Times New Roman" w:cs="Times New Roman"/>
      <w:color w:val="auto"/>
      <w:kern w:val="0"/>
      <w:sz w:val="20"/>
      <w:szCs w:val="20"/>
      <w:lang w:eastAsia="es-ES" w:val="es-ES" w:bidi="ar-SA"/>
    </w:rPr>
  </w:style>
  <w:style w:type="paragraph" w:styleId="Textbody" w:customStyle="1">
    <w:name w:val="Text body"/>
    <w:basedOn w:val="Normal"/>
    <w:link w:val="TextoindependienteCar"/>
    <w:qFormat/>
    <w:rsid w:val="00c95f58"/>
    <w:pPr>
      <w:spacing w:lineRule="auto" w:line="288" w:before="0" w:after="140"/>
    </w:pPr>
    <w:rPr/>
  </w:style>
  <w:style w:type="paragraph" w:styleId="ListParagraph">
    <w:name w:val="List Paragraph"/>
    <w:basedOn w:val="Normal"/>
    <w:qFormat/>
    <w:pPr>
      <w:suppressAutoHyphens w:val="false"/>
      <w:ind w:left="720" w:hanging="0"/>
    </w:pPr>
    <w:rPr>
      <w:rFonts w:ascii="Calibri" w:hAnsi="Calibri" w:eastAsia="Calibri" w:cs="Calibri" w:eastAsiaTheme="minorHAnsi"/>
      <w:sz w:val="20"/>
      <w:lang w:eastAsia="es-ES"/>
      <w14:ligatures w14:val="standardContextual"/>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transfernow.net/dl/20240918rJ5xwKq8"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1266</TotalTime>
  <Application>LibreOffice/7.3.6.2$Windows_X86_64 LibreOffice_project/c28ca90fd6e1a19e189fc16c05f8f8924961e12e</Application>
  <AppVersion>15.0000</AppVersion>
  <Pages>2</Pages>
  <Words>572</Words>
  <Characters>2865</Characters>
  <CharactersWithSpaces>3425</CharactersWithSpaces>
  <Paragraphs>15</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2024-07-05T11:33:00Z</dcterms:created>
  <dc:creator>ADELIFL</dc:creator>
  <dc:description/>
  <dc:language>es-ES</dc:language>
  <cp:lastModifiedBy/>
  <cp:lastPrinted>2024-07-30T13:15:00Z</cp:lastPrinted>
  <dcterms:modified xsi:type="dcterms:W3CDTF">2024-09-19T10:14:36Z</dcterms:modified>
  <cp:revision>202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1</vt:bool>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