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40951" w:rsidRDefault="00C40951" w:rsidP="002A64AC">
      <w:pPr>
        <w:pStyle w:val="LO-normal"/>
        <w:widowControl w:val="0"/>
        <w:shd w:val="clear" w:color="auto" w:fill="FFFFFF"/>
        <w:tabs>
          <w:tab w:val="left" w:pos="729"/>
        </w:tabs>
        <w:spacing w:after="142"/>
        <w:rPr>
          <w:rFonts w:ascii="Arial Narrow" w:eastAsia="Arial Narrow" w:hAnsi="Arial Narrow" w:cs="Arial Narrow"/>
          <w:b/>
          <w:color w:val="000000"/>
          <w:sz w:val="40"/>
          <w:szCs w:val="38"/>
        </w:rPr>
      </w:pPr>
      <w:r w:rsidRPr="00C40951">
        <w:rPr>
          <w:rFonts w:ascii="Arial Narrow" w:eastAsia="Arial Narrow" w:hAnsi="Arial Narrow" w:cs="Arial Narrow"/>
          <w:b/>
          <w:color w:val="000000"/>
          <w:sz w:val="40"/>
          <w:szCs w:val="38"/>
        </w:rPr>
        <w:t xml:space="preserve">La alcaldesa inaugura la exposición </w:t>
      </w:r>
      <w:r w:rsidR="00A97257">
        <w:rPr>
          <w:rFonts w:ascii="Arial Narrow" w:eastAsia="Arial Narrow" w:hAnsi="Arial Narrow" w:cs="Arial Narrow"/>
          <w:b/>
          <w:color w:val="000000"/>
          <w:sz w:val="40"/>
          <w:szCs w:val="38"/>
        </w:rPr>
        <w:t xml:space="preserve">'Salutación Mariana </w:t>
      </w:r>
      <w:proofErr w:type="spellStart"/>
      <w:r w:rsidR="00A97257">
        <w:rPr>
          <w:rFonts w:ascii="Arial Narrow" w:eastAsia="Arial Narrow" w:hAnsi="Arial Narrow" w:cs="Arial Narrow"/>
          <w:b/>
          <w:color w:val="000000"/>
          <w:sz w:val="40"/>
          <w:szCs w:val="38"/>
        </w:rPr>
        <w:t>Miryam</w:t>
      </w:r>
      <w:proofErr w:type="spellEnd"/>
      <w:r w:rsidR="00A97257">
        <w:rPr>
          <w:rFonts w:ascii="Arial Narrow" w:eastAsia="Arial Narrow" w:hAnsi="Arial Narrow" w:cs="Arial Narrow"/>
          <w:b/>
          <w:color w:val="000000"/>
          <w:sz w:val="40"/>
          <w:szCs w:val="38"/>
        </w:rPr>
        <w:t>' en la Capilla de las Angustias</w:t>
      </w:r>
    </w:p>
    <w:p w:rsidR="00A97257" w:rsidRPr="00A77D1C" w:rsidRDefault="00A97257" w:rsidP="002A64AC">
      <w:pPr>
        <w:pStyle w:val="LO-normal"/>
        <w:widowControl w:val="0"/>
        <w:shd w:val="clear" w:color="auto" w:fill="FFFFFF"/>
        <w:tabs>
          <w:tab w:val="left" w:pos="729"/>
        </w:tabs>
        <w:spacing w:after="142"/>
        <w:rPr>
          <w:rFonts w:ascii="Arial Narrow" w:hAnsi="Arial Narrow"/>
          <w:sz w:val="10"/>
        </w:rPr>
      </w:pPr>
    </w:p>
    <w:p w:rsidR="003B41E3" w:rsidRPr="00E2458C" w:rsidRDefault="00A97257" w:rsidP="002A64AC">
      <w:pPr>
        <w:pStyle w:val="LO-normal"/>
        <w:widowControl w:val="0"/>
        <w:shd w:val="clear" w:color="auto" w:fill="FFFFFF"/>
        <w:tabs>
          <w:tab w:val="left" w:pos="729"/>
        </w:tabs>
        <w:spacing w:after="142"/>
        <w:rPr>
          <w:sz w:val="18"/>
        </w:rPr>
      </w:pPr>
      <w:r>
        <w:rPr>
          <w:rFonts w:ascii="Arial Narrow" w:hAnsi="Arial Narrow"/>
          <w:sz w:val="32"/>
        </w:rPr>
        <w:t>Se trata de una muestra devocional de imágenes mar</w:t>
      </w:r>
      <w:r w:rsidR="00044F02">
        <w:rPr>
          <w:rFonts w:ascii="Arial Narrow" w:hAnsi="Arial Narrow"/>
          <w:sz w:val="32"/>
        </w:rPr>
        <w:t xml:space="preserve">ianas que no </w:t>
      </w:r>
      <w:proofErr w:type="spellStart"/>
      <w:r w:rsidR="00044F02">
        <w:rPr>
          <w:rFonts w:ascii="Arial Narrow" w:hAnsi="Arial Narrow"/>
          <w:sz w:val="32"/>
        </w:rPr>
        <w:t>procesionarán</w:t>
      </w:r>
      <w:proofErr w:type="spellEnd"/>
      <w:r w:rsidR="00044F02">
        <w:rPr>
          <w:rFonts w:ascii="Arial Narrow" w:hAnsi="Arial Narrow"/>
          <w:sz w:val="32"/>
        </w:rPr>
        <w:t xml:space="preserve"> en la Magna del día 12 de octubre</w:t>
      </w:r>
    </w:p>
    <w:p w:rsidR="00C40951" w:rsidRPr="00A77D1C" w:rsidRDefault="00C40951" w:rsidP="00E2458C">
      <w:pPr>
        <w:pStyle w:val="LO-normal"/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hAnsi="Arial Narrow"/>
          <w:b/>
          <w:sz w:val="14"/>
          <w:szCs w:val="26"/>
        </w:rPr>
      </w:pPr>
    </w:p>
    <w:p w:rsidR="00A97257" w:rsidRDefault="0023092A" w:rsidP="00A97257">
      <w:pPr>
        <w:pStyle w:val="LO-normal"/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28</w:t>
      </w:r>
      <w:r w:rsidR="003B41E3" w:rsidRPr="008277F6">
        <w:rPr>
          <w:rFonts w:ascii="Arial Narrow" w:hAnsi="Arial Narrow"/>
          <w:b/>
          <w:sz w:val="26"/>
          <w:szCs w:val="26"/>
        </w:rPr>
        <w:t xml:space="preserve"> de septiembre de 2024.</w:t>
      </w:r>
      <w:r w:rsidR="003B41E3" w:rsidRPr="008277F6">
        <w:rPr>
          <w:rFonts w:ascii="Arial Narrow" w:hAnsi="Arial Narrow"/>
          <w:sz w:val="26"/>
          <w:szCs w:val="26"/>
        </w:rPr>
        <w:t xml:space="preserve"> </w:t>
      </w:r>
      <w:r w:rsidR="00C40951">
        <w:rPr>
          <w:rFonts w:ascii="Arial Narrow" w:hAnsi="Arial Narrow"/>
          <w:sz w:val="26"/>
          <w:szCs w:val="26"/>
        </w:rPr>
        <w:t xml:space="preserve">La </w:t>
      </w:r>
      <w:r w:rsidR="00A97257">
        <w:rPr>
          <w:rFonts w:ascii="Arial Narrow" w:hAnsi="Arial Narrow"/>
          <w:sz w:val="26"/>
          <w:szCs w:val="26"/>
        </w:rPr>
        <w:t xml:space="preserve">Capilla de las Angustias acogerá hasta el próximo 13 de octubre la exposición 'Salutación Mariana </w:t>
      </w:r>
      <w:proofErr w:type="spellStart"/>
      <w:r w:rsidR="00A97257">
        <w:rPr>
          <w:rFonts w:ascii="Arial Narrow" w:hAnsi="Arial Narrow"/>
          <w:sz w:val="26"/>
          <w:szCs w:val="26"/>
        </w:rPr>
        <w:t>Miryam</w:t>
      </w:r>
      <w:proofErr w:type="spellEnd"/>
      <w:r w:rsidR="00A97257">
        <w:rPr>
          <w:rFonts w:ascii="Arial Narrow" w:hAnsi="Arial Narrow"/>
          <w:sz w:val="26"/>
          <w:szCs w:val="26"/>
        </w:rPr>
        <w:t xml:space="preserve">', inaugurada este viernes por la alcaldesa de Jerez, María José García-Pelayo, junto a los miembros del  Consejo Local de la Unión de Hermandades, presidida por José Manuel García-Cordero, representantes del Obispado, autoridades y miembros del Gobierno municipal. </w:t>
      </w:r>
    </w:p>
    <w:p w:rsidR="00A97257" w:rsidRDefault="00A97257" w:rsidP="00A97257">
      <w:pPr>
        <w:pStyle w:val="LO-normal"/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 trata de una muestra devocional de 21 imágenes marianas de Jerez, que en la actualidad se veneran en distintos templos y conventos, que en algunos casos son poco conocidas por la mayorí</w:t>
      </w:r>
      <w:r w:rsidR="00525E22">
        <w:rPr>
          <w:rFonts w:ascii="Arial Narrow" w:hAnsi="Arial Narrow"/>
          <w:sz w:val="26"/>
          <w:szCs w:val="26"/>
        </w:rPr>
        <w:t>a del público local, y en otros han ido perdiendo devoción con el paso de los años.</w:t>
      </w:r>
    </w:p>
    <w:p w:rsidR="00A97257" w:rsidRDefault="00525E22" w:rsidP="00525E22">
      <w:pPr>
        <w:pStyle w:val="LO-normal"/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Del conjunto expositivo, cabe destacar la presencia de dos de las </w:t>
      </w:r>
      <w:proofErr w:type="spellStart"/>
      <w:r>
        <w:rPr>
          <w:rFonts w:ascii="Arial Narrow" w:hAnsi="Arial Narrow"/>
          <w:sz w:val="26"/>
          <w:szCs w:val="26"/>
        </w:rPr>
        <w:t>co</w:t>
      </w:r>
      <w:proofErr w:type="spellEnd"/>
      <w:r>
        <w:rPr>
          <w:rFonts w:ascii="Arial Narrow" w:hAnsi="Arial Narrow"/>
          <w:sz w:val="26"/>
          <w:szCs w:val="26"/>
        </w:rPr>
        <w:t>-patronas de la ciudad, la Virgen del Buen Suceso y la Virgen de Consolación, esta última solo estará durante la primera semana y será sustituirá por una copia que se encuentra en el Museo de la Catedral.</w:t>
      </w:r>
    </w:p>
    <w:p w:rsidR="00044F02" w:rsidRDefault="00525E22" w:rsidP="00044F02">
      <w:pPr>
        <w:pStyle w:val="LO-normal"/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eastAsia="Arial Narrow" w:hAnsi="Arial Narrow" w:cs="Arial Narrow"/>
          <w:color w:val="000000"/>
          <w:szCs w:val="26"/>
        </w:rPr>
      </w:pPr>
      <w:r>
        <w:rPr>
          <w:rFonts w:ascii="Arial Narrow" w:hAnsi="Arial Narrow"/>
          <w:sz w:val="26"/>
          <w:szCs w:val="26"/>
        </w:rPr>
        <w:t xml:space="preserve">La muestra está conformada por las siguientes imágenes: 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>Virgen del Pajar</w:t>
      </w:r>
      <w:r w:rsidR="00044F02">
        <w:rPr>
          <w:rFonts w:ascii="Arial Narrow" w:eastAsia="Arial Narrow" w:hAnsi="Arial Narrow" w:cs="Arial Narrow"/>
          <w:color w:val="000000"/>
          <w:szCs w:val="26"/>
        </w:rPr>
        <w:t>ito de la Basílica de la Merced;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 xml:space="preserve"> Virgen Peregrina (conocida como la Comendadora) del Coro de la Basílica de la Merced</w:t>
      </w:r>
      <w:r w:rsidR="00044F02">
        <w:rPr>
          <w:rFonts w:ascii="Arial Narrow" w:hAnsi="Arial Narrow"/>
          <w:sz w:val="26"/>
          <w:szCs w:val="26"/>
        </w:rPr>
        <w:t xml:space="preserve">; </w:t>
      </w:r>
      <w:r w:rsidR="00044F02">
        <w:rPr>
          <w:rFonts w:ascii="Arial Narrow" w:eastAsia="Arial Narrow" w:hAnsi="Arial Narrow" w:cs="Arial Narrow"/>
          <w:color w:val="000000"/>
          <w:szCs w:val="26"/>
        </w:rPr>
        <w:t xml:space="preserve">Virgen de las Angustias, 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>Santuario de San Juan Grande</w:t>
      </w:r>
      <w:r w:rsidR="00044F02">
        <w:rPr>
          <w:rFonts w:ascii="Arial Narrow" w:hAnsi="Arial Narrow"/>
          <w:sz w:val="26"/>
          <w:szCs w:val="26"/>
        </w:rPr>
        <w:t xml:space="preserve">; </w:t>
      </w:r>
      <w:r w:rsidR="00044F02">
        <w:rPr>
          <w:rFonts w:ascii="Arial Narrow" w:eastAsia="Arial Narrow" w:hAnsi="Arial Narrow" w:cs="Arial Narrow"/>
          <w:color w:val="000000"/>
          <w:szCs w:val="26"/>
        </w:rPr>
        <w:t>Virgen de Gracia (Gloria),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 xml:space="preserve"> Convento de Santa Rita (Imagen titular del Convento)</w:t>
      </w:r>
      <w:r w:rsidR="00044F02">
        <w:rPr>
          <w:rFonts w:ascii="Arial Narrow" w:hAnsi="Arial Narrow"/>
          <w:sz w:val="26"/>
          <w:szCs w:val="26"/>
        </w:rPr>
        <w:t xml:space="preserve">; </w:t>
      </w:r>
      <w:r w:rsidR="00044F02">
        <w:rPr>
          <w:rFonts w:ascii="Arial Narrow" w:eastAsia="Arial Narrow" w:hAnsi="Arial Narrow" w:cs="Arial Narrow"/>
          <w:color w:val="000000"/>
          <w:szCs w:val="26"/>
        </w:rPr>
        <w:t xml:space="preserve">Virgen del Coro, 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>Convento de Santa Rita</w:t>
      </w:r>
      <w:r w:rsidR="00044F02">
        <w:rPr>
          <w:rFonts w:ascii="Arial Narrow" w:hAnsi="Arial Narrow"/>
          <w:sz w:val="26"/>
          <w:szCs w:val="26"/>
        </w:rPr>
        <w:t xml:space="preserve">; 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>Virgen de los Dolores, Dolorosa del Interior de la Clausura de Santa Rita</w:t>
      </w:r>
      <w:r w:rsidR="00044F02">
        <w:rPr>
          <w:rFonts w:ascii="Arial Narrow" w:hAnsi="Arial Narrow"/>
          <w:sz w:val="26"/>
          <w:szCs w:val="26"/>
        </w:rPr>
        <w:t xml:space="preserve">; 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>Inmaculada del Voto de la Catedral</w:t>
      </w:r>
      <w:r w:rsidR="00044F02">
        <w:rPr>
          <w:rFonts w:ascii="Arial Narrow" w:hAnsi="Arial Narrow"/>
          <w:sz w:val="26"/>
          <w:szCs w:val="26"/>
        </w:rPr>
        <w:t xml:space="preserve">; 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>Virgen de Compasión de Esteve Bonet, del Museo de la Catedral</w:t>
      </w:r>
      <w:r w:rsidR="00044F02">
        <w:rPr>
          <w:rFonts w:ascii="Arial Narrow" w:hAnsi="Arial Narrow"/>
          <w:sz w:val="26"/>
          <w:szCs w:val="26"/>
        </w:rPr>
        <w:t xml:space="preserve">; </w:t>
      </w:r>
      <w:r w:rsidR="00044F02">
        <w:rPr>
          <w:rFonts w:ascii="Arial Narrow" w:eastAsia="Arial Narrow" w:hAnsi="Arial Narrow" w:cs="Arial Narrow"/>
          <w:color w:val="000000"/>
          <w:szCs w:val="26"/>
        </w:rPr>
        <w:t>c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>opia de Consolación de b</w:t>
      </w:r>
      <w:r w:rsidR="00044F02">
        <w:rPr>
          <w:rFonts w:ascii="Arial Narrow" w:eastAsia="Arial Narrow" w:hAnsi="Arial Narrow" w:cs="Arial Narrow"/>
          <w:color w:val="000000"/>
          <w:szCs w:val="26"/>
        </w:rPr>
        <w:t>arro del Museo de la Catedral (d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>esde el día 4 de octubre, sustituye a la Virgen de Consolación, cuando esta se vuelva a Santo Domingo)</w:t>
      </w:r>
      <w:r w:rsidR="00044F02">
        <w:rPr>
          <w:rFonts w:ascii="Arial Narrow" w:hAnsi="Arial Narrow"/>
          <w:sz w:val="26"/>
          <w:szCs w:val="26"/>
        </w:rPr>
        <w:t xml:space="preserve">; 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>Virgen de la Cabeza de San Mateo</w:t>
      </w:r>
      <w:r w:rsidR="00044F02">
        <w:rPr>
          <w:rFonts w:ascii="Arial Narrow" w:hAnsi="Arial Narrow"/>
          <w:sz w:val="26"/>
          <w:szCs w:val="26"/>
        </w:rPr>
        <w:t xml:space="preserve">; 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>Virgen de la Luz de San Marcos</w:t>
      </w:r>
      <w:r w:rsidR="00044F02">
        <w:rPr>
          <w:rFonts w:ascii="Arial Narrow" w:hAnsi="Arial Narrow"/>
          <w:sz w:val="26"/>
          <w:szCs w:val="26"/>
        </w:rPr>
        <w:t xml:space="preserve">; 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>Inmaculada Parroquia de San Pedro</w:t>
      </w:r>
      <w:r w:rsidR="00044F02">
        <w:rPr>
          <w:rFonts w:ascii="Arial Narrow" w:hAnsi="Arial Narrow"/>
          <w:sz w:val="26"/>
          <w:szCs w:val="26"/>
        </w:rPr>
        <w:t xml:space="preserve">; </w:t>
      </w:r>
      <w:r w:rsidR="00044F02">
        <w:rPr>
          <w:rFonts w:ascii="Arial Narrow" w:eastAsia="Arial Narrow" w:hAnsi="Arial Narrow" w:cs="Arial Narrow"/>
          <w:color w:val="000000"/>
          <w:szCs w:val="26"/>
        </w:rPr>
        <w:t xml:space="preserve">Virgen del Pilar, 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>Parroquia de San Miguel</w:t>
      </w:r>
      <w:r w:rsidR="00044F02">
        <w:rPr>
          <w:rFonts w:ascii="Arial Narrow" w:hAnsi="Arial Narrow"/>
          <w:sz w:val="26"/>
          <w:szCs w:val="26"/>
        </w:rPr>
        <w:t xml:space="preserve">; </w:t>
      </w:r>
      <w:r w:rsidR="00044F02">
        <w:rPr>
          <w:rFonts w:ascii="Arial Narrow" w:eastAsia="Arial Narrow" w:hAnsi="Arial Narrow" w:cs="Arial Narrow"/>
          <w:color w:val="000000"/>
          <w:szCs w:val="26"/>
        </w:rPr>
        <w:t xml:space="preserve">Inmaculada del Voto, 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>San Francisco</w:t>
      </w:r>
      <w:r w:rsidR="00044F02">
        <w:rPr>
          <w:rFonts w:ascii="Arial Narrow" w:hAnsi="Arial Narrow"/>
          <w:sz w:val="26"/>
          <w:szCs w:val="26"/>
        </w:rPr>
        <w:t xml:space="preserve">; </w:t>
      </w:r>
      <w:r w:rsidR="00044F02">
        <w:rPr>
          <w:rFonts w:ascii="Arial Narrow" w:eastAsia="Arial Narrow" w:hAnsi="Arial Narrow" w:cs="Arial Narrow"/>
          <w:color w:val="000000"/>
          <w:szCs w:val="26"/>
        </w:rPr>
        <w:t xml:space="preserve">Virgen de la Piedad, 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>San Francisco</w:t>
      </w:r>
      <w:r w:rsidR="00044F02">
        <w:rPr>
          <w:rFonts w:ascii="Arial Narrow" w:hAnsi="Arial Narrow"/>
          <w:sz w:val="26"/>
          <w:szCs w:val="26"/>
        </w:rPr>
        <w:t xml:space="preserve">; </w:t>
      </w:r>
      <w:r w:rsidR="00044F02">
        <w:rPr>
          <w:rFonts w:ascii="Arial Narrow" w:eastAsia="Arial Narrow" w:hAnsi="Arial Narrow" w:cs="Arial Narrow"/>
          <w:color w:val="000000"/>
          <w:szCs w:val="26"/>
        </w:rPr>
        <w:t xml:space="preserve">Buen Suceso, 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>Trinidad</w:t>
      </w:r>
      <w:r w:rsidR="00044F02">
        <w:rPr>
          <w:rFonts w:ascii="Arial Narrow" w:eastAsia="Arial Narrow" w:hAnsi="Arial Narrow" w:cs="Arial Narrow"/>
          <w:color w:val="000000"/>
          <w:szCs w:val="26"/>
        </w:rPr>
        <w:t xml:space="preserve">; Inmaculada de Jácome </w:t>
      </w:r>
      <w:proofErr w:type="spellStart"/>
      <w:r w:rsidR="00044F02">
        <w:rPr>
          <w:rFonts w:ascii="Arial Narrow" w:eastAsia="Arial Narrow" w:hAnsi="Arial Narrow" w:cs="Arial Narrow"/>
          <w:color w:val="000000"/>
          <w:szCs w:val="26"/>
        </w:rPr>
        <w:t>Bacaro</w:t>
      </w:r>
      <w:proofErr w:type="spellEnd"/>
      <w:r w:rsidR="00044F02">
        <w:rPr>
          <w:rFonts w:ascii="Arial Narrow" w:eastAsia="Arial Narrow" w:hAnsi="Arial Narrow" w:cs="Arial Narrow"/>
          <w:color w:val="000000"/>
          <w:szCs w:val="26"/>
        </w:rPr>
        <w:t>,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 xml:space="preserve"> Trinidad</w:t>
      </w:r>
      <w:r w:rsidR="00044F02">
        <w:rPr>
          <w:rFonts w:ascii="Arial Narrow" w:hAnsi="Arial Narrow"/>
          <w:sz w:val="26"/>
          <w:szCs w:val="26"/>
        </w:rPr>
        <w:t xml:space="preserve">; </w:t>
      </w:r>
      <w:r w:rsidR="00044F02">
        <w:rPr>
          <w:rFonts w:ascii="Arial Narrow" w:eastAsia="Arial Narrow" w:hAnsi="Arial Narrow" w:cs="Arial Narrow"/>
          <w:color w:val="000000"/>
          <w:szCs w:val="26"/>
        </w:rPr>
        <w:t>Consolación,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 xml:space="preserve"> Santo Domingo, hasta el 3 de octubre</w:t>
      </w:r>
      <w:r w:rsidR="00044F02">
        <w:rPr>
          <w:rFonts w:ascii="Arial Narrow" w:hAnsi="Arial Narrow"/>
          <w:sz w:val="26"/>
          <w:szCs w:val="26"/>
        </w:rPr>
        <w:t xml:space="preserve">; 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>Vir</w:t>
      </w:r>
      <w:r w:rsidR="00044F02">
        <w:rPr>
          <w:rFonts w:ascii="Arial Narrow" w:eastAsia="Arial Narrow" w:hAnsi="Arial Narrow" w:cs="Arial Narrow"/>
          <w:color w:val="000000"/>
          <w:szCs w:val="26"/>
        </w:rPr>
        <w:t>gen Dolorosa de Cristóbal Ramos,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 xml:space="preserve"> Colegio del Beaterio</w:t>
      </w:r>
      <w:r w:rsidR="00044F02">
        <w:rPr>
          <w:rFonts w:ascii="Arial Narrow" w:hAnsi="Arial Narrow"/>
          <w:sz w:val="26"/>
          <w:szCs w:val="26"/>
        </w:rPr>
        <w:t xml:space="preserve">; </w:t>
      </w:r>
      <w:r w:rsidR="00044F02">
        <w:rPr>
          <w:rFonts w:ascii="Arial Narrow" w:eastAsia="Arial Narrow" w:hAnsi="Arial Narrow" w:cs="Arial Narrow"/>
          <w:color w:val="000000"/>
          <w:szCs w:val="26"/>
        </w:rPr>
        <w:t xml:space="preserve">Divina Pastora, 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>Capilla de los Remed</w:t>
      </w:r>
      <w:r w:rsidR="00044F02">
        <w:rPr>
          <w:rFonts w:ascii="Arial Narrow" w:eastAsia="Arial Narrow" w:hAnsi="Arial Narrow" w:cs="Arial Narrow"/>
          <w:color w:val="000000"/>
          <w:szCs w:val="26"/>
        </w:rPr>
        <w:t xml:space="preserve">ios; 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>Virgen de Madre de Dios de la Parroquia de Madre de Dios</w:t>
      </w:r>
      <w:r w:rsidR="00044F02">
        <w:rPr>
          <w:rFonts w:ascii="Arial Narrow" w:hAnsi="Arial Narrow"/>
          <w:sz w:val="26"/>
          <w:szCs w:val="26"/>
        </w:rPr>
        <w:t xml:space="preserve">; y la </w:t>
      </w:r>
      <w:r w:rsidR="00044F02" w:rsidRPr="00044F02">
        <w:rPr>
          <w:rFonts w:ascii="Arial Narrow" w:eastAsia="Arial Narrow" w:hAnsi="Arial Narrow" w:cs="Arial Narrow"/>
          <w:color w:val="000000"/>
          <w:szCs w:val="26"/>
        </w:rPr>
        <w:t xml:space="preserve">Virgen del Buen Aire de San Telmo. </w:t>
      </w:r>
    </w:p>
    <w:p w:rsidR="00044F02" w:rsidRDefault="00044F02" w:rsidP="00044F02">
      <w:pPr>
        <w:pStyle w:val="LO-normal"/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Cs w:val="26"/>
        </w:rPr>
        <w:t xml:space="preserve">La muestra se podrá visitar de lunes </w:t>
      </w:r>
      <w:r w:rsidRPr="00044F02">
        <w:rPr>
          <w:rFonts w:ascii="Arial Narrow" w:hAnsi="Arial Narrow"/>
          <w:sz w:val="26"/>
          <w:szCs w:val="26"/>
        </w:rPr>
        <w:t>a domingo</w:t>
      </w:r>
      <w:r>
        <w:rPr>
          <w:rFonts w:ascii="Arial Narrow" w:hAnsi="Arial Narrow"/>
          <w:sz w:val="26"/>
          <w:szCs w:val="26"/>
        </w:rPr>
        <w:t>s, de</w:t>
      </w:r>
      <w:r w:rsidRPr="00044F02">
        <w:rPr>
          <w:rFonts w:ascii="Arial Narrow" w:hAnsi="Arial Narrow"/>
          <w:sz w:val="26"/>
          <w:szCs w:val="26"/>
        </w:rPr>
        <w:t xml:space="preserve"> 1</w:t>
      </w:r>
      <w:r>
        <w:rPr>
          <w:rFonts w:ascii="Arial Narrow" w:hAnsi="Arial Narrow"/>
          <w:sz w:val="26"/>
          <w:szCs w:val="26"/>
        </w:rPr>
        <w:t>0.30 a 13.00 horas y de 18.00 a 21.00 horas; s</w:t>
      </w:r>
      <w:r w:rsidRPr="00044F02">
        <w:rPr>
          <w:rFonts w:ascii="Arial Narrow" w:hAnsi="Arial Narrow"/>
          <w:sz w:val="26"/>
          <w:szCs w:val="26"/>
        </w:rPr>
        <w:t>ábado 12</w:t>
      </w:r>
      <w:r>
        <w:rPr>
          <w:rFonts w:ascii="Arial Narrow" w:hAnsi="Arial Narrow"/>
          <w:sz w:val="26"/>
          <w:szCs w:val="26"/>
        </w:rPr>
        <w:t>, solo de 10.00 a 14.00 horas.</w:t>
      </w:r>
    </w:p>
    <w:p w:rsidR="008277F6" w:rsidRPr="007C4A7B" w:rsidRDefault="0023092A" w:rsidP="00A77D1C">
      <w:pPr>
        <w:pStyle w:val="LO-normal"/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eastAsia="Arial Narrow" w:hAnsi="Arial Narrow" w:cs="Arial Narrow"/>
          <w:color w:val="000000"/>
          <w:szCs w:val="26"/>
        </w:rPr>
      </w:pPr>
      <w:r>
        <w:rPr>
          <w:rFonts w:ascii="Arial Narrow" w:hAnsi="Arial Narrow"/>
          <w:sz w:val="26"/>
          <w:szCs w:val="26"/>
        </w:rPr>
        <w:t>(</w:t>
      </w:r>
      <w:r w:rsidR="00044F02">
        <w:rPr>
          <w:rFonts w:ascii="Arial Narrow" w:hAnsi="Arial Narrow"/>
          <w:sz w:val="26"/>
          <w:szCs w:val="26"/>
        </w:rPr>
        <w:t xml:space="preserve">Se adjunta </w:t>
      </w:r>
      <w:r>
        <w:rPr>
          <w:rFonts w:ascii="Arial Narrow" w:hAnsi="Arial Narrow"/>
          <w:sz w:val="26"/>
          <w:szCs w:val="26"/>
        </w:rPr>
        <w:t>fotografía)</w:t>
      </w:r>
      <w:bookmarkStart w:id="0" w:name="_GoBack"/>
      <w:bookmarkEnd w:id="0"/>
      <w:r w:rsidR="00044F02" w:rsidRPr="007C4A7B">
        <w:rPr>
          <w:rFonts w:ascii="Arial Narrow" w:eastAsia="Arial Narrow" w:hAnsi="Arial Narrow" w:cs="Arial Narrow"/>
          <w:color w:val="000000"/>
          <w:szCs w:val="26"/>
        </w:rPr>
        <w:t xml:space="preserve"> </w:t>
      </w:r>
    </w:p>
    <w:sectPr w:rsidR="008277F6" w:rsidRPr="007C4A7B">
      <w:headerReference w:type="default" r:id="rId8"/>
      <w:footerReference w:type="default" r:id="rId9"/>
      <w:pgSz w:w="11906" w:h="16838"/>
      <w:pgMar w:top="1418" w:right="1418" w:bottom="1985" w:left="2835" w:header="709" w:footer="68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2F8" w:rsidRDefault="008E12F8">
      <w:r>
        <w:separator/>
      </w:r>
    </w:p>
  </w:endnote>
  <w:endnote w:type="continuationSeparator" w:id="0">
    <w:p w:rsidR="008E12F8" w:rsidRDefault="008E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F33" w:rsidRDefault="00076FFF">
    <w:pPr>
      <w:pStyle w:val="LO-normal"/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eastAsia="es-ES" w:bidi="ar-SA"/>
      </w:rPr>
      <w:drawing>
        <wp:anchor distT="0" distB="0" distL="114935" distR="114935" simplePos="0" relativeHeight="5" behindDoc="0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2F8" w:rsidRDefault="008E12F8">
      <w:r>
        <w:separator/>
      </w:r>
    </w:p>
  </w:footnote>
  <w:footnote w:type="continuationSeparator" w:id="0">
    <w:p w:rsidR="008E12F8" w:rsidRDefault="008E1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F33" w:rsidRDefault="00076FFF">
    <w:pPr>
      <w:pStyle w:val="LO-normal"/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eastAsia="es-ES" w:bidi="ar-SA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79" t="-727" r="-5779" b="-727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80EB3"/>
    <w:multiLevelType w:val="hybridMultilevel"/>
    <w:tmpl w:val="56C2D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11775"/>
    <w:multiLevelType w:val="hybridMultilevel"/>
    <w:tmpl w:val="37DE91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33"/>
    <w:rsid w:val="00003B41"/>
    <w:rsid w:val="0001111F"/>
    <w:rsid w:val="00037907"/>
    <w:rsid w:val="00044F02"/>
    <w:rsid w:val="000705EC"/>
    <w:rsid w:val="00076FFF"/>
    <w:rsid w:val="000873B8"/>
    <w:rsid w:val="00095087"/>
    <w:rsid w:val="00096DB8"/>
    <w:rsid w:val="000A38CB"/>
    <w:rsid w:val="000D7429"/>
    <w:rsid w:val="000E6B0C"/>
    <w:rsid w:val="00117219"/>
    <w:rsid w:val="00141ADE"/>
    <w:rsid w:val="001F4061"/>
    <w:rsid w:val="0020132F"/>
    <w:rsid w:val="0023092A"/>
    <w:rsid w:val="00285761"/>
    <w:rsid w:val="002A64AC"/>
    <w:rsid w:val="002B5FE5"/>
    <w:rsid w:val="002C662E"/>
    <w:rsid w:val="002C700F"/>
    <w:rsid w:val="002E791E"/>
    <w:rsid w:val="0030337E"/>
    <w:rsid w:val="00317973"/>
    <w:rsid w:val="00362885"/>
    <w:rsid w:val="003709A1"/>
    <w:rsid w:val="003B41E3"/>
    <w:rsid w:val="003D5D7A"/>
    <w:rsid w:val="003D5E52"/>
    <w:rsid w:val="003D6E30"/>
    <w:rsid w:val="00410C6F"/>
    <w:rsid w:val="00411C89"/>
    <w:rsid w:val="004757BD"/>
    <w:rsid w:val="004A0F63"/>
    <w:rsid w:val="004A36A6"/>
    <w:rsid w:val="004A7926"/>
    <w:rsid w:val="004B7078"/>
    <w:rsid w:val="004C05E9"/>
    <w:rsid w:val="004C3E07"/>
    <w:rsid w:val="004C4891"/>
    <w:rsid w:val="005171B5"/>
    <w:rsid w:val="005238AE"/>
    <w:rsid w:val="00525E22"/>
    <w:rsid w:val="005671A3"/>
    <w:rsid w:val="00595DE3"/>
    <w:rsid w:val="00605487"/>
    <w:rsid w:val="00630FE2"/>
    <w:rsid w:val="00726255"/>
    <w:rsid w:val="00727EDF"/>
    <w:rsid w:val="00734E92"/>
    <w:rsid w:val="0074068B"/>
    <w:rsid w:val="0075524F"/>
    <w:rsid w:val="0075717B"/>
    <w:rsid w:val="007615DF"/>
    <w:rsid w:val="007646E7"/>
    <w:rsid w:val="00764A2E"/>
    <w:rsid w:val="00764BC3"/>
    <w:rsid w:val="00764D71"/>
    <w:rsid w:val="007808E1"/>
    <w:rsid w:val="00790875"/>
    <w:rsid w:val="007C4A7B"/>
    <w:rsid w:val="008277F6"/>
    <w:rsid w:val="00877191"/>
    <w:rsid w:val="0088004F"/>
    <w:rsid w:val="008C36B1"/>
    <w:rsid w:val="008E12F8"/>
    <w:rsid w:val="008F254B"/>
    <w:rsid w:val="00901391"/>
    <w:rsid w:val="009054E8"/>
    <w:rsid w:val="00910F4E"/>
    <w:rsid w:val="009246C2"/>
    <w:rsid w:val="009468C2"/>
    <w:rsid w:val="0099275A"/>
    <w:rsid w:val="00997C0F"/>
    <w:rsid w:val="009D6E8B"/>
    <w:rsid w:val="00A22C19"/>
    <w:rsid w:val="00A260A2"/>
    <w:rsid w:val="00A4169A"/>
    <w:rsid w:val="00A46E26"/>
    <w:rsid w:val="00A46F33"/>
    <w:rsid w:val="00A616AC"/>
    <w:rsid w:val="00A77D1C"/>
    <w:rsid w:val="00A96583"/>
    <w:rsid w:val="00A97257"/>
    <w:rsid w:val="00AF792F"/>
    <w:rsid w:val="00B423BB"/>
    <w:rsid w:val="00B709DE"/>
    <w:rsid w:val="00B7520B"/>
    <w:rsid w:val="00B8576E"/>
    <w:rsid w:val="00B91C0A"/>
    <w:rsid w:val="00B9601C"/>
    <w:rsid w:val="00BB2EF8"/>
    <w:rsid w:val="00C1677A"/>
    <w:rsid w:val="00C40951"/>
    <w:rsid w:val="00C55D52"/>
    <w:rsid w:val="00C64C44"/>
    <w:rsid w:val="00CB00F2"/>
    <w:rsid w:val="00CB4B01"/>
    <w:rsid w:val="00CD0880"/>
    <w:rsid w:val="00D527B4"/>
    <w:rsid w:val="00D8063C"/>
    <w:rsid w:val="00DD7600"/>
    <w:rsid w:val="00DF71DD"/>
    <w:rsid w:val="00E2458C"/>
    <w:rsid w:val="00E33428"/>
    <w:rsid w:val="00E37993"/>
    <w:rsid w:val="00E5303E"/>
    <w:rsid w:val="00E81517"/>
    <w:rsid w:val="00EC30FF"/>
    <w:rsid w:val="00EE2765"/>
    <w:rsid w:val="00EF7923"/>
    <w:rsid w:val="00F36D9A"/>
    <w:rsid w:val="00FA6191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C551A-DEC4-48E8-9F8D-B35612CB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tulo2">
    <w:name w:val="heading 2"/>
    <w:basedOn w:val="LO-normal"/>
    <w:next w:val="LO-normal"/>
    <w:qFormat/>
    <w:pPr>
      <w:widowControl w:val="0"/>
      <w:spacing w:before="200" w:after="120"/>
      <w:outlineLvl w:val="1"/>
    </w:pPr>
    <w:rPr>
      <w:rFonts w:ascii="Liberation Serif" w:eastAsia="Liberation Serif" w:hAnsi="Liberation Serif" w:cs="Liberation Serif"/>
      <w:b/>
      <w:color w:val="000000"/>
      <w:sz w:val="36"/>
      <w:szCs w:val="36"/>
    </w:rPr>
  </w:style>
  <w:style w:type="paragraph" w:styleId="Ttulo3">
    <w:name w:val="heading 3"/>
    <w:basedOn w:val="LO-normal"/>
    <w:next w:val="LO-normal"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LO-normal"/>
    <w:next w:val="LO-normal"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LO-normal"/>
    <w:next w:val="LO-normal"/>
    <w:qFormat/>
    <w:pPr>
      <w:widowControl w:val="0"/>
      <w:spacing w:before="120" w:after="60"/>
      <w:outlineLvl w:val="4"/>
    </w:pPr>
    <w:rPr>
      <w:rFonts w:ascii="Liberation Serif" w:eastAsia="Liberation Serif" w:hAnsi="Liberation Serif" w:cs="Liberation Serif"/>
      <w:b/>
      <w:color w:val="000000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Puesto">
    <w:name w:val="Title"/>
    <w:basedOn w:val="LO-normal"/>
    <w:next w:val="LO-normal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71B5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1B5"/>
    <w:rPr>
      <w:rFonts w:ascii="Segoe UI" w:hAnsi="Segoe UI" w:cs="Mangal"/>
      <w:sz w:val="18"/>
      <w:szCs w:val="16"/>
    </w:rPr>
  </w:style>
  <w:style w:type="paragraph" w:styleId="Sinespaciado">
    <w:name w:val="No Spacing"/>
    <w:qFormat/>
    <w:rsid w:val="000D742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qFormat/>
    <w:rsid w:val="00A46E2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character" w:styleId="Textoennegrita">
    <w:name w:val="Strong"/>
    <w:basedOn w:val="Fuentedeprrafopredeter"/>
    <w:uiPriority w:val="22"/>
    <w:qFormat/>
    <w:rsid w:val="00A46E2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46E2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46E26"/>
    <w:rPr>
      <w:i/>
      <w:iCs/>
    </w:rPr>
  </w:style>
  <w:style w:type="character" w:customStyle="1" w:styleId="EnlacedeInternet">
    <w:name w:val="Enlace de Internet"/>
    <w:basedOn w:val="Fuentedeprrafopredeter"/>
    <w:uiPriority w:val="99"/>
    <w:rsid w:val="00DD7600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qFormat/>
    <w:rsid w:val="00EE2765"/>
    <w:rPr>
      <w:b/>
      <w:sz w:val="24"/>
      <w:shd w:val="clear" w:color="auto" w:fill="92D050"/>
    </w:rPr>
  </w:style>
  <w:style w:type="paragraph" w:customStyle="1" w:styleId="Default">
    <w:name w:val="Default"/>
    <w:rsid w:val="007615DF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883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5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C6524-B2F1-4866-91E4-341FF8E9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Aytojerez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Pielfort Garrido</dc:creator>
  <dc:description/>
  <cp:lastModifiedBy>Ana Isabel Maestro de Pablos</cp:lastModifiedBy>
  <cp:revision>3</cp:revision>
  <cp:lastPrinted>2024-06-19T12:07:00Z</cp:lastPrinted>
  <dcterms:created xsi:type="dcterms:W3CDTF">2024-09-27T08:51:00Z</dcterms:created>
  <dcterms:modified xsi:type="dcterms:W3CDTF">2024-09-27T13:43:00Z</dcterms:modified>
  <dc:language>es-ES</dc:language>
</cp:coreProperties>
</file>