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471E" w:rsidRDefault="00F847F8">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
          <w:bCs/>
          <w:sz w:val="40"/>
          <w:szCs w:val="40"/>
          <w:lang w:eastAsia="es-ES_tradnl"/>
        </w:rPr>
        <w:t>La Feria de la Economía Local abre sus puertas con la presencia de treinta empresas expositoras</w:t>
      </w:r>
    </w:p>
    <w:p w:rsidR="001B471E" w:rsidRDefault="00F847F8">
      <w:pPr>
        <w:pStyle w:val="Textoindependiente"/>
        <w:widowControl w:val="0"/>
        <w:shd w:val="clear" w:color="auto" w:fill="FFFFFF"/>
        <w:tabs>
          <w:tab w:val="left" w:pos="729"/>
        </w:tabs>
        <w:spacing w:after="142" w:line="240" w:lineRule="auto"/>
        <w:rPr>
          <w:rFonts w:ascii="Arial Narrow" w:hAnsi="Arial Narrow" w:cs="Arial Narrow"/>
          <w:bCs/>
          <w:sz w:val="32"/>
          <w:szCs w:val="40"/>
          <w:lang w:eastAsia="es-ES_tradnl"/>
        </w:rPr>
      </w:pPr>
      <w:r>
        <w:rPr>
          <w:rFonts w:ascii="Arial Narrow" w:hAnsi="Arial Narrow" w:cs="Arial Narrow"/>
          <w:bCs/>
          <w:sz w:val="32"/>
          <w:szCs w:val="40"/>
          <w:lang w:eastAsia="es-ES_tradnl"/>
        </w:rPr>
        <w:t>La alcaldesa inaugura en Los Claustros este evento de apoyo al emprendimiento y desarrollo económico local</w:t>
      </w: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
          <w:bCs/>
          <w:sz w:val="26"/>
          <w:szCs w:val="26"/>
          <w:lang w:eastAsia="es-ES_tradnl"/>
        </w:rPr>
        <w:t xml:space="preserve">18 de octubre de 2024. </w:t>
      </w:r>
      <w:r>
        <w:rPr>
          <w:rFonts w:ascii="Arial Narrow" w:eastAsia="Arial" w:hAnsi="Arial Narrow" w:cs="Arial Narrow"/>
          <w:bCs/>
          <w:sz w:val="26"/>
          <w:szCs w:val="26"/>
          <w:lang w:eastAsia="es-ES_tradnl"/>
        </w:rPr>
        <w:t>La alcaldesa de Jerez, María José García-Pelayo, ha inaugurado este viernes la Feria de la Economía Local que se celebrará en los Claustros de Santo Domingo hasta el próximo domingo 20 de octubre. Una treintena de firmas están presentes en la zona expositiva con representación de sectores como el de la innovación, la ecología, el turismo, la tecnología, la artesanía, el diseño y la moda o las actividades creativas y culturales, entre otros.</w:t>
      </w:r>
    </w:p>
    <w:p w:rsidR="001B471E" w:rsidRDefault="001B471E">
      <w:pPr>
        <w:tabs>
          <w:tab w:val="left" w:pos="3045"/>
        </w:tabs>
        <w:jc w:val="both"/>
        <w:rPr>
          <w:rFonts w:ascii="Arial Narrow" w:eastAsia="Arial" w:hAnsi="Arial Narrow" w:cs="Arial Narrow"/>
          <w:bCs/>
          <w:sz w:val="26"/>
          <w:szCs w:val="26"/>
          <w:lang w:eastAsia="es-ES_tradnl"/>
        </w:rPr>
      </w:pP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“Hemos hecho una apuesta por los emprendedores jerezanos y por apoyar a las empresas de reciente constitución y las creadas por jóvenes para darles visibilidad. Esta Feria recoge distintas formas de emprendimiento y diferentes sectores queriendo con ello ser mucho más ambiciosos. En Jerez está despertando el crecimiento empresarial por lo que tenemos que estar junto a ese tejido productivo y trabajando por diversificar la economía”, ha afirmado la regidora.</w:t>
      </w: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  </w:t>
      </w: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Un evento con el que el Gobierno local quiere constatar y hacer ver la aportación al desarrollo local de los diferentes sectores económicos y de las empresas presentes en nuestra ciudad, además de servir de punto de encuentro de los ciudadanos con estas iniciativas emprendedoras. Esta Feria permite por tanto poner en contacto a agentes del sector de la economía, establecer relaciones profesionales y acercar también al público los servicios que éstas ofrecen como escaparate que permite apoyar y generar las mejores condiciones para el tejido empresarial en general y para pymes y autónomos en particular, sector que representa la mayoría del empresariado de nuestra ciudad. </w:t>
      </w:r>
    </w:p>
    <w:p w:rsidR="001B471E" w:rsidRDefault="001B471E">
      <w:pPr>
        <w:tabs>
          <w:tab w:val="left" w:pos="3045"/>
        </w:tabs>
        <w:jc w:val="both"/>
        <w:rPr>
          <w:rFonts w:ascii="Arial Narrow" w:eastAsia="Arial" w:hAnsi="Arial Narrow" w:cs="Arial Narrow"/>
          <w:bCs/>
          <w:sz w:val="26"/>
          <w:szCs w:val="26"/>
          <w:lang w:eastAsia="es-ES_tradnl"/>
        </w:rPr>
      </w:pP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En este sentido se ha tenido en cuanto para la elección de las empresas presentes aquellas que poseen trabajadores autónomos, </w:t>
      </w:r>
      <w:proofErr w:type="spellStart"/>
      <w:r>
        <w:rPr>
          <w:rFonts w:ascii="Arial Narrow" w:eastAsia="Arial" w:hAnsi="Arial Narrow" w:cs="Arial Narrow"/>
          <w:bCs/>
          <w:sz w:val="26"/>
          <w:szCs w:val="26"/>
          <w:lang w:eastAsia="es-ES_tradnl"/>
        </w:rPr>
        <w:t>micropymes</w:t>
      </w:r>
      <w:proofErr w:type="spellEnd"/>
      <w:r>
        <w:rPr>
          <w:rFonts w:ascii="Arial Narrow" w:eastAsia="Arial" w:hAnsi="Arial Narrow" w:cs="Arial Narrow"/>
          <w:bCs/>
          <w:sz w:val="26"/>
          <w:szCs w:val="26"/>
          <w:lang w:eastAsia="es-ES_tradnl"/>
        </w:rPr>
        <w:t>, pymes, cooperativas, sociedades laborales, asociaciones empresariales y entidades con impacto social en la generación de actividades económicas. De las empresas presentes, trece se estrenan en la feria (48%) y once (40%) se han constituido en los últimos tres años.</w:t>
      </w:r>
    </w:p>
    <w:p w:rsidR="001B471E" w:rsidRDefault="001B471E">
      <w:pPr>
        <w:tabs>
          <w:tab w:val="left" w:pos="3045"/>
        </w:tabs>
        <w:jc w:val="both"/>
        <w:rPr>
          <w:rFonts w:ascii="Arial Narrow" w:eastAsia="Arial" w:hAnsi="Arial Narrow" w:cs="Arial Narrow"/>
          <w:bCs/>
          <w:sz w:val="26"/>
          <w:szCs w:val="26"/>
          <w:lang w:eastAsia="es-ES_tradnl"/>
        </w:rPr>
      </w:pP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programación del evento ha arrancado con la conferencia titulada “Ser local en un mundo global” a cargo de Julio Segundo Gallardo y José Manuel Sánchez Vázquez de la Catedra de Emprendedores de la Universidad de Cádiz a la que </w:t>
      </w:r>
      <w:r>
        <w:rPr>
          <w:rFonts w:ascii="Arial Narrow" w:eastAsia="Arial" w:hAnsi="Arial Narrow" w:cs="Arial Narrow"/>
          <w:bCs/>
          <w:sz w:val="26"/>
          <w:szCs w:val="26"/>
          <w:lang w:eastAsia="es-ES_tradnl"/>
        </w:rPr>
        <w:lastRenderedPageBreak/>
        <w:t>ha seguido la que ha desarrollado Amaro de la Calle, Álvaro Rodríguez Doña y Gloria Vendimia bajo el título “De Internet a la calle Medina”.</w:t>
      </w:r>
    </w:p>
    <w:p w:rsidR="001B471E" w:rsidRDefault="001B471E">
      <w:pPr>
        <w:tabs>
          <w:tab w:val="left" w:pos="3045"/>
        </w:tabs>
        <w:jc w:val="both"/>
        <w:rPr>
          <w:rFonts w:ascii="Arial Narrow" w:eastAsia="Arial" w:hAnsi="Arial Narrow" w:cs="Arial Narrow"/>
          <w:bCs/>
          <w:sz w:val="26"/>
          <w:szCs w:val="26"/>
          <w:lang w:eastAsia="es-ES_tradnl"/>
        </w:rPr>
      </w:pP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La programación se completa con presentaciones como el Proyecto </w:t>
      </w:r>
      <w:proofErr w:type="spellStart"/>
      <w:r>
        <w:rPr>
          <w:rFonts w:ascii="Arial Narrow" w:eastAsia="Arial" w:hAnsi="Arial Narrow" w:cs="Arial Narrow"/>
          <w:bCs/>
          <w:sz w:val="26"/>
          <w:szCs w:val="26"/>
          <w:lang w:eastAsia="es-ES_tradnl"/>
        </w:rPr>
        <w:t>Genda</w:t>
      </w:r>
      <w:proofErr w:type="spellEnd"/>
      <w:r>
        <w:rPr>
          <w:rFonts w:ascii="Arial Narrow" w:eastAsia="Arial" w:hAnsi="Arial Narrow" w:cs="Arial Narrow"/>
          <w:bCs/>
          <w:sz w:val="26"/>
          <w:szCs w:val="26"/>
          <w:lang w:eastAsia="es-ES_tradnl"/>
        </w:rPr>
        <w:t xml:space="preserve"> Job</w:t>
      </w:r>
    </w:p>
    <w:p w:rsidR="001B471E" w:rsidRDefault="00F847F8">
      <w:pPr>
        <w:tabs>
          <w:tab w:val="left" w:pos="3045"/>
        </w:tabs>
        <w:jc w:val="both"/>
        <w:rPr>
          <w:rFonts w:ascii="Arial Narrow" w:eastAsia="Arial" w:hAnsi="Arial Narrow" w:cs="Arial Narrow"/>
          <w:bCs/>
          <w:sz w:val="26"/>
          <w:szCs w:val="26"/>
          <w:lang w:eastAsia="es-ES_tradnl"/>
        </w:rPr>
      </w:pPr>
      <w:proofErr w:type="gramStart"/>
      <w:r>
        <w:rPr>
          <w:rFonts w:ascii="Arial Narrow" w:eastAsia="Arial" w:hAnsi="Arial Narrow" w:cs="Arial Narrow"/>
          <w:bCs/>
          <w:sz w:val="26"/>
          <w:szCs w:val="26"/>
          <w:lang w:eastAsia="es-ES_tradnl"/>
        </w:rPr>
        <w:t>a</w:t>
      </w:r>
      <w:proofErr w:type="gramEnd"/>
      <w:r>
        <w:rPr>
          <w:rFonts w:ascii="Arial Narrow" w:eastAsia="Arial" w:hAnsi="Arial Narrow" w:cs="Arial Narrow"/>
          <w:bCs/>
          <w:sz w:val="26"/>
          <w:szCs w:val="26"/>
          <w:lang w:eastAsia="es-ES_tradnl"/>
        </w:rPr>
        <w:t xml:space="preserve"> cargo de Marcos Luque del Valle, del </w:t>
      </w:r>
      <w:proofErr w:type="spellStart"/>
      <w:r>
        <w:rPr>
          <w:rFonts w:ascii="Arial Narrow" w:eastAsia="Arial" w:hAnsi="Arial Narrow" w:cs="Arial Narrow"/>
          <w:bCs/>
          <w:sz w:val="26"/>
          <w:szCs w:val="26"/>
          <w:lang w:eastAsia="es-ES_tradnl"/>
        </w:rPr>
        <w:t>Vermuth</w:t>
      </w:r>
      <w:proofErr w:type="spellEnd"/>
      <w:r>
        <w:rPr>
          <w:rFonts w:ascii="Arial Narrow" w:eastAsia="Arial" w:hAnsi="Arial Narrow" w:cs="Arial Narrow"/>
          <w:bCs/>
          <w:sz w:val="26"/>
          <w:szCs w:val="26"/>
          <w:lang w:eastAsia="es-ES_tradnl"/>
        </w:rPr>
        <w:t xml:space="preserve"> </w:t>
      </w:r>
      <w:proofErr w:type="spellStart"/>
      <w:r>
        <w:rPr>
          <w:rFonts w:ascii="Arial Narrow" w:eastAsia="Arial" w:hAnsi="Arial Narrow" w:cs="Arial Narrow"/>
          <w:bCs/>
          <w:sz w:val="26"/>
          <w:szCs w:val="26"/>
          <w:lang w:eastAsia="es-ES_tradnl"/>
        </w:rPr>
        <w:t>Xeranthia</w:t>
      </w:r>
      <w:proofErr w:type="spellEnd"/>
      <w:r>
        <w:rPr>
          <w:rFonts w:ascii="Arial Narrow" w:eastAsia="Arial" w:hAnsi="Arial Narrow" w:cs="Arial Narrow"/>
          <w:bCs/>
          <w:sz w:val="26"/>
          <w:szCs w:val="26"/>
          <w:lang w:eastAsia="es-ES_tradnl"/>
        </w:rPr>
        <w:t xml:space="preserve"> de Antonio José Bustillo Pérez o del vino blanco ‘El Perro </w:t>
      </w:r>
      <w:proofErr w:type="spellStart"/>
      <w:r>
        <w:rPr>
          <w:rFonts w:ascii="Arial Narrow" w:eastAsia="Arial" w:hAnsi="Arial Narrow" w:cs="Arial Narrow"/>
          <w:bCs/>
          <w:sz w:val="26"/>
          <w:szCs w:val="26"/>
          <w:lang w:eastAsia="es-ES_tradnl"/>
        </w:rPr>
        <w:t>Ximénez</w:t>
      </w:r>
      <w:proofErr w:type="spellEnd"/>
      <w:r>
        <w:rPr>
          <w:rFonts w:ascii="Arial Narrow" w:eastAsia="Arial" w:hAnsi="Arial Narrow" w:cs="Arial Narrow"/>
          <w:bCs/>
          <w:sz w:val="26"/>
          <w:szCs w:val="26"/>
          <w:lang w:eastAsia="es-ES_tradnl"/>
        </w:rPr>
        <w:t xml:space="preserve"> 2024’ por José Luis Baños y del que se ha embotellado una edición limitada de 767 botellas. A todo ello hay que sumar actividades infantiles como teatro de títeres, espectáculos de magia y cuentacuentos.</w:t>
      </w:r>
    </w:p>
    <w:p w:rsidR="001B471E" w:rsidRDefault="001B471E">
      <w:pPr>
        <w:tabs>
          <w:tab w:val="left" w:pos="3045"/>
        </w:tabs>
        <w:jc w:val="both"/>
        <w:rPr>
          <w:rFonts w:ascii="Arial Narrow" w:eastAsia="Arial" w:hAnsi="Arial Narrow" w:cs="Arial Narrow"/>
          <w:bCs/>
          <w:sz w:val="26"/>
          <w:szCs w:val="26"/>
          <w:lang w:eastAsia="es-ES_tradnl"/>
        </w:rPr>
      </w:pPr>
    </w:p>
    <w:p w:rsidR="001B471E" w:rsidRDefault="00F847F8">
      <w:pPr>
        <w:tabs>
          <w:tab w:val="left" w:pos="3045"/>
        </w:tabs>
        <w:jc w:val="both"/>
        <w:rPr>
          <w:rFonts w:ascii="Arial Narrow" w:eastAsia="Arial" w:hAnsi="Arial Narrow" w:cs="Arial Narrow"/>
          <w:bCs/>
          <w:sz w:val="26"/>
          <w:szCs w:val="26"/>
          <w:lang w:eastAsia="es-ES_tradnl"/>
        </w:rPr>
      </w:pPr>
      <w:r>
        <w:rPr>
          <w:rFonts w:ascii="Arial Narrow" w:eastAsia="Arial" w:hAnsi="Arial Narrow" w:cs="Arial Narrow"/>
          <w:bCs/>
          <w:sz w:val="26"/>
          <w:szCs w:val="26"/>
          <w:lang w:eastAsia="es-ES_tradnl"/>
        </w:rPr>
        <w:t xml:space="preserve">Igualmente el patio de Los Claustros acogerá el domingo a partir de las doce un desfile de moda local a cargo de las firmas ‘De Velo y Mantilla’, ‘Sicodelia Art </w:t>
      </w:r>
      <w:proofErr w:type="spellStart"/>
      <w:r>
        <w:rPr>
          <w:rFonts w:ascii="Arial Narrow" w:eastAsia="Arial" w:hAnsi="Arial Narrow" w:cs="Arial Narrow"/>
          <w:bCs/>
          <w:sz w:val="26"/>
          <w:szCs w:val="26"/>
          <w:lang w:eastAsia="es-ES_tradnl"/>
        </w:rPr>
        <w:t>Vintage</w:t>
      </w:r>
      <w:proofErr w:type="spellEnd"/>
      <w:r>
        <w:rPr>
          <w:rFonts w:ascii="Arial Narrow" w:eastAsia="Arial" w:hAnsi="Arial Narrow" w:cs="Arial Narrow"/>
          <w:bCs/>
          <w:sz w:val="26"/>
          <w:szCs w:val="26"/>
          <w:lang w:eastAsia="es-ES_tradnl"/>
        </w:rPr>
        <w:t>’, ‘</w:t>
      </w:r>
      <w:proofErr w:type="spellStart"/>
      <w:r>
        <w:rPr>
          <w:rFonts w:ascii="Arial Narrow" w:eastAsia="Arial" w:hAnsi="Arial Narrow" w:cs="Arial Narrow"/>
          <w:bCs/>
          <w:sz w:val="26"/>
          <w:szCs w:val="26"/>
          <w:lang w:eastAsia="es-ES_tradnl"/>
        </w:rPr>
        <w:t>Jonubra</w:t>
      </w:r>
      <w:proofErr w:type="spellEnd"/>
      <w:r>
        <w:rPr>
          <w:rFonts w:ascii="Arial Narrow" w:eastAsia="Arial" w:hAnsi="Arial Narrow" w:cs="Arial Narrow"/>
          <w:bCs/>
          <w:sz w:val="26"/>
          <w:szCs w:val="26"/>
          <w:lang w:eastAsia="es-ES_tradnl"/>
        </w:rPr>
        <w:t xml:space="preserve"> Complementos’, ‘Fan-Toche’, ‘Moda Re’ y ‘La Higuera de Grazalema’.</w:t>
      </w:r>
    </w:p>
    <w:p w:rsidR="001B471E" w:rsidRDefault="001B471E">
      <w:pPr>
        <w:tabs>
          <w:tab w:val="left" w:pos="3045"/>
        </w:tabs>
        <w:jc w:val="both"/>
        <w:rPr>
          <w:rFonts w:ascii="Arial Narrow" w:eastAsia="Arial" w:hAnsi="Arial Narrow" w:cs="Arial Narrow"/>
          <w:bCs/>
          <w:i/>
          <w:sz w:val="28"/>
          <w:szCs w:val="26"/>
          <w:lang w:eastAsia="es-ES_tradnl"/>
        </w:rPr>
      </w:pPr>
    </w:p>
    <w:p w:rsidR="001B471E" w:rsidRDefault="00F847F8">
      <w:pPr>
        <w:tabs>
          <w:tab w:val="left" w:pos="3045"/>
        </w:tabs>
        <w:jc w:val="both"/>
        <w:rPr>
          <w:rFonts w:ascii="Arial Narrow" w:eastAsia="Arial" w:hAnsi="Arial Narrow" w:cs="Arial Narrow"/>
          <w:bCs/>
          <w:sz w:val="28"/>
          <w:szCs w:val="26"/>
          <w:lang w:eastAsia="es-ES_tradnl"/>
        </w:rPr>
      </w:pPr>
      <w:r>
        <w:rPr>
          <w:rFonts w:ascii="Arial Narrow" w:eastAsia="Arial" w:hAnsi="Arial Narrow" w:cs="Arial Narrow"/>
          <w:bCs/>
          <w:sz w:val="28"/>
          <w:szCs w:val="26"/>
          <w:lang w:eastAsia="es-ES_tradnl"/>
        </w:rPr>
        <w:t>(Se adjunta fotografía y enlace de audio:</w:t>
      </w:r>
    </w:p>
    <w:p w:rsidR="0055674E" w:rsidRDefault="0055674E">
      <w:pPr>
        <w:tabs>
          <w:tab w:val="left" w:pos="3045"/>
        </w:tabs>
        <w:jc w:val="both"/>
        <w:rPr>
          <w:rFonts w:ascii="Arial Narrow" w:eastAsia="Arial" w:hAnsi="Arial Narrow" w:cs="Arial Narrow"/>
          <w:bCs/>
          <w:sz w:val="28"/>
          <w:szCs w:val="26"/>
          <w:lang w:eastAsia="es-ES_tradnl"/>
        </w:rPr>
      </w:pPr>
    </w:p>
    <w:p w:rsidR="0055674E" w:rsidRDefault="00AD75FB" w:rsidP="0055674E">
      <w:pPr>
        <w:pStyle w:val="Textosinformato"/>
        <w:rPr>
          <w:rStyle w:val="Hipervnculo"/>
        </w:rPr>
      </w:pPr>
      <w:hyperlink r:id="rId8" w:history="1">
        <w:r w:rsidR="0055674E">
          <w:rPr>
            <w:rStyle w:val="Hipervnculo"/>
          </w:rPr>
          <w:t>https://soundcloud.com/user-162770691/feria-economi-a-local-aac/s-gcxEn4e5szx</w:t>
        </w:r>
      </w:hyperlink>
    </w:p>
    <w:p w:rsidR="00AD75FB" w:rsidRDefault="00AD75FB" w:rsidP="0055674E">
      <w:pPr>
        <w:pStyle w:val="Textosinformato"/>
        <w:rPr>
          <w:rStyle w:val="Hipervnculo"/>
        </w:rPr>
      </w:pPr>
    </w:p>
    <w:p w:rsidR="00AD75FB" w:rsidRDefault="00AD75FB" w:rsidP="0055674E">
      <w:pPr>
        <w:pStyle w:val="Textosinformato"/>
        <w:rPr>
          <w:rStyle w:val="Hipervnculo"/>
        </w:rPr>
      </w:pPr>
    </w:p>
    <w:p w:rsidR="00AD75FB" w:rsidRDefault="00AD75FB" w:rsidP="0055674E">
      <w:pPr>
        <w:pStyle w:val="Textosinformato"/>
        <w:rPr>
          <w:rStyle w:val="Hipervnculo"/>
        </w:rPr>
      </w:pPr>
      <w:r>
        <w:rPr>
          <w:rStyle w:val="Hipervnculo"/>
        </w:rPr>
        <w:t>Total alcaldesa</w:t>
      </w:r>
      <w:bookmarkStart w:id="0" w:name="_GoBack"/>
      <w:bookmarkEnd w:id="0"/>
    </w:p>
    <w:p w:rsidR="00AD75FB" w:rsidRDefault="00AD75FB" w:rsidP="00AD75FB">
      <w:pPr>
        <w:pStyle w:val="Ttulo4"/>
        <w:rPr>
          <w:rFonts w:ascii="Arial" w:hAnsi="Arial" w:cs="Arial"/>
          <w:color w:val="444444"/>
          <w:kern w:val="0"/>
          <w:sz w:val="24"/>
          <w:lang w:val="en" w:eastAsia="es-ES"/>
        </w:rPr>
      </w:pPr>
      <w:hyperlink r:id="rId9" w:history="1">
        <w:r>
          <w:rPr>
            <w:rStyle w:val="Hipervnculo"/>
            <w:rFonts w:ascii="Arial" w:hAnsi="Arial" w:cs="Arial"/>
            <w:color w:val="349CCC"/>
            <w:sz w:val="29"/>
            <w:szCs w:val="29"/>
            <w:lang w:val="en"/>
          </w:rPr>
          <w:t>https://ssweb.seap.minhap.es/almacen/descarga/envio/68d3b563a71a0bb03dde9ce889bafead99cc279e</w:t>
        </w:r>
      </w:hyperlink>
    </w:p>
    <w:p w:rsidR="00AD75FB" w:rsidRDefault="00AD75FB" w:rsidP="0055674E">
      <w:pPr>
        <w:pStyle w:val="Textosinformato"/>
      </w:pPr>
    </w:p>
    <w:p w:rsidR="0055674E" w:rsidRPr="00F847F8" w:rsidRDefault="0055674E">
      <w:pPr>
        <w:tabs>
          <w:tab w:val="left" w:pos="3045"/>
        </w:tabs>
        <w:jc w:val="both"/>
        <w:rPr>
          <w:rFonts w:ascii="Arial Narrow" w:eastAsia="Arial" w:hAnsi="Arial Narrow" w:cs="Arial Narrow"/>
          <w:bCs/>
          <w:sz w:val="26"/>
          <w:szCs w:val="26"/>
          <w:lang w:eastAsia="es-ES_tradnl"/>
        </w:rPr>
      </w:pPr>
    </w:p>
    <w:sectPr w:rsidR="0055674E" w:rsidRPr="00F847F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32" w:rsidRDefault="00F847F8">
      <w:r>
        <w:separator/>
      </w:r>
    </w:p>
  </w:endnote>
  <w:endnote w:type="continuationSeparator" w:id="0">
    <w:p w:rsidR="00971032" w:rsidRDefault="00F8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1B47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F847F8">
    <w:pPr>
      <w:pStyle w:val="Piedepgina"/>
    </w:pPr>
    <w:r>
      <w:rPr>
        <w:noProof/>
        <w:lang w:eastAsia="es-ES"/>
      </w:rPr>
      <w:drawing>
        <wp:anchor distT="0" distB="0" distL="114935" distR="114935" simplePos="0" relativeHeight="251658240"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F847F8">
    <w:pPr>
      <w:pStyle w:val="Piedepgina"/>
    </w:pPr>
    <w:r>
      <w:rPr>
        <w:noProof/>
        <w:lang w:eastAsia="es-ES"/>
      </w:rPr>
      <w:drawing>
        <wp:anchor distT="0" distB="0" distL="114935" distR="114935" simplePos="0" relativeHeight="251659264"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32" w:rsidRDefault="00F847F8">
      <w:r>
        <w:separator/>
      </w:r>
    </w:p>
  </w:footnote>
  <w:footnote w:type="continuationSeparator" w:id="0">
    <w:p w:rsidR="00971032" w:rsidRDefault="00F8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1B47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F847F8">
    <w:pPr>
      <w:pStyle w:val="Encabezado"/>
      <w:rPr>
        <w:lang w:eastAsia="es-ES"/>
      </w:rPr>
    </w:pPr>
    <w:r>
      <w:rPr>
        <w:noProof/>
        <w:lang w:eastAsia="es-ES"/>
      </w:rPr>
      <w:drawing>
        <wp:anchor distT="0" distB="0" distL="0" distR="0" simplePos="0" relativeHeight="251656192"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71E" w:rsidRDefault="00F847F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B67A6"/>
    <w:multiLevelType w:val="multilevel"/>
    <w:tmpl w:val="45CAA7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0949D1"/>
    <w:multiLevelType w:val="multilevel"/>
    <w:tmpl w:val="4EBE214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1E"/>
    <w:rsid w:val="001B471E"/>
    <w:rsid w:val="0055674E"/>
    <w:rsid w:val="00971032"/>
    <w:rsid w:val="00AD75FB"/>
    <w:rsid w:val="00F847F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166EF-9D50-4500-B979-A3877018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6701BA"/>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 w:type="paragraph" w:styleId="Textosinformato">
    <w:name w:val="Plain Text"/>
    <w:basedOn w:val="Normal"/>
    <w:link w:val="TextosinformatoCar"/>
    <w:uiPriority w:val="99"/>
    <w:semiHidden/>
    <w:unhideWhenUsed/>
    <w:rsid w:val="0055674E"/>
    <w:pPr>
      <w:suppressAutoHyphens w:val="0"/>
    </w:pPr>
    <w:rPr>
      <w:rFonts w:ascii="Calibri" w:eastAsiaTheme="minorHAnsi" w:hAnsi="Calibri" w:cstheme="minorBidi"/>
      <w:kern w:val="0"/>
      <w:sz w:val="22"/>
      <w:szCs w:val="21"/>
      <w:lang w:eastAsia="en-US"/>
    </w:rPr>
  </w:style>
  <w:style w:type="character" w:customStyle="1" w:styleId="TextosinformatoCar">
    <w:name w:val="Texto sin formato Car"/>
    <w:basedOn w:val="Fuentedeprrafopredeter"/>
    <w:link w:val="Textosinformato"/>
    <w:uiPriority w:val="99"/>
    <w:semiHidden/>
    <w:rsid w:val="0055674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257596">
      <w:bodyDiv w:val="1"/>
      <w:marLeft w:val="0"/>
      <w:marRight w:val="0"/>
      <w:marTop w:val="0"/>
      <w:marBottom w:val="0"/>
      <w:divBdr>
        <w:top w:val="none" w:sz="0" w:space="0" w:color="auto"/>
        <w:left w:val="none" w:sz="0" w:space="0" w:color="auto"/>
        <w:bottom w:val="none" w:sz="0" w:space="0" w:color="auto"/>
        <w:right w:val="none" w:sz="0" w:space="0" w:color="auto"/>
      </w:divBdr>
    </w:div>
    <w:div w:id="175172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user-162770691/feria-economi-a-local-aac/s-gcxEn4e5sz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sweb.seap.minhap.es/almacen/descarga/envio/68d3b563a71a0bb03dde9ce889bafead99cc279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B8A1-7F03-4B2F-A7D2-4F007FD5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Pages>
  <Words>566</Words>
  <Characters>3116</Characters>
  <Application>Microsoft Office Word</Application>
  <DocSecurity>0</DocSecurity>
  <Lines>25</Lines>
  <Paragraphs>7</Paragraphs>
  <ScaleCrop>false</ScaleCrop>
  <Company>HP</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16</cp:revision>
  <cp:lastPrinted>2024-10-16T09:53:00Z</cp:lastPrinted>
  <dcterms:created xsi:type="dcterms:W3CDTF">2024-10-16T09:37:00Z</dcterms:created>
  <dcterms:modified xsi:type="dcterms:W3CDTF">2024-10-18T11:32:00Z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