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exposición ‘Lentes de vida’ reivindica la resiliencia de las mujeres supervivientes de violencia de género a través de la fotografía</w:t>
      </w:r>
    </w:p>
    <w:p>
      <w:pPr>
        <w:pStyle w:val="Normal"/>
        <w:rPr>
          <w:sz w:val="36"/>
          <w:szCs w:val="36"/>
        </w:rPr>
      </w:pPr>
      <w:r>
        <w:rPr>
          <w:sz w:val="36"/>
          <w:szCs w:val="36"/>
        </w:rPr>
      </w:r>
    </w:p>
    <w:p>
      <w:pPr>
        <w:pStyle w:val="Normal"/>
        <w:rPr>
          <w:sz w:val="36"/>
          <w:szCs w:val="36"/>
        </w:rPr>
      </w:pPr>
      <w:r>
        <w:rPr>
          <w:rFonts w:eastAsia="Tahoma" w:ascii="Arial Narrow" w:hAnsi="Arial Narrow"/>
          <w:color w:val="000000"/>
          <w:sz w:val="36"/>
          <w:szCs w:val="36"/>
        </w:rPr>
        <w:t xml:space="preserve">La muestra podrá visitarse en </w:t>
      </w:r>
      <w:r>
        <w:rPr>
          <w:rFonts w:eastAsia="Tahoma" w:ascii="Arial Narrow" w:hAnsi="Arial Narrow"/>
          <w:color w:val="000000"/>
          <w:sz w:val="36"/>
          <w:szCs w:val="36"/>
        </w:rPr>
        <w:t>L</w:t>
      </w:r>
      <w:r>
        <w:rPr>
          <w:rFonts w:eastAsia="Tahoma" w:ascii="Arial Narrow" w:hAnsi="Arial Narrow"/>
          <w:color w:val="000000"/>
          <w:sz w:val="36"/>
          <w:szCs w:val="36"/>
        </w:rPr>
        <w:t>os Claustros hasta e</w:t>
      </w:r>
      <w:r>
        <w:rPr>
          <w:rFonts w:eastAsia="Tahoma" w:ascii="Arial Narrow" w:hAnsi="Arial Narrow"/>
          <w:color w:val="000000"/>
          <w:sz w:val="36"/>
          <w:szCs w:val="36"/>
        </w:rPr>
        <w:t>ste</w:t>
      </w:r>
      <w:r>
        <w:rPr>
          <w:rFonts w:eastAsia="Tahoma" w:ascii="Arial Narrow" w:hAnsi="Arial Narrow"/>
          <w:color w:val="000000"/>
          <w:sz w:val="36"/>
          <w:szCs w:val="36"/>
        </w:rPr>
        <w:t xml:space="preserve"> domingo dentro del ciclo conmemorativo del 25 N</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6 de noviembre de 2024.</w:t>
      </w:r>
      <w:r>
        <w:rPr>
          <w:rFonts w:ascii="Arial Narrow" w:hAnsi="Arial Narrow"/>
          <w:color w:val="000000"/>
          <w:sz w:val="26"/>
          <w:szCs w:val="26"/>
        </w:rPr>
        <w:t xml:space="preserve"> La teniente de alcaldesa de Igualdad y Diversidad, Susana Sánchez, ha inaugurado junto a la representante de Aperfosa en Jerez, Fina Benítez Duarte, la exposición ‘Lentes de vida’, que podrá visitarse en los Claustros de Santo Domingo hasta el domingo 10 de noviembre. Esta muestra, incluida dentro del ciclo de actividades conmemorativo del 25 de noviembre, reúne trabajos desarrollados por mujeres supervivientes de violencia de género en los talleres creativos de la entidad.</w:t>
      </w:r>
    </w:p>
    <w:p>
      <w:pPr>
        <w:pStyle w:val="Normal"/>
        <w:jc w:val="both"/>
        <w:rPr>
          <w:rFonts w:ascii="Arial Narrow" w:hAnsi="Arial Narrow"/>
          <w:sz w:val="26"/>
          <w:szCs w:val="26"/>
        </w:rPr>
      </w:pPr>
      <w:r>
        <w:rPr>
          <w:rFonts w:ascii="Arial Narrow" w:hAnsi="Arial Narrow"/>
          <w:sz w:val="26"/>
          <w:szCs w:val="26"/>
        </w:rPr>
      </w:r>
    </w:p>
    <w:p>
      <w:pPr>
        <w:pStyle w:val="Normal"/>
        <w:shd w:val="clear" w:color="auto" w:fill="FFFFFF"/>
        <w:suppressAutoHyphens w:val="false"/>
        <w:spacing w:before="0" w:afterAutospacing="1"/>
        <w:jc w:val="both"/>
        <w:rPr>
          <w:rFonts w:ascii="Arial Narrow" w:hAnsi="Arial Narrow"/>
          <w:sz w:val="26"/>
          <w:szCs w:val="26"/>
        </w:rPr>
      </w:pPr>
      <w:r>
        <w:rPr>
          <w:rFonts w:ascii="Arial Narrow" w:hAnsi="Arial Narrow"/>
          <w:sz w:val="26"/>
          <w:szCs w:val="26"/>
        </w:rPr>
        <w:t xml:space="preserve">La exposición ‘Lentes de vida’ es el resultado del trabajo realizado por mujeres supervivientes de diversas violencias de género, acogidas en programas de la entidad APERFOSA, en talleres de fotografía donde han participado. A través de una cámara de fotos analógica, exploran su identidad, desarrollan su creatividad y mejoran su autoestima, favoreciendo en todo momento la toma de decisiones. La fotografía les acompaña en su proceso de recuperación y les ayuda a que se reconozcan y se acepten en aquello que ven. </w:t>
      </w:r>
    </w:p>
    <w:p>
      <w:pPr>
        <w:pStyle w:val="Normal"/>
        <w:shd w:val="clear" w:color="auto" w:fill="FFFFFF"/>
        <w:suppressAutoHyphens w:val="false"/>
        <w:spacing w:before="0" w:afterAutospacing="1"/>
        <w:jc w:val="both"/>
        <w:rPr>
          <w:rFonts w:ascii="Arial Narrow" w:hAnsi="Arial Narrow"/>
          <w:sz w:val="26"/>
          <w:szCs w:val="26"/>
        </w:rPr>
      </w:pPr>
      <w:r>
        <w:rPr>
          <w:rFonts w:ascii="Arial Narrow" w:hAnsi="Arial Narrow"/>
          <w:sz w:val="26"/>
          <w:szCs w:val="26"/>
        </w:rPr>
        <w:t>Estos talleres semanales les ofrecen la posibilidad de compartir las imágenes que van tomando y reflexionar sobre ellas, fomentando la empatía y cohesión. En un cuaderno van seleccionando sus fotografías más simbólicas y escriben sobre ellas, creando una auténtica obra artística.</w:t>
      </w:r>
    </w:p>
    <w:p>
      <w:pPr>
        <w:pStyle w:val="Normal"/>
        <w:shd w:val="clear" w:color="auto" w:fill="FFFFFF"/>
        <w:suppressAutoHyphens w:val="false"/>
        <w:spacing w:before="0" w:afterAutospacing="1"/>
        <w:jc w:val="both"/>
        <w:rPr>
          <w:rFonts w:ascii="Arial Narrow" w:hAnsi="Arial Narrow"/>
          <w:sz w:val="26"/>
          <w:szCs w:val="26"/>
        </w:rPr>
      </w:pPr>
      <w:r>
        <w:rPr>
          <w:rFonts w:ascii="Arial Narrow" w:hAnsi="Arial Narrow"/>
          <w:color w:val="000000"/>
          <w:sz w:val="26"/>
          <w:szCs w:val="26"/>
        </w:rPr>
        <w:t>A lo largo del proyecto han participado más de 15 mujeres de diferentes países y continentes, lo que da una pista de la enorme riqueza cultural que se genera.</w:t>
      </w:r>
    </w:p>
    <w:p>
      <w:pPr>
        <w:pStyle w:val="Normal"/>
        <w:shd w:val="clear" w:color="auto" w:fill="FFFFFF"/>
        <w:spacing w:before="0" w:afterAutospacing="1"/>
        <w:jc w:val="both"/>
        <w:rPr>
          <w:rFonts w:ascii="Arial Narrow" w:hAnsi="Arial Narrow"/>
          <w:sz w:val="26"/>
          <w:szCs w:val="26"/>
        </w:rPr>
      </w:pPr>
      <w:r>
        <w:rPr>
          <w:rFonts w:ascii="Arial Narrow" w:hAnsi="Arial Narrow"/>
          <w:color w:val="000000"/>
          <w:sz w:val="26"/>
          <w:szCs w:val="26"/>
        </w:rPr>
        <w:t>La delegada ha destacado que “esta exposición representa muy bien todo el significado del lema que hemos elegido este año para nuestro ciclo de actividades: ‘Que la vergüenza cambie de bando’. En un año en el que la programación del 25 de noviembre va a poner el acento en las violencias sexuales, nos parecía muy importante que las mujeres supervivientes tuvieran un protagonismo especial y que nos prestaran estas lentes de vida para mirar de alguna forma a través de sus ojos”.</w:t>
      </w:r>
    </w:p>
    <w:p>
      <w:pPr>
        <w:pStyle w:val="Normal"/>
        <w:shd w:val="clear" w:color="auto" w:fill="FFFFFF"/>
        <w:spacing w:before="0" w:afterAutospacing="1"/>
        <w:jc w:val="both"/>
        <w:rPr>
          <w:rFonts w:ascii="Arial Narrow" w:hAnsi="Arial Narrow"/>
          <w:sz w:val="26"/>
          <w:szCs w:val="26"/>
        </w:rPr>
      </w:pPr>
      <w:r>
        <w:rPr>
          <w:rFonts w:ascii="Arial Narrow" w:hAnsi="Arial Narrow"/>
          <w:color w:val="000000"/>
          <w:sz w:val="26"/>
          <w:szCs w:val="26"/>
        </w:rPr>
        <w:t xml:space="preserve">La programación de actividades conmemorativas del Día Internacional de la Eliminación de la Violencia contra las Mujeres continuarán con diferentes propuestas hasta el próximo 25 de noviembre, jornada en la que se invita a toda la ciudadanía a sumarse a la manifestación. El próximo martes 12, tendrá lugar la colocación del lazo morado en la Biblioteca Municipal Central, a las 12 horas. </w:t>
      </w:r>
    </w:p>
    <w:p>
      <w:pPr>
        <w:pStyle w:val="Normal"/>
        <w:shd w:val="clear" w:color="auto" w:fill="FFFFFF"/>
        <w:spacing w:before="0" w:afterAutospacing="1"/>
        <w:jc w:val="both"/>
        <w:rPr>
          <w:rFonts w:ascii="Arial Narrow" w:hAnsi="Arial Narrow"/>
          <w:sz w:val="26"/>
          <w:szCs w:val="26"/>
        </w:rPr>
      </w:pPr>
      <w:r>
        <w:rPr>
          <w:rFonts w:ascii="Arial Narrow" w:hAnsi="Arial Narrow"/>
          <w:color w:val="000000"/>
          <w:sz w:val="26"/>
          <w:szCs w:val="26"/>
        </w:rPr>
        <w:t>El salón de actos del INDESS, en el Campus de Jerez, acogerá</w:t>
      </w:r>
      <w:r>
        <w:rPr>
          <w:rFonts w:cs="Calibri" w:ascii="Arial Narrow" w:hAnsi="Arial Narrow" w:cstheme="minorHAnsi"/>
          <w:color w:val="000000"/>
          <w:sz w:val="26"/>
          <w:szCs w:val="26"/>
          <w:lang w:eastAsia="es-ES"/>
        </w:rPr>
        <w:t xml:space="preserve"> también el martes </w:t>
      </w:r>
      <w:r>
        <w:rPr>
          <w:rFonts w:ascii="Arial Narrow" w:hAnsi="Arial Narrow"/>
          <w:color w:val="000000"/>
          <w:sz w:val="26"/>
          <w:szCs w:val="26"/>
        </w:rPr>
        <w:t>la ponencia 'La violencia de género es real. Educación como herramienta de cambio'. Será de 17 a 19 horas y estará a cargo de Sabela Eiriz Fernández, educadora social, técnica de apoyo a víctimas y formadora del Grupo Koremi, dentro de las actividades que la UCA organiza en su Espacio Abierto a la Ciudadanía.</w:t>
      </w:r>
    </w:p>
    <w:p>
      <w:pPr>
        <w:pStyle w:val="Normal"/>
        <w:shd w:val="clear" w:color="auto" w:fill="FFFFFF"/>
        <w:spacing w:before="0" w:afterAutospacing="1"/>
        <w:jc w:val="both"/>
        <w:rPr>
          <w:rFonts w:ascii="Arial Narrow" w:hAnsi="Arial Narrow"/>
          <w:sz w:val="26"/>
          <w:szCs w:val="26"/>
        </w:rPr>
      </w:pPr>
      <w:r>
        <w:rPr>
          <w:rFonts w:ascii="Arial Narrow" w:hAnsi="Arial Narrow"/>
          <w:color w:val="000000"/>
          <w:sz w:val="26"/>
          <w:szCs w:val="26"/>
        </w:rPr>
        <w:t>La programación incluye actividades propuestas para toda la ciudadanía y acciones dirigidas específicamente al contexto educativo. Cabe destacar la colaboración de la UCA en el ciclo, y la coordinación con Sol Rural para la puesta en marcha de la jornada  ‘Claves para la prevención e intervención en violencias sexuales’, que se celebrará el 21 de noviembre (información e inscripciones para esta jornada a través de 956 149 128 y prensa.igualdad@aytojerez.es).</w:t>
      </w:r>
    </w:p>
    <w:p>
      <w:pPr>
        <w:pStyle w:val="Normal"/>
        <w:shd w:val="clear" w:color="auto" w:fill="FFFFFF"/>
        <w:spacing w:before="0" w:afterAutospacing="1"/>
        <w:jc w:val="both"/>
        <w:rPr>
          <w:i/>
          <w:i/>
          <w:iCs/>
        </w:rPr>
      </w:pPr>
      <w:r>
        <w:rPr>
          <w:rFonts w:ascii="Arial Narrow" w:hAnsi="Arial Narrow"/>
          <w:i/>
          <w:iCs/>
          <w:color w:val="000000"/>
          <w:sz w:val="26"/>
          <w:szCs w:val="26"/>
        </w:rPr>
        <w:t>(Se adjuntan fotografías)</w:t>
      </w:r>
      <w:bookmarkStart w:id="0" w:name="_GoBack"/>
      <w:bookmarkEnd w:id="0"/>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TotalTime>
  <Application>LibreOffice/7.3.6.2$Windows_X86_64 LibreOffice_project/c28ca90fd6e1a19e189fc16c05f8f8924961e12e</Application>
  <AppVersion>15.0000</AppVersion>
  <Pages>2</Pages>
  <Words>554</Words>
  <Characters>2893</Characters>
  <CharactersWithSpaces>3439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2024-11-06T12:17:07Z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