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F3F711" w14:textId="619A3D3E" w:rsidR="003304EA" w:rsidRDefault="00A27618" w:rsidP="003304EA">
      <w:pPr>
        <w:pStyle w:val="Textoindependiente"/>
        <w:spacing w:before="280" w:after="280" w:line="240" w:lineRule="auto"/>
        <w:rPr>
          <w:rFonts w:ascii="Arial Narrow" w:hAnsi="Arial Narrow" w:cs="Gadugi"/>
          <w:b/>
          <w:bCs/>
          <w:sz w:val="40"/>
          <w:szCs w:val="40"/>
        </w:rPr>
      </w:pPr>
      <w:r>
        <w:rPr>
          <w:rFonts w:ascii="Arial Narrow" w:hAnsi="Arial Narrow" w:cs="Gadugi"/>
          <w:b/>
          <w:bCs/>
          <w:sz w:val="40"/>
          <w:szCs w:val="40"/>
        </w:rPr>
        <w:t xml:space="preserve">El acto de presentación de los Reyes Magos 2025 se aplaza por motivo </w:t>
      </w:r>
      <w:r w:rsidR="00EA7EAD">
        <w:rPr>
          <w:rFonts w:ascii="Arial Narrow" w:hAnsi="Arial Narrow" w:cs="Gadugi"/>
          <w:b/>
          <w:bCs/>
          <w:sz w:val="40"/>
          <w:szCs w:val="40"/>
        </w:rPr>
        <w:t>del Aviso Naranja de la AEMET</w:t>
      </w:r>
    </w:p>
    <w:p w14:paraId="594C5B0F" w14:textId="1E374B57" w:rsidR="00A27618" w:rsidRDefault="00A27618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b/>
          <w:bCs/>
          <w:sz w:val="26"/>
          <w:szCs w:val="26"/>
        </w:rPr>
        <w:t>14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</w:t>
      </w:r>
      <w:r w:rsidR="0098393F">
        <w:rPr>
          <w:rFonts w:ascii="Arial Narrow" w:hAnsi="Arial Narrow" w:cs="Gadugi"/>
          <w:b/>
          <w:bCs/>
          <w:sz w:val="26"/>
          <w:szCs w:val="26"/>
        </w:rPr>
        <w:t>noviembre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2024.</w:t>
      </w:r>
      <w:r w:rsidR="003304EA">
        <w:rPr>
          <w:rFonts w:ascii="Arial Narrow" w:hAnsi="Arial Narrow" w:cs="Gadugi"/>
          <w:sz w:val="26"/>
          <w:szCs w:val="26"/>
        </w:rPr>
        <w:t xml:space="preserve"> </w:t>
      </w:r>
      <w:r>
        <w:rPr>
          <w:rFonts w:ascii="Arial Narrow" w:hAnsi="Arial Narrow" w:cs="Gadugi"/>
          <w:sz w:val="26"/>
          <w:szCs w:val="26"/>
        </w:rPr>
        <w:t>El acto de presentación de los Reyes Mago</w:t>
      </w:r>
      <w:r w:rsidR="00EA7EAD">
        <w:rPr>
          <w:rFonts w:ascii="Arial Narrow" w:hAnsi="Arial Narrow" w:cs="Gadugi"/>
          <w:sz w:val="26"/>
          <w:szCs w:val="26"/>
        </w:rPr>
        <w:t>s</w:t>
      </w:r>
      <w:r>
        <w:rPr>
          <w:rFonts w:ascii="Arial Narrow" w:hAnsi="Arial Narrow" w:cs="Gadugi"/>
          <w:sz w:val="26"/>
          <w:szCs w:val="26"/>
        </w:rPr>
        <w:t xml:space="preserve"> 2025, que estaba previsto para este jueves, a las 20 horas, en </w:t>
      </w:r>
      <w:r w:rsidR="00EA7EAD">
        <w:rPr>
          <w:rFonts w:ascii="Arial Narrow" w:hAnsi="Arial Narrow" w:cs="Gadugi"/>
          <w:sz w:val="26"/>
          <w:szCs w:val="26"/>
        </w:rPr>
        <w:t xml:space="preserve">la Bodega Los Reyes de González </w:t>
      </w:r>
      <w:proofErr w:type="spellStart"/>
      <w:r w:rsidR="00EA7EAD">
        <w:rPr>
          <w:rFonts w:ascii="Arial Narrow" w:hAnsi="Arial Narrow" w:cs="Gadugi"/>
          <w:sz w:val="26"/>
          <w:szCs w:val="26"/>
        </w:rPr>
        <w:t>Byass</w:t>
      </w:r>
      <w:proofErr w:type="spellEnd"/>
      <w:r w:rsidR="00EA7EAD">
        <w:rPr>
          <w:rFonts w:ascii="Arial Narrow" w:hAnsi="Arial Narrow" w:cs="Gadugi"/>
          <w:sz w:val="26"/>
          <w:szCs w:val="26"/>
        </w:rPr>
        <w:t xml:space="preserve"> se ha aplazado al próximo lunes, día 18 de noviembre, a la misma hora, 20 horas, y en el mismo lugar.</w:t>
      </w:r>
    </w:p>
    <w:p w14:paraId="58BD226E" w14:textId="08A73C8D" w:rsidR="00EA7EAD" w:rsidRDefault="00EA7EAD" w:rsidP="00EA7EAD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El motivo de este aplazamiento es la incertidumbre por las previsiones de lluvia para este jueves, toda vez que la AEMET elevó el miércoles el Aviso a N</w:t>
      </w:r>
      <w:bookmarkStart w:id="0" w:name="_GoBack"/>
      <w:bookmarkEnd w:id="0"/>
      <w:r>
        <w:rPr>
          <w:rFonts w:ascii="Arial Narrow" w:hAnsi="Arial Narrow" w:cs="Gadugi"/>
          <w:sz w:val="26"/>
          <w:szCs w:val="26"/>
        </w:rPr>
        <w:t xml:space="preserve">aranja </w:t>
      </w:r>
      <w:r>
        <w:rPr>
          <w:rFonts w:ascii="Arial Narrow" w:hAnsi="Arial Narrow"/>
          <w:sz w:val="26"/>
          <w:szCs w:val="26"/>
        </w:rPr>
        <w:t>lo que supone que</w:t>
      </w:r>
      <w:r>
        <w:rPr>
          <w:rFonts w:ascii="Arial Narrow" w:hAnsi="Arial Narrow"/>
          <w:sz w:val="26"/>
          <w:szCs w:val="26"/>
        </w:rPr>
        <w:t xml:space="preserve"> representa</w:t>
      </w:r>
      <w:r>
        <w:rPr>
          <w:rFonts w:ascii="Arial Narrow" w:hAnsi="Arial Narrow" w:cs="Times New Roman"/>
          <w:bCs/>
          <w:sz w:val="26"/>
          <w:szCs w:val="26"/>
        </w:rPr>
        <w:t xml:space="preserve"> </w:t>
      </w:r>
      <w:r>
        <w:rPr>
          <w:rFonts w:ascii="Arial Narrow" w:hAnsi="Arial Narrow" w:cs="Times New Roman"/>
          <w:bCs/>
          <w:sz w:val="26"/>
          <w:szCs w:val="26"/>
        </w:rPr>
        <w:t>peligro importante y que l</w:t>
      </w:r>
      <w:r w:rsidRPr="0098393F">
        <w:rPr>
          <w:rFonts w:ascii="Arial Narrow" w:hAnsi="Arial Narrow" w:cs="Times New Roman"/>
          <w:bCs/>
          <w:sz w:val="26"/>
          <w:szCs w:val="26"/>
        </w:rPr>
        <w:t>os bienes y la población vulnerables o en zonas expuestas podrían sufr</w:t>
      </w:r>
      <w:r>
        <w:rPr>
          <w:rFonts w:ascii="Arial Narrow" w:hAnsi="Arial Narrow" w:cs="Times New Roman"/>
          <w:bCs/>
          <w:sz w:val="26"/>
          <w:szCs w:val="26"/>
        </w:rPr>
        <w:t xml:space="preserve">ir impactos graves. </w:t>
      </w:r>
    </w:p>
    <w:p w14:paraId="6ADEAC20" w14:textId="4E2FE37F" w:rsidR="00EA7EAD" w:rsidRDefault="00EA7EAD" w:rsidP="00EA7EAD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Times New Roman"/>
          <w:bCs/>
          <w:sz w:val="26"/>
          <w:szCs w:val="26"/>
        </w:rPr>
        <w:t>Hay que recordar que con el Aviso Naranja, l</w:t>
      </w:r>
      <w:r>
        <w:rPr>
          <w:rFonts w:ascii="Arial Narrow" w:hAnsi="Arial Narrow" w:cs="Times New Roman"/>
          <w:bCs/>
          <w:sz w:val="26"/>
          <w:szCs w:val="26"/>
        </w:rPr>
        <w:t>a recomendación es estar preparado, tomar precauciones</w:t>
      </w:r>
      <w:r w:rsidRPr="0098393F">
        <w:rPr>
          <w:rFonts w:ascii="Arial Narrow" w:hAnsi="Arial Narrow" w:cs="Times New Roman"/>
          <w:bCs/>
          <w:sz w:val="26"/>
          <w:szCs w:val="26"/>
        </w:rPr>
        <w:t xml:space="preserve"> y </w:t>
      </w:r>
      <w:r>
        <w:rPr>
          <w:rFonts w:ascii="Arial Narrow" w:hAnsi="Arial Narrow" w:cs="Times New Roman"/>
          <w:bCs/>
          <w:sz w:val="26"/>
          <w:szCs w:val="26"/>
        </w:rPr>
        <w:t>mantenerse</w:t>
      </w:r>
      <w:r w:rsidRPr="0098393F">
        <w:rPr>
          <w:rFonts w:ascii="Arial Narrow" w:hAnsi="Arial Narrow" w:cs="Times New Roman"/>
          <w:bCs/>
          <w:sz w:val="26"/>
          <w:szCs w:val="26"/>
        </w:rPr>
        <w:t xml:space="preserve"> informado de la predicción meteorológica más actualizada. Se pueden producir daños graves a personas y bienes, especialmente aquellos vulnerables o en zonas expuestas al fenómeno.</w:t>
      </w:r>
    </w:p>
    <w:p w14:paraId="2B1C0C6B" w14:textId="37EB4B86" w:rsidR="00EA7EAD" w:rsidRDefault="00EA7EAD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 </w:t>
      </w:r>
    </w:p>
    <w:p w14:paraId="110192D0" w14:textId="77777777" w:rsidR="00A27618" w:rsidRDefault="00A27618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Gadugi"/>
          <w:sz w:val="26"/>
          <w:szCs w:val="26"/>
        </w:rPr>
      </w:pPr>
    </w:p>
    <w:p w14:paraId="7D027AC3" w14:textId="77777777" w:rsidR="006A44A0" w:rsidRPr="0098393F" w:rsidRDefault="006A44A0" w:rsidP="00A81116">
      <w:pPr>
        <w:jc w:val="both"/>
        <w:rPr>
          <w:rFonts w:ascii="Arial Narrow" w:hAnsi="Arial Narrow"/>
          <w:sz w:val="26"/>
          <w:szCs w:val="26"/>
        </w:rPr>
      </w:pPr>
    </w:p>
    <w:sectPr w:rsidR="006A44A0" w:rsidRPr="0098393F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48594" w14:textId="77777777" w:rsidR="00265151" w:rsidRDefault="00265151">
      <w:r>
        <w:separator/>
      </w:r>
    </w:p>
  </w:endnote>
  <w:endnote w:type="continuationSeparator" w:id="0">
    <w:p w14:paraId="18649228" w14:textId="77777777" w:rsidR="00265151" w:rsidRDefault="002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ECB72" w14:textId="77777777" w:rsidR="00265151" w:rsidRDefault="00265151">
      <w:r>
        <w:separator/>
      </w:r>
    </w:p>
  </w:footnote>
  <w:footnote w:type="continuationSeparator" w:id="0">
    <w:p w14:paraId="6BBEF2DD" w14:textId="77777777" w:rsidR="00265151" w:rsidRDefault="0026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854F35"/>
    <w:multiLevelType w:val="hybridMultilevel"/>
    <w:tmpl w:val="D610CF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1063F"/>
    <w:multiLevelType w:val="hybridMultilevel"/>
    <w:tmpl w:val="BBA2D0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F16"/>
    <w:multiLevelType w:val="hybridMultilevel"/>
    <w:tmpl w:val="FAAE810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13606"/>
    <w:rsid w:val="00025161"/>
    <w:rsid w:val="000B2397"/>
    <w:rsid w:val="00104FC7"/>
    <w:rsid w:val="0022378A"/>
    <w:rsid w:val="00265151"/>
    <w:rsid w:val="002916AF"/>
    <w:rsid w:val="002929AE"/>
    <w:rsid w:val="00307E22"/>
    <w:rsid w:val="00311344"/>
    <w:rsid w:val="003304EA"/>
    <w:rsid w:val="003457D5"/>
    <w:rsid w:val="003A3B29"/>
    <w:rsid w:val="00470E1E"/>
    <w:rsid w:val="00486F43"/>
    <w:rsid w:val="004870C1"/>
    <w:rsid w:val="004A6CD3"/>
    <w:rsid w:val="004B3449"/>
    <w:rsid w:val="004B5D6B"/>
    <w:rsid w:val="00523359"/>
    <w:rsid w:val="0052619E"/>
    <w:rsid w:val="00534421"/>
    <w:rsid w:val="005B540A"/>
    <w:rsid w:val="006268E8"/>
    <w:rsid w:val="00637EB7"/>
    <w:rsid w:val="006631BE"/>
    <w:rsid w:val="006A44A0"/>
    <w:rsid w:val="007025C7"/>
    <w:rsid w:val="0070790E"/>
    <w:rsid w:val="007711E0"/>
    <w:rsid w:val="0081073A"/>
    <w:rsid w:val="0087652D"/>
    <w:rsid w:val="00952A56"/>
    <w:rsid w:val="00956F5A"/>
    <w:rsid w:val="0098393F"/>
    <w:rsid w:val="009F466B"/>
    <w:rsid w:val="00A2635E"/>
    <w:rsid w:val="00A27618"/>
    <w:rsid w:val="00A41B3F"/>
    <w:rsid w:val="00A41CA8"/>
    <w:rsid w:val="00A72C0E"/>
    <w:rsid w:val="00A81116"/>
    <w:rsid w:val="00A92634"/>
    <w:rsid w:val="00AB2DF2"/>
    <w:rsid w:val="00AF0F99"/>
    <w:rsid w:val="00AF6022"/>
    <w:rsid w:val="00B702D1"/>
    <w:rsid w:val="00B94546"/>
    <w:rsid w:val="00BE0499"/>
    <w:rsid w:val="00CC7912"/>
    <w:rsid w:val="00CD022A"/>
    <w:rsid w:val="00D30C65"/>
    <w:rsid w:val="00D471BB"/>
    <w:rsid w:val="00DD733F"/>
    <w:rsid w:val="00E724D1"/>
    <w:rsid w:val="00EA7EAD"/>
    <w:rsid w:val="00EB084D"/>
    <w:rsid w:val="00F3762A"/>
    <w:rsid w:val="00F42FE6"/>
    <w:rsid w:val="00F4344C"/>
    <w:rsid w:val="00F8474F"/>
    <w:rsid w:val="00FB3E4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304EA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BE07-A95E-4EF9-9809-E1091DDF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4</cp:revision>
  <cp:lastPrinted>2023-10-11T07:08:00Z</cp:lastPrinted>
  <dcterms:created xsi:type="dcterms:W3CDTF">2024-11-14T08:04:00Z</dcterms:created>
  <dcterms:modified xsi:type="dcterms:W3CDTF">2024-11-14T08:12:00Z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