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2388" w:rsidRDefault="00F32388">
      <w:pPr>
        <w:pStyle w:val="Textoindependiente"/>
        <w:spacing w:line="240" w:lineRule="auto"/>
        <w:rPr>
          <w:sz w:val="40"/>
          <w:szCs w:val="40"/>
        </w:rPr>
      </w:pPr>
    </w:p>
    <w:p w:rsidR="00F32388" w:rsidRDefault="003C7321">
      <w:pPr>
        <w:pStyle w:val="Textoindependiente"/>
        <w:spacing w:line="240" w:lineRule="auto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destaca la importancia de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Avibarca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para poner en valor el sector agro </w:t>
      </w:r>
      <w:r>
        <w:rPr>
          <w:rFonts w:ascii="Arial Narrow" w:hAnsi="Arial Narrow"/>
          <w:b/>
          <w:bCs/>
          <w:sz w:val="40"/>
          <w:szCs w:val="40"/>
        </w:rPr>
        <w:t>ganadero</w:t>
      </w:r>
    </w:p>
    <w:p w:rsidR="00F32388" w:rsidRDefault="003C7321">
      <w:pPr>
        <w:pStyle w:val="Textoindependiente"/>
        <w:spacing w:line="240" w:lineRule="auto"/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Criadores de gallinas y gallos sureños y </w:t>
      </w:r>
      <w:proofErr w:type="spellStart"/>
      <w:r>
        <w:rPr>
          <w:rFonts w:ascii="Arial Narrow" w:hAnsi="Arial Narrow"/>
          <w:sz w:val="36"/>
          <w:szCs w:val="36"/>
        </w:rPr>
        <w:t>utreranos</w:t>
      </w:r>
      <w:proofErr w:type="spellEnd"/>
      <w:r>
        <w:rPr>
          <w:rFonts w:ascii="Arial Narrow" w:hAnsi="Arial Narrow"/>
          <w:sz w:val="36"/>
          <w:szCs w:val="36"/>
        </w:rPr>
        <w:t xml:space="preserve"> exponen en la feria de la Barca de la Florida hasta el próximo domingo</w:t>
      </w:r>
    </w:p>
    <w:p w:rsidR="003C7321" w:rsidRDefault="003C7321">
      <w:pPr>
        <w:pStyle w:val="Textoindependiente"/>
        <w:spacing w:line="240" w:lineRule="auto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6 de diciembre de 2024. </w:t>
      </w:r>
      <w:r>
        <w:rPr>
          <w:rFonts w:ascii="Arial Narrow" w:hAnsi="Arial Narrow" w:cs="Arial Narrow"/>
          <w:sz w:val="26"/>
          <w:szCs w:val="26"/>
        </w:rPr>
        <w:t xml:space="preserve">La alcaldesa de Jerez, María José García </w:t>
      </w:r>
      <w:r>
        <w:rPr>
          <w:rFonts w:ascii="Arial Narrow" w:hAnsi="Arial Narrow" w:cs="Arial Narrow"/>
          <w:sz w:val="26"/>
          <w:szCs w:val="26"/>
        </w:rPr>
        <w:t>Pelayo, acompañada de los tenientes de alcaldesa Susana Sánchez Toro e Ignacio Martínez, y del alcalde de La Barca,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 xml:space="preserve">Alejandro López, </w:t>
      </w:r>
      <w:proofErr w:type="spellStart"/>
      <w:r>
        <w:rPr>
          <w:rFonts w:ascii="Arial Narrow" w:hAnsi="Arial Narrow" w:cs="Arial Narrow"/>
          <w:sz w:val="26"/>
          <w:szCs w:val="26"/>
        </w:rPr>
        <w:t>ha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inaugurado</w:t>
      </w:r>
      <w:r>
        <w:rPr>
          <w:rFonts w:ascii="Arial Narrow" w:hAnsi="Arial Narrow" w:cs="Arial Narrow"/>
          <w:sz w:val="26"/>
          <w:szCs w:val="26"/>
        </w:rPr>
        <w:t xml:space="preserve"> la XI Exposición de Gallinas Autóctonas y otras aves (</w:t>
      </w:r>
      <w:proofErr w:type="spellStart"/>
      <w:r>
        <w:rPr>
          <w:rFonts w:ascii="Arial Narrow" w:hAnsi="Arial Narrow" w:cs="Arial Narrow"/>
          <w:sz w:val="26"/>
          <w:szCs w:val="26"/>
        </w:rPr>
        <w:t>Avibarca</w:t>
      </w:r>
      <w:proofErr w:type="spellEnd"/>
      <w:r>
        <w:rPr>
          <w:rFonts w:ascii="Arial Narrow" w:hAnsi="Arial Narrow" w:cs="Arial Narrow"/>
          <w:sz w:val="26"/>
          <w:szCs w:val="26"/>
        </w:rPr>
        <w:t>), que desde el 6 y hasta el 8 de diciembre se celebra en el pabellón municipal 'Víctor Cortés', de la ELA.</w:t>
      </w:r>
    </w:p>
    <w:p w:rsidR="00F32388" w:rsidRDefault="003C7321">
      <w:pPr>
        <w:pStyle w:val="Textoindependiente"/>
        <w:spacing w:line="240" w:lineRule="auto"/>
        <w:jc w:val="both"/>
      </w:pPr>
      <w:r>
        <w:rPr>
          <w:rFonts w:ascii="Arial Narrow" w:hAnsi="Arial Narrow" w:cs="Arial Narrow"/>
          <w:sz w:val="26"/>
          <w:szCs w:val="26"/>
        </w:rPr>
        <w:t xml:space="preserve">El horario de apertura de la muestra es de 11 a 20 horas, excepto el domingo 8 de diciembre que se clausurará el evento a las 15 horas. Se trata de una cita de gran relevancia que en la pasada edición </w:t>
      </w:r>
      <w:r>
        <w:rPr>
          <w:rFonts w:ascii="Arial Narrow" w:hAnsi="Arial Narrow" w:cs="Arial Narrow"/>
          <w:sz w:val="26"/>
          <w:szCs w:val="26"/>
        </w:rPr>
        <w:t>contó con la presencia de más</w:t>
      </w:r>
      <w:r>
        <w:rPr>
          <w:rFonts w:ascii="Arial Narrow" w:hAnsi="Arial Narrow" w:cs="Arial Narrow"/>
          <w:sz w:val="26"/>
          <w:szCs w:val="26"/>
        </w:rPr>
        <w:t xml:space="preserve"> de 400 ejemplares de aves y la asistencia de numeroso público visitante.</w:t>
      </w:r>
    </w:p>
    <w:p w:rsidR="00F32388" w:rsidRDefault="003C7321">
      <w:pPr>
        <w:pStyle w:val="Textoindependiente"/>
        <w:spacing w:line="240" w:lineRule="auto"/>
        <w:jc w:val="both"/>
      </w:pPr>
      <w:r>
        <w:rPr>
          <w:rFonts w:ascii="Arial Narrow" w:hAnsi="Arial Narrow" w:cs="Arial Narrow"/>
          <w:sz w:val="26"/>
          <w:szCs w:val="26"/>
        </w:rPr>
        <w:t xml:space="preserve">La alcaldesa ha felicitado al alcalde </w:t>
      </w:r>
      <w:proofErr w:type="spellStart"/>
      <w:r>
        <w:rPr>
          <w:rFonts w:ascii="Arial Narrow" w:hAnsi="Arial Narrow" w:cs="Arial Narrow"/>
          <w:sz w:val="26"/>
          <w:szCs w:val="26"/>
        </w:rPr>
        <w:t>barqueño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por la organización de este evento y ha</w:t>
      </w:r>
      <w:r>
        <w:rPr>
          <w:rFonts w:ascii="Arial Narrow" w:hAnsi="Arial Narrow" w:cs="Arial Narrow"/>
          <w:sz w:val="26"/>
          <w:szCs w:val="26"/>
        </w:rPr>
        <w:t xml:space="preserve"> señalado que “Jerez no puede perder sus raíces agro </w:t>
      </w:r>
      <w:r>
        <w:rPr>
          <w:rFonts w:ascii="Arial Narrow" w:hAnsi="Arial Narrow" w:cs="Arial Narrow"/>
          <w:sz w:val="26"/>
          <w:szCs w:val="26"/>
        </w:rPr>
        <w:t>ganaderas” y ha recordado que “el término municipal tiene un gran potencial económico en estos dos sectores primarios, riqueza que debe ser implementada con el fomento de una industria</w:t>
      </w:r>
      <w:r>
        <w:rPr>
          <w:rFonts w:ascii="Arial Narrow" w:hAnsi="Arial Narrow" w:cs="Arial Narrow"/>
          <w:sz w:val="26"/>
          <w:szCs w:val="26"/>
        </w:rPr>
        <w:t xml:space="preserve"> agroalimentaria”, ha subrayado.</w:t>
      </w:r>
    </w:p>
    <w:p w:rsidR="00F32388" w:rsidRDefault="003C7321">
      <w:pPr>
        <w:pStyle w:val="Textoindependiente"/>
        <w:spacing w:line="240" w:lineRule="auto"/>
        <w:jc w:val="both"/>
      </w:pPr>
      <w:proofErr w:type="spellStart"/>
      <w:r>
        <w:rPr>
          <w:rFonts w:ascii="Arial Narrow" w:hAnsi="Arial Narrow" w:cs="Arial Narrow"/>
          <w:sz w:val="26"/>
          <w:szCs w:val="26"/>
        </w:rPr>
        <w:t>Avibarca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es un evento organizado por el Ayuntamiento de La Barca de la Florida junto con la Asociación Avícola </w:t>
      </w:r>
      <w:proofErr w:type="spellStart"/>
      <w:r>
        <w:rPr>
          <w:rFonts w:ascii="Arial Narrow" w:hAnsi="Arial Narrow" w:cs="Arial Narrow"/>
          <w:sz w:val="26"/>
          <w:szCs w:val="26"/>
        </w:rPr>
        <w:t>Barqueña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. Los participantes optan a distintos reconocimientos. Así, los premios de sureña y </w:t>
      </w:r>
      <w:proofErr w:type="spellStart"/>
      <w:r>
        <w:rPr>
          <w:rFonts w:ascii="Arial Narrow" w:hAnsi="Arial Narrow" w:cs="Arial Narrow"/>
          <w:sz w:val="26"/>
          <w:szCs w:val="26"/>
        </w:rPr>
        <w:t>utrerana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serán para </w:t>
      </w:r>
      <w:r>
        <w:rPr>
          <w:rFonts w:ascii="Arial Narrow" w:hAnsi="Arial Narrow" w:cs="Arial Narrow"/>
          <w:sz w:val="26"/>
          <w:szCs w:val="26"/>
        </w:rPr>
        <w:t>el primer, segundo y tercer clasificado tanto en el caso de los gallos como de las gallinas. También se reconocerá a la mejor ave de la exposición: 1º, 2º, 3º gallos y gallinas plumas en proceso de reconocimiento en función de patrón.</w:t>
      </w:r>
    </w:p>
    <w:p w:rsidR="00F32388" w:rsidRDefault="003C7321">
      <w:pPr>
        <w:pStyle w:val="Textoindependiente"/>
        <w:spacing w:line="240" w:lineRule="auto"/>
        <w:jc w:val="both"/>
      </w:pPr>
      <w:r>
        <w:rPr>
          <w:rFonts w:ascii="Arial Narrow" w:hAnsi="Arial Narrow" w:cs="Arial Narrow"/>
          <w:sz w:val="26"/>
          <w:szCs w:val="26"/>
        </w:rPr>
        <w:t>El alcalde de La Barc</w:t>
      </w:r>
      <w:r>
        <w:rPr>
          <w:rFonts w:ascii="Arial Narrow" w:hAnsi="Arial Narrow" w:cs="Arial Narrow"/>
          <w:sz w:val="26"/>
          <w:szCs w:val="26"/>
        </w:rPr>
        <w:t xml:space="preserve">a, tras agradecer la visita de la alcaldesa de Jerez, ha manifestado que </w:t>
      </w:r>
      <w:proofErr w:type="spellStart"/>
      <w:r>
        <w:rPr>
          <w:rFonts w:ascii="Arial Narrow" w:hAnsi="Arial Narrow" w:cs="Arial Narrow"/>
          <w:sz w:val="26"/>
          <w:szCs w:val="26"/>
        </w:rPr>
        <w:t>Avibarca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“es un evento que pone en contacto a criadores de toda Andalucía"</w:t>
      </w:r>
      <w:bookmarkStart w:id="0" w:name="_GoBack"/>
      <w:bookmarkEnd w:id="0"/>
      <w:r>
        <w:rPr>
          <w:rFonts w:ascii="Arial Narrow" w:hAnsi="Arial Narrow" w:cs="Arial Narrow"/>
          <w:sz w:val="26"/>
          <w:szCs w:val="26"/>
        </w:rPr>
        <w:t>.</w:t>
      </w:r>
    </w:p>
    <w:p w:rsidR="003C7321" w:rsidRDefault="003C7321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F32388" w:rsidRDefault="003C7321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 adjunta fotografía)</w:t>
      </w:r>
    </w:p>
    <w:sectPr w:rsidR="00F32388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7321">
      <w:r>
        <w:separator/>
      </w:r>
    </w:p>
  </w:endnote>
  <w:endnote w:type="continuationSeparator" w:id="0">
    <w:p w:rsidR="00000000" w:rsidRDefault="003C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88" w:rsidRDefault="003C7321">
    <w:pPr>
      <w:pStyle w:val="Piedepgina"/>
    </w:pPr>
    <w:r>
      <w:rPr>
        <w:noProof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7321">
      <w:r>
        <w:separator/>
      </w:r>
    </w:p>
  </w:footnote>
  <w:footnote w:type="continuationSeparator" w:id="0">
    <w:p w:rsidR="00000000" w:rsidRDefault="003C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88" w:rsidRDefault="003C7321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77FB3"/>
    <w:multiLevelType w:val="multilevel"/>
    <w:tmpl w:val="B3CC3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72026"/>
    <w:multiLevelType w:val="multilevel"/>
    <w:tmpl w:val="2960925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88"/>
    <w:rsid w:val="003C7321"/>
    <w:rsid w:val="00F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78B6-8BD8-4716-B915-AABCC86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styleId="Hipervnculo">
    <w:name w:val="Hyperlink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293</Words>
  <Characters>1617</Characters>
  <Application>Microsoft Office Word</Application>
  <DocSecurity>0</DocSecurity>
  <Lines>13</Lines>
  <Paragraphs>3</Paragraphs>
  <ScaleCrop>false</ScaleCrop>
  <Company>HP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107</cp:revision>
  <cp:lastPrinted>2024-12-04T11:12:00Z</cp:lastPrinted>
  <dcterms:created xsi:type="dcterms:W3CDTF">2024-01-25T06:58:00Z</dcterms:created>
  <dcterms:modified xsi:type="dcterms:W3CDTF">2024-12-06T16:26:00Z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