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BB5" w:rsidRDefault="00C62052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Zambomba de las Mujeres reivindica el protagonismo de las jerezanas en la defensa y transmisión de la cultura navideña</w:t>
      </w:r>
    </w:p>
    <w:p w:rsidR="001B1BB5" w:rsidRDefault="001B1BB5">
      <w:pPr>
        <w:rPr>
          <w:color w:val="000000"/>
        </w:rPr>
      </w:pPr>
    </w:p>
    <w:p w:rsidR="001B1BB5" w:rsidRDefault="00C62052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La alcaldesa María José García-Pelayo acompaña a las participantes en una jornada de convivencia y celebración</w:t>
      </w:r>
    </w:p>
    <w:p w:rsidR="001B1BB5" w:rsidRDefault="001B1BB5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1B1BB5" w:rsidRDefault="001B1BB5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1B1BB5" w:rsidRDefault="00C62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 xml:space="preserve">11 de diciembre de </w:t>
      </w:r>
      <w:r>
        <w:rPr>
          <w:rFonts w:ascii="Arial Narrow" w:hAnsi="Arial Narrow"/>
          <w:b/>
          <w:color w:val="000000"/>
          <w:sz w:val="26"/>
          <w:szCs w:val="26"/>
        </w:rPr>
        <w:t>2024.</w:t>
      </w:r>
      <w:r>
        <w:rPr>
          <w:rFonts w:ascii="Arial Narrow" w:hAnsi="Arial Narrow"/>
          <w:color w:val="000000"/>
          <w:sz w:val="26"/>
          <w:szCs w:val="26"/>
        </w:rPr>
        <w:t xml:space="preserve"> La alcaldesa de Jerez</w:t>
      </w:r>
      <w:r>
        <w:rPr>
          <w:rFonts w:ascii="Arial Narrow" w:hAnsi="Arial Narrow"/>
          <w:color w:val="000000"/>
          <w:sz w:val="26"/>
          <w:szCs w:val="26"/>
        </w:rPr>
        <w:t xml:space="preserve">, María José García-Pelayo, ha participado </w:t>
      </w:r>
      <w:r>
        <w:rPr>
          <w:rFonts w:ascii="Arial Narrow" w:hAnsi="Arial Narrow"/>
          <w:color w:val="000000"/>
          <w:sz w:val="26"/>
          <w:szCs w:val="26"/>
        </w:rPr>
        <w:t>en la Zambomba de las Mujeres, una convivencia navideña con la que la Delegación de Igualdad y Diversidad reúne a las asociaciones de mujeres para seguir consolidando las redes de encuentro y</w:t>
      </w:r>
      <w:r>
        <w:rPr>
          <w:rFonts w:ascii="Arial Narrow" w:hAnsi="Arial Narrow"/>
          <w:color w:val="000000"/>
          <w:sz w:val="26"/>
          <w:szCs w:val="26"/>
        </w:rPr>
        <w:t xml:space="preserve"> colaboración </w:t>
      </w:r>
      <w:r>
        <w:rPr>
          <w:rFonts w:ascii="Arial Narrow" w:hAnsi="Arial Narrow"/>
          <w:color w:val="000000"/>
          <w:sz w:val="26"/>
          <w:szCs w:val="26"/>
        </w:rPr>
        <w:t xml:space="preserve">y celebrar el trabajo realizado a lo largo de todo el año. Más de trescientas jerezanas integrantes de las diferentes asociaciones se han reunido </w:t>
      </w:r>
      <w:r>
        <w:rPr>
          <w:rFonts w:ascii="Arial Narrow" w:hAnsi="Arial Narrow"/>
          <w:color w:val="000000"/>
          <w:sz w:val="26"/>
          <w:szCs w:val="26"/>
        </w:rPr>
        <w:t>en la Bodega La Plazuela, donde han compartido un aperitivo y han disfrut</w:t>
      </w:r>
      <w:r>
        <w:rPr>
          <w:rFonts w:ascii="Arial Narrow" w:hAnsi="Arial Narrow"/>
          <w:color w:val="000000"/>
          <w:sz w:val="26"/>
          <w:szCs w:val="26"/>
        </w:rPr>
        <w:t>ado con la actuación del grupo musical ‘Con Duende’.</w:t>
      </w:r>
    </w:p>
    <w:p w:rsidR="001B1BB5" w:rsidRDefault="001B1BB5">
      <w:pPr>
        <w:jc w:val="both"/>
        <w:rPr>
          <w:rFonts w:ascii="Arial Narrow" w:hAnsi="Arial Narrow"/>
          <w:sz w:val="26"/>
          <w:szCs w:val="26"/>
        </w:rPr>
      </w:pPr>
    </w:p>
    <w:p w:rsidR="001B1BB5" w:rsidRDefault="00C62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teniente de alcaldesa de Igualdad y Diversidad, Susana Sánchez, ha dado la bienvenida a las asistentes, agradeciendo su participación en una Zambomba que se ha consolidado en la programación del área</w:t>
      </w:r>
      <w:r>
        <w:rPr>
          <w:rFonts w:ascii="Arial Narrow" w:hAnsi="Arial Narrow"/>
          <w:color w:val="000000"/>
          <w:sz w:val="26"/>
          <w:szCs w:val="26"/>
        </w:rPr>
        <w:t xml:space="preserve">, y que ofrece el mejor escenario para compartir una jornada de celebración y disfrute, visibilizando además la fortaleza del tejido asociativo de mujeres de la ciudad. </w:t>
      </w:r>
    </w:p>
    <w:p w:rsidR="001B1BB5" w:rsidRDefault="001B1BB5">
      <w:pPr>
        <w:jc w:val="both"/>
        <w:rPr>
          <w:rFonts w:ascii="Arial Narrow" w:hAnsi="Arial Narrow"/>
          <w:sz w:val="26"/>
          <w:szCs w:val="26"/>
        </w:rPr>
      </w:pPr>
    </w:p>
    <w:p w:rsidR="001B1BB5" w:rsidRDefault="00C62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alcaldesa, María José García-Pelayo, ha  aprovechado este evento para felicitar la</w:t>
      </w:r>
      <w:r>
        <w:rPr>
          <w:rFonts w:ascii="Arial Narrow" w:hAnsi="Arial Narrow"/>
          <w:color w:val="000000"/>
          <w:sz w:val="26"/>
          <w:szCs w:val="26"/>
        </w:rPr>
        <w:t>s fiestas a todas las participantes, emplazándolas a seguir afrontando juntas y de la mano todos los retos que el año 2025 seguirá planteando en el ámbito de la Igualdad.</w:t>
      </w:r>
    </w:p>
    <w:p w:rsidR="001B1BB5" w:rsidRDefault="001B1BB5">
      <w:pPr>
        <w:jc w:val="both"/>
        <w:rPr>
          <w:rFonts w:ascii="Arial Narrow" w:hAnsi="Arial Narrow"/>
          <w:sz w:val="26"/>
          <w:szCs w:val="26"/>
        </w:rPr>
      </w:pPr>
    </w:p>
    <w:p w:rsidR="001B1BB5" w:rsidRDefault="00C62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regidora ha destacado el papel de las mujeres en la transmisión de las tradicione</w:t>
      </w:r>
      <w:r>
        <w:rPr>
          <w:rFonts w:ascii="Arial Narrow" w:hAnsi="Arial Narrow"/>
          <w:color w:val="000000"/>
          <w:sz w:val="26"/>
          <w:szCs w:val="26"/>
        </w:rPr>
        <w:t>s navideñas, que en Jerez se han convertido en seña de identidad cultural, poniendo en valor el legado de nuestras madres y abuelas, que han preservado la memoria de las letras más antiguas, y las recetas típicas de estas fechas, transmitiendo a los más pe</w:t>
      </w:r>
      <w:r>
        <w:rPr>
          <w:rFonts w:ascii="Arial Narrow" w:hAnsi="Arial Narrow"/>
          <w:color w:val="000000"/>
          <w:sz w:val="26"/>
          <w:szCs w:val="26"/>
        </w:rPr>
        <w:t>queños de la casa el amor por la zambomba y por la más genuina Navidad jerezana.</w:t>
      </w:r>
    </w:p>
    <w:p w:rsidR="001B1BB5" w:rsidRDefault="001B1BB5">
      <w:pPr>
        <w:jc w:val="both"/>
        <w:rPr>
          <w:rFonts w:ascii="Arial Narrow" w:hAnsi="Arial Narrow"/>
          <w:sz w:val="26"/>
          <w:szCs w:val="26"/>
        </w:rPr>
      </w:pPr>
    </w:p>
    <w:p w:rsidR="001B1BB5" w:rsidRDefault="00C62052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tarde ha continuado con un brindis con vino dulce y degustación de dulces típicos de estas fechas.</w:t>
      </w:r>
    </w:p>
    <w:p w:rsidR="00C62052" w:rsidRDefault="00C6205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C62052" w:rsidRDefault="00C62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 fotografía)</w:t>
      </w:r>
      <w:bookmarkStart w:id="0" w:name="_GoBack"/>
      <w:bookmarkEnd w:id="0"/>
    </w:p>
    <w:sectPr w:rsidR="00C6205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2052">
      <w:r>
        <w:separator/>
      </w:r>
    </w:p>
  </w:endnote>
  <w:endnote w:type="continuationSeparator" w:id="0">
    <w:p w:rsidR="00000000" w:rsidRDefault="00C6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B5" w:rsidRDefault="00C6205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2052">
      <w:r>
        <w:separator/>
      </w:r>
    </w:p>
  </w:footnote>
  <w:footnote w:type="continuationSeparator" w:id="0">
    <w:p w:rsidR="00000000" w:rsidRDefault="00C6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B5" w:rsidRDefault="00C6205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A081C"/>
    <w:multiLevelType w:val="multilevel"/>
    <w:tmpl w:val="804C693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E966A5"/>
    <w:multiLevelType w:val="multilevel"/>
    <w:tmpl w:val="24DA0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5"/>
    <w:rsid w:val="001B1BB5"/>
    <w:rsid w:val="00C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92C6A-31F6-49EB-A64F-F4387BF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1678</Characters>
  <Application>Microsoft Office Word</Application>
  <DocSecurity>0</DocSecurity>
  <Lines>13</Lines>
  <Paragraphs>3</Paragraphs>
  <ScaleCrop>false</ScaleCrop>
  <Company>HP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2024-06-10T06:07:00Z</dcterms:created>
  <dcterms:modified xsi:type="dcterms:W3CDTF">2024-12-11T19:04:00Z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